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0A" w:rsidRPr="008A0644" w:rsidRDefault="0040240A">
      <w:r w:rsidRPr="008A0644">
        <w:rPr>
          <w:rFonts w:hint="eastAsia"/>
        </w:rPr>
        <w:t>附件1：技术参数：</w:t>
      </w:r>
    </w:p>
    <w:p w:rsidR="0040240A" w:rsidRPr="008A0644" w:rsidRDefault="0040240A">
      <w:pPr>
        <w:rPr>
          <w:rFonts w:hint="eastAsia"/>
        </w:rPr>
      </w:pPr>
      <w:r w:rsidRPr="008A0644">
        <w:rPr>
          <w:rFonts w:hint="eastAsia"/>
        </w:rPr>
        <w:t>表一</w:t>
      </w:r>
    </w:p>
    <w:tbl>
      <w:tblPr>
        <w:tblW w:w="5264" w:type="pct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2547"/>
        <w:gridCol w:w="1935"/>
        <w:gridCol w:w="777"/>
        <w:gridCol w:w="1507"/>
        <w:gridCol w:w="1286"/>
      </w:tblGrid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预计两年使用量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最高单价（元）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所属行业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电脑主机（集显）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340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3799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▲电脑一体机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320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4599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▲电脑主机（独显）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5699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/>
                <w:sz w:val="24"/>
                <w:szCs w:val="24"/>
              </w:rPr>
              <w:t>138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/>
                <w:sz w:val="24"/>
                <w:szCs w:val="24"/>
              </w:rPr>
              <w:t>709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▲投影仪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7599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电动幕布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324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1599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热敏打印机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1536.4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条码打印机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880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1359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黑白多功能一体机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1999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液晶电视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2099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手持扫描枪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720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球形扫描枪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969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鼠标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109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  <w:tr w:rsidR="008A0644" w:rsidRPr="00066180" w:rsidTr="0040240A">
        <w:trPr>
          <w:trHeight w:val="90"/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键盘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19.9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工业</w:t>
            </w:r>
          </w:p>
        </w:tc>
      </w:tr>
    </w:tbl>
    <w:p w:rsidR="00066180" w:rsidRPr="008A0644" w:rsidRDefault="00066180" w:rsidP="00066180">
      <w:pPr>
        <w:rPr>
          <w:rFonts w:ascii="@仿宋_GB2312" w:eastAsia="@仿宋_GB2312" w:hAnsi="@仿宋_GB2312" w:cs="@仿宋_GB2312"/>
          <w:szCs w:val="20"/>
        </w:rPr>
      </w:pPr>
    </w:p>
    <w:p w:rsidR="0040240A" w:rsidRPr="00066180" w:rsidRDefault="0040240A" w:rsidP="00066180">
      <w:pPr>
        <w:rPr>
          <w:rFonts w:hint="eastAsia"/>
        </w:rPr>
      </w:pPr>
      <w:r w:rsidRPr="008A0644">
        <w:rPr>
          <w:rFonts w:hint="eastAsia"/>
        </w:rPr>
        <w:t>表二</w:t>
      </w: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338"/>
        <w:gridCol w:w="6780"/>
      </w:tblGrid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b/>
                <w:sz w:val="24"/>
                <w:szCs w:val="24"/>
              </w:rPr>
              <w:t>技术参数及要求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电脑主机（集显）</w:t>
            </w:r>
          </w:p>
        </w:tc>
        <w:tc>
          <w:tcPr>
            <w:tcW w:w="3878" w:type="pct"/>
            <w:vAlign w:val="center"/>
          </w:tcPr>
          <w:tbl>
            <w:tblPr>
              <w:tblpPr w:leftFromText="180" w:rightFromText="180" w:vertAnchor="text" w:horzAnchor="page" w:tblpX="135" w:tblpY="607"/>
              <w:tblOverlap w:val="never"/>
              <w:tblW w:w="6225" w:type="dxa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1238"/>
              <w:gridCol w:w="1313"/>
              <w:gridCol w:w="3062"/>
            </w:tblGrid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指标分类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指标要求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*CPU信息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投标文件中给出CPU信息，包含CPU型号、物理核心数、主频、末级缓存容量、线程数、热设计功耗及内存的最高速率、通道数和位宽。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lastRenderedPageBreak/>
                    <w:t>2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*内存配置容量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≥16GB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主板内置PCIe插槽数量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仿宋_GB2312" w:eastAsia="仿宋_GB2312" w:hAnsi="仿宋_GB2312" w:cs="仿宋_GB2312"/>
                      <w:szCs w:val="21"/>
                    </w:rPr>
                    <w:t xml:space="preserve">PCIe 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x16≥1</w:t>
                  </w:r>
                  <w:r w:rsidRPr="00066180">
                    <w:rPr>
                      <w:rFonts w:ascii="宋体" w:eastAsia="宋体" w:hAnsi="宋体" w:cs="宋体"/>
                      <w:sz w:val="24"/>
                      <w:szCs w:val="24"/>
                    </w:rPr>
                    <w:t>,</w:t>
                  </w:r>
                  <w:r w:rsidRPr="00066180">
                    <w:rPr>
                      <w:rFonts w:ascii="仿宋_GB2312" w:eastAsia="仿宋_GB2312" w:hAnsi="仿宋_GB2312" w:cs="仿宋_GB2312"/>
                      <w:szCs w:val="21"/>
                    </w:rPr>
                    <w:t>PCIe</w:t>
                  </w:r>
                  <w:r w:rsidRPr="00066180">
                    <w:rPr>
                      <w:rFonts w:ascii="仿宋_GB2312" w:eastAsia="仿宋_GB2312" w:hAnsi="仿宋_GB2312" w:cs="仿宋_GB2312" w:hint="eastAsia"/>
                      <w:szCs w:val="21"/>
                    </w:rPr>
                    <w:t xml:space="preserve"> </w:t>
                  </w:r>
                  <w:r w:rsidRPr="00066180">
                    <w:rPr>
                      <w:rFonts w:ascii="仿宋_GB2312" w:eastAsia="仿宋_GB2312" w:hAnsi="仿宋_GB2312" w:cs="仿宋_GB2312"/>
                      <w:szCs w:val="21"/>
                    </w:rPr>
                    <w:t>x1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*主板其他内置接口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M.2≥1个，SATA接口≥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*固态存储容量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512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G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B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 xml:space="preserve"> NVMe协议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123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磁盘功能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支持磁盘S.M.A.R.T功能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123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存储设备扩展盘位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M.2槽位≥1个，机械硬盘位≥1个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8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*显卡类型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集成显卡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9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*USB接口数量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不少于8个USB,其中不少于3个USB3.0或以上等级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10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*视频接口数量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≥1*HDMI接口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11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*音频接口数量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数量≥1，支持3.5mm孔径3段式或4段式耳机接口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12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*状态指示灯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前面板提供电源指示灯、系统状态指示灯。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13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*CPU物理核数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≥6核心(12线程)，线程数必须为核心数的整数倍</w:t>
                  </w:r>
                </w:p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处理器需为2021年1月后发售产品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*CPU主频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等线" w:eastAsia="等线" w:hAnsi="等线" w:cs="等线"/>
                      <w:szCs w:val="20"/>
                    </w:rPr>
                    <w:t>基础CPU频率≥</w:t>
                  </w:r>
                  <w:r w:rsidRPr="00066180">
                    <w:rPr>
                      <w:rFonts w:ascii="等线" w:eastAsia="等线" w:hAnsi="等线" w:cs="等线" w:hint="eastAsia"/>
                      <w:szCs w:val="20"/>
                    </w:rPr>
                    <w:t>2</w:t>
                  </w:r>
                  <w:r w:rsidRPr="00066180">
                    <w:rPr>
                      <w:rFonts w:ascii="等线" w:eastAsia="等线" w:hAnsi="等线" w:cs="等线"/>
                      <w:szCs w:val="20"/>
                    </w:rPr>
                    <w:t>.0GHz；CPU</w:t>
                  </w:r>
                  <w:r w:rsidRPr="00066180">
                    <w:rPr>
                      <w:rFonts w:ascii="等线" w:eastAsia="等线" w:hAnsi="等线" w:cs="等线" w:hint="eastAsia"/>
                      <w:szCs w:val="20"/>
                    </w:rPr>
                    <w:t>全核睿</w:t>
                  </w:r>
                  <w:r w:rsidRPr="00066180">
                    <w:rPr>
                      <w:rFonts w:ascii="等线" w:eastAsia="等线" w:hAnsi="等线" w:cs="等线"/>
                      <w:szCs w:val="20"/>
                    </w:rPr>
                    <w:t>频≥</w:t>
                  </w:r>
                  <w:r w:rsidRPr="00066180">
                    <w:rPr>
                      <w:rFonts w:ascii="等线" w:eastAsia="等线" w:hAnsi="等线" w:cs="等线" w:hint="eastAsia"/>
                      <w:szCs w:val="20"/>
                    </w:rPr>
                    <w:t>3</w:t>
                  </w:r>
                  <w:r w:rsidRPr="00066180">
                    <w:rPr>
                      <w:rFonts w:ascii="等线" w:eastAsia="等线" w:hAnsi="等线" w:cs="等线"/>
                      <w:szCs w:val="20"/>
                    </w:rPr>
                    <w:t>.6GHz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*内存扩展接口(板载内存不涉及)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≥2个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存储扩展接口(板载存储不涉及)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≥1个M.2 2230/2242/2280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17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音频接口类型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支持3.5mm孔径3段式或4段式接口</w:t>
                  </w:r>
                </w:p>
              </w:tc>
            </w:tr>
            <w:tr w:rsidR="008A0644" w:rsidRPr="00066180" w:rsidTr="00927167">
              <w:trPr>
                <w:trHeight w:val="23"/>
              </w:trPr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  <w:r w:rsidRPr="00066180">
                    <w:rPr>
                      <w:rFonts w:ascii="宋体" w:eastAsia="宋体" w:hAns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*电源适配能力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电源支持供电功率≥200W，运行电压适用于220V。</w:t>
                  </w:r>
                </w:p>
              </w:tc>
            </w:tr>
          </w:tbl>
          <w:p w:rsidR="00066180" w:rsidRPr="00066180" w:rsidRDefault="00066180" w:rsidP="0006618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电脑一体机</w:t>
            </w:r>
          </w:p>
        </w:tc>
        <w:tc>
          <w:tcPr>
            <w:tcW w:w="3878" w:type="pct"/>
            <w:vAlign w:val="center"/>
          </w:tcPr>
          <w:tbl>
            <w:tblPr>
              <w:tblpPr w:leftFromText="180" w:rightFromText="180" w:vertAnchor="text" w:horzAnchor="page" w:tblpX="235" w:tblpY="607"/>
              <w:tblOverlap w:val="never"/>
              <w:tblW w:w="611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88"/>
              <w:gridCol w:w="1325"/>
              <w:gridCol w:w="3037"/>
            </w:tblGrid>
            <w:tr w:rsidR="008A0644" w:rsidRPr="00066180" w:rsidTr="00927167">
              <w:trPr>
                <w:trHeight w:val="843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指标分类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指标要求</w:t>
                  </w:r>
                </w:p>
              </w:tc>
            </w:tr>
            <w:tr w:rsidR="008A0644" w:rsidRPr="00066180" w:rsidTr="00927167">
              <w:trPr>
                <w:trHeight w:val="1738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*CPU信息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投标文件中给出CPU信息，包含CPU型号、物理核心数、主频、末级缓存容量、线程数、热设计功耗及内存的最高速率、通道数和位宽。</w:t>
                  </w:r>
                </w:p>
              </w:tc>
            </w:tr>
            <w:tr w:rsidR="008A0644" w:rsidRPr="00066180" w:rsidTr="00927167">
              <w:trPr>
                <w:trHeight w:val="661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*内存配置容量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≥16GB</w:t>
                  </w:r>
                </w:p>
              </w:tc>
            </w:tr>
            <w:tr w:rsidR="008A0644" w:rsidRPr="00066180" w:rsidTr="00927167">
              <w:trPr>
                <w:trHeight w:val="56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*固态存储容量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512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GB NVMe协议</w:t>
                  </w:r>
                </w:p>
              </w:tc>
            </w:tr>
            <w:tr w:rsidR="008A0644" w:rsidRPr="00066180" w:rsidTr="00927167">
              <w:trPr>
                <w:trHeight w:val="351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*显卡类型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集成显卡</w:t>
                  </w:r>
                </w:p>
              </w:tc>
            </w:tr>
            <w:tr w:rsidR="008A0644" w:rsidRPr="00066180" w:rsidTr="00927167">
              <w:trPr>
                <w:trHeight w:val="541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*显示屏分辨率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≥1920X1080</w:t>
                  </w:r>
                </w:p>
              </w:tc>
            </w:tr>
            <w:tr w:rsidR="008A0644" w:rsidRPr="00066180" w:rsidTr="00927167">
              <w:trPr>
                <w:trHeight w:val="63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*显示屏尺寸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≥23.8英寸</w:t>
                  </w:r>
                </w:p>
              </w:tc>
            </w:tr>
            <w:tr w:rsidR="008A0644" w:rsidRPr="00066180" w:rsidTr="00927167">
              <w:trPr>
                <w:trHeight w:val="547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*扬声器数量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≥2</w:t>
                  </w:r>
                </w:p>
              </w:tc>
            </w:tr>
            <w:tr w:rsidR="008A0644" w:rsidRPr="00066180" w:rsidTr="00927167">
              <w:trPr>
                <w:trHeight w:val="471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*扬声器功率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≥2W</w:t>
                  </w:r>
                </w:p>
              </w:tc>
            </w:tr>
            <w:tr w:rsidR="008A0644" w:rsidRPr="00066180" w:rsidTr="00927167">
              <w:trPr>
                <w:trHeight w:val="56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9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*摄像头数量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</w:t>
                  </w:r>
                </w:p>
              </w:tc>
            </w:tr>
            <w:tr w:rsidR="008A0644" w:rsidRPr="00066180" w:rsidTr="00927167">
              <w:trPr>
                <w:trHeight w:val="631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摄像头分辨率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≥1920*1080</w:t>
                  </w:r>
                </w:p>
              </w:tc>
            </w:tr>
            <w:tr w:rsidR="008A0644" w:rsidRPr="00066180" w:rsidTr="00927167">
              <w:trPr>
                <w:trHeight w:val="55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11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*USB接口数量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不少于5个USB，其中不少于3个USB3.0或以上等级</w:t>
                  </w:r>
                </w:p>
              </w:tc>
            </w:tr>
            <w:tr w:rsidR="008A0644" w:rsidRPr="00066180" w:rsidTr="00927167">
              <w:trPr>
                <w:trHeight w:val="493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12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*视频接口数量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≥1个HDMI或DP输出接口；</w:t>
                  </w:r>
                  <w:r w:rsidRPr="00066180">
                    <w:rPr>
                      <w:rFonts w:ascii="宋体" w:eastAsia="宋体" w:hAnsi="宋体" w:cs="宋体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A0644" w:rsidRPr="00066180" w:rsidTr="00927167">
              <w:trPr>
                <w:trHeight w:val="55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13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*音频接口数量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数量≥1</w:t>
                  </w:r>
                </w:p>
              </w:tc>
            </w:tr>
            <w:tr w:rsidR="008A0644" w:rsidRPr="00066180" w:rsidTr="00927167">
              <w:trPr>
                <w:trHeight w:val="559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14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*CPU物理核数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等线" w:eastAsia="等线" w:hAnsi="等线" w:cs="等线"/>
                      <w:szCs w:val="20"/>
                    </w:rPr>
                  </w:pPr>
                  <w:r w:rsidRPr="00066180">
                    <w:rPr>
                      <w:rFonts w:ascii="等线" w:eastAsia="等线" w:hAnsi="等线" w:cs="等线"/>
                      <w:szCs w:val="20"/>
                    </w:rPr>
                    <w:t>CPU 物理核数≥6核心(12 线程)</w:t>
                  </w:r>
                  <w:r w:rsidRPr="00066180">
                    <w:rPr>
                      <w:rFonts w:ascii="等线" w:eastAsia="等线" w:hAnsi="等线" w:cs="等线" w:hint="eastAsia"/>
                      <w:szCs w:val="20"/>
                    </w:rPr>
                    <w:t>线程数为核心数的整数倍</w:t>
                  </w:r>
                </w:p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处理器需为2021年1月后发售产品</w:t>
                  </w:r>
                </w:p>
              </w:tc>
            </w:tr>
            <w:tr w:rsidR="008A0644" w:rsidRPr="00066180" w:rsidTr="00927167">
              <w:trPr>
                <w:trHeight w:val="48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15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*CPU主频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等线" w:eastAsia="等线" w:hAnsi="等线" w:cs="等线"/>
                      <w:szCs w:val="20"/>
                    </w:rPr>
                    <w:t>基础CPU频率≥</w:t>
                  </w:r>
                  <w:r w:rsidRPr="00066180">
                    <w:rPr>
                      <w:rFonts w:ascii="等线" w:eastAsia="等线" w:hAnsi="等线" w:cs="等线" w:hint="eastAsia"/>
                      <w:szCs w:val="20"/>
                    </w:rPr>
                    <w:t>2</w:t>
                  </w:r>
                  <w:r w:rsidRPr="00066180">
                    <w:rPr>
                      <w:rFonts w:ascii="等线" w:eastAsia="等线" w:hAnsi="等线" w:cs="等线"/>
                      <w:szCs w:val="20"/>
                    </w:rPr>
                    <w:t>.0GHz；CPU</w:t>
                  </w:r>
                  <w:r w:rsidRPr="00066180">
                    <w:rPr>
                      <w:rFonts w:ascii="等线" w:eastAsia="等线" w:hAnsi="等线" w:cs="等线" w:hint="eastAsia"/>
                      <w:szCs w:val="20"/>
                    </w:rPr>
                    <w:t>全核睿</w:t>
                  </w:r>
                  <w:r w:rsidRPr="00066180">
                    <w:rPr>
                      <w:rFonts w:ascii="等线" w:eastAsia="等线" w:hAnsi="等线" w:cs="等线"/>
                      <w:szCs w:val="20"/>
                    </w:rPr>
                    <w:t>频≥</w:t>
                  </w:r>
                  <w:r w:rsidRPr="00066180">
                    <w:rPr>
                      <w:rFonts w:ascii="等线" w:eastAsia="等线" w:hAnsi="等线" w:cs="等线" w:hint="eastAsia"/>
                      <w:szCs w:val="20"/>
                    </w:rPr>
                    <w:t>3</w:t>
                  </w:r>
                  <w:r w:rsidRPr="00066180">
                    <w:rPr>
                      <w:rFonts w:ascii="等线" w:eastAsia="等线" w:hAnsi="等线" w:cs="等线"/>
                      <w:szCs w:val="20"/>
                    </w:rPr>
                    <w:t>.6GHz</w:t>
                  </w:r>
                </w:p>
              </w:tc>
            </w:tr>
            <w:tr w:rsidR="008A0644" w:rsidRPr="00066180" w:rsidTr="00927167">
              <w:trPr>
                <w:trHeight w:val="691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16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*显示屏响应时间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≤20ms</w:t>
                  </w:r>
                </w:p>
              </w:tc>
            </w:tr>
            <w:tr w:rsidR="008A0644" w:rsidRPr="00066180" w:rsidTr="00927167">
              <w:trPr>
                <w:trHeight w:val="70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lastRenderedPageBreak/>
                    <w:t>17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*显示刷新率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≥60Hz</w:t>
                  </w:r>
                </w:p>
              </w:tc>
            </w:tr>
            <w:tr w:rsidR="008A0644" w:rsidRPr="00066180" w:rsidTr="00927167">
              <w:trPr>
                <w:trHeight w:val="70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18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*显示屏对比度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≥500:1</w:t>
                  </w:r>
                </w:p>
              </w:tc>
            </w:tr>
            <w:tr w:rsidR="008A0644" w:rsidRPr="00066180" w:rsidTr="00927167">
              <w:trPr>
                <w:trHeight w:val="65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19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*显示屏亮度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≥200尼特</w:t>
                  </w:r>
                </w:p>
              </w:tc>
            </w:tr>
            <w:tr w:rsidR="008A0644" w:rsidRPr="00066180" w:rsidTr="00927167">
              <w:trPr>
                <w:trHeight w:val="546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*电源适配能力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电源供电功率≥65W。</w:t>
                  </w:r>
                </w:p>
              </w:tc>
            </w:tr>
          </w:tbl>
          <w:p w:rsidR="00066180" w:rsidRPr="00066180" w:rsidRDefault="00066180" w:rsidP="0006618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电脑主机（独显）</w:t>
            </w:r>
          </w:p>
        </w:tc>
        <w:tc>
          <w:tcPr>
            <w:tcW w:w="3878" w:type="pct"/>
            <w:vAlign w:val="center"/>
          </w:tcPr>
          <w:tbl>
            <w:tblPr>
              <w:tblpPr w:leftFromText="180" w:rightFromText="180" w:vertAnchor="text" w:horzAnchor="page" w:tblpX="260" w:tblpY="607"/>
              <w:tblOverlap w:val="never"/>
              <w:tblW w:w="6037" w:type="dxa"/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1212"/>
              <w:gridCol w:w="1365"/>
              <w:gridCol w:w="2935"/>
            </w:tblGrid>
            <w:tr w:rsidR="008A0644" w:rsidRPr="00066180" w:rsidTr="00927167">
              <w:trPr>
                <w:trHeight w:val="275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指标分类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指标要求</w:t>
                  </w:r>
                </w:p>
              </w:tc>
            </w:tr>
            <w:tr w:rsidR="008A0644" w:rsidRPr="00066180" w:rsidTr="00927167">
              <w:trPr>
                <w:trHeight w:val="1738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*CPU信息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投标文件中给出CPU信息，包含CPU型号、物理核心数、主频、末级缓存容量、线程数、热设计功耗及内存的最高速率、通道数和位宽。</w:t>
                  </w:r>
                  <w:bookmarkStart w:id="0" w:name="_GoBack"/>
                  <w:bookmarkEnd w:id="0"/>
                </w:p>
              </w:tc>
            </w:tr>
            <w:tr w:rsidR="008A0644" w:rsidRPr="00066180" w:rsidTr="00927167">
              <w:trPr>
                <w:trHeight w:val="619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*内存配置容量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≥16GB</w:t>
                  </w:r>
                </w:p>
              </w:tc>
            </w:tr>
            <w:tr w:rsidR="008A0644" w:rsidRPr="00066180" w:rsidTr="00927167">
              <w:trPr>
                <w:trHeight w:val="543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主板内置PCIe插槽数量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仿宋_GB2312" w:eastAsia="仿宋_GB2312" w:hAnsi="仿宋_GB2312" w:cs="仿宋_GB2312"/>
                      <w:szCs w:val="21"/>
                    </w:rPr>
                    <w:t xml:space="preserve">PCIe 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x16≥1</w:t>
                  </w:r>
                  <w:r w:rsidRPr="00066180">
                    <w:rPr>
                      <w:rFonts w:ascii="宋体" w:eastAsia="宋体" w:hAnsi="宋体" w:cs="宋体"/>
                      <w:sz w:val="24"/>
                      <w:szCs w:val="24"/>
                    </w:rPr>
                    <w:t xml:space="preserve"> ,</w:t>
                  </w:r>
                  <w:r w:rsidRPr="00066180">
                    <w:rPr>
                      <w:rFonts w:ascii="仿宋_GB2312" w:eastAsia="仿宋_GB2312" w:hAnsi="仿宋_GB2312" w:cs="仿宋_GB2312"/>
                      <w:szCs w:val="21"/>
                    </w:rPr>
                    <w:t xml:space="preserve"> PCIe x1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</w:t>
                  </w:r>
                </w:p>
              </w:tc>
            </w:tr>
            <w:tr w:rsidR="008A0644" w:rsidRPr="00066180" w:rsidTr="00927167">
              <w:trPr>
                <w:trHeight w:val="681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*主板其他内置接口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M.2≥1个，SATA接口≥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</w:tr>
            <w:tr w:rsidR="008A0644" w:rsidRPr="00066180" w:rsidTr="00927167">
              <w:trPr>
                <w:trHeight w:val="634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*固态存储容量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512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G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B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 xml:space="preserve"> NVMe协议</w:t>
                  </w:r>
                </w:p>
              </w:tc>
            </w:tr>
            <w:tr w:rsidR="008A0644" w:rsidRPr="00066180" w:rsidTr="00927167">
              <w:trPr>
                <w:trHeight w:val="56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121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磁盘功能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支持磁盘S.M.A.R.T功能</w:t>
                  </w:r>
                </w:p>
              </w:tc>
            </w:tr>
            <w:tr w:rsidR="008A0644" w:rsidRPr="00066180" w:rsidTr="00927167">
              <w:trPr>
                <w:trHeight w:val="771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121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存储设备扩展盘位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M.2槽位≥1个，机械硬盘位≥1个</w:t>
                  </w:r>
                </w:p>
              </w:tc>
            </w:tr>
            <w:tr w:rsidR="008A0644" w:rsidRPr="00066180" w:rsidTr="00927167">
              <w:trPr>
                <w:trHeight w:val="502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*显卡类型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独立显卡</w:t>
                  </w:r>
                </w:p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显卡核心需为2019年1月后发布产品</w:t>
                  </w:r>
                </w:p>
              </w:tc>
            </w:tr>
            <w:tr w:rsidR="008A0644" w:rsidRPr="00066180" w:rsidTr="00927167">
              <w:trPr>
                <w:trHeight w:val="56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*独立显卡显存容量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≥4GB</w:t>
                  </w:r>
                </w:p>
              </w:tc>
            </w:tr>
            <w:tr w:rsidR="008A0644" w:rsidRPr="00066180" w:rsidTr="00927167">
              <w:trPr>
                <w:trHeight w:val="56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*USB接口数量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不少于8个USB，其中不少于3个USB3.0或以上等级</w:t>
                  </w:r>
                </w:p>
              </w:tc>
            </w:tr>
            <w:tr w:rsidR="008A0644" w:rsidRPr="00066180" w:rsidTr="00927167">
              <w:trPr>
                <w:trHeight w:val="333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*音频接口数量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数量≥1，支持3.5mm孔径3段式或4段式耳机接口</w:t>
                  </w:r>
                </w:p>
              </w:tc>
            </w:tr>
            <w:tr w:rsidR="008A0644" w:rsidRPr="00066180" w:rsidTr="00927167">
              <w:trPr>
                <w:trHeight w:val="271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lastRenderedPageBreak/>
                    <w:t>12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*状态指示灯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前面板提供电源指示灯、系统状态指示灯。</w:t>
                  </w:r>
                </w:p>
              </w:tc>
            </w:tr>
            <w:tr w:rsidR="008A0644" w:rsidRPr="00066180" w:rsidTr="00927167">
              <w:trPr>
                <w:trHeight w:val="753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*CPU物理核数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6核心(12线程)，线程数必须为核心数的整数倍</w:t>
                  </w:r>
                </w:p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处理器需为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2021年1月后发售产品</w:t>
                  </w:r>
                </w:p>
              </w:tc>
            </w:tr>
            <w:tr w:rsidR="008A0644" w:rsidRPr="00066180" w:rsidTr="00927167">
              <w:trPr>
                <w:trHeight w:val="848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*CPU主频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等线" w:eastAsia="等线" w:hAnsi="等线" w:cs="等线" w:hint="eastAsia"/>
                      <w:szCs w:val="20"/>
                    </w:rPr>
                    <w:t>基础</w:t>
                  </w:r>
                  <w:r w:rsidRPr="00066180">
                    <w:rPr>
                      <w:rFonts w:ascii="等线" w:eastAsia="等线" w:hAnsi="等线" w:cs="等线"/>
                      <w:szCs w:val="20"/>
                    </w:rPr>
                    <w:t>CPU频率≥2.0GHz；CPU全核睿频≥3.6GHz</w:t>
                  </w:r>
                </w:p>
              </w:tc>
            </w:tr>
            <w:tr w:rsidR="008A0644" w:rsidRPr="00066180" w:rsidTr="00927167">
              <w:trPr>
                <w:trHeight w:val="534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*显示分辨率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支持最大分辨率≥3840*2160</w:t>
                  </w:r>
                </w:p>
              </w:tc>
            </w:tr>
            <w:tr w:rsidR="008A0644" w:rsidRPr="00066180" w:rsidTr="00927167">
              <w:trPr>
                <w:trHeight w:val="1136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*显卡显示芯片核心频率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显示芯片核心基础频率≥1354MHz，睿频≥</w:t>
                  </w: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1455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MHz</w:t>
                  </w:r>
                </w:p>
              </w:tc>
            </w:tr>
            <w:tr w:rsidR="008A0644" w:rsidRPr="00066180" w:rsidTr="00927167">
              <w:trPr>
                <w:trHeight w:val="1229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17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*显卡可支持多屏同时显示数量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≥2</w:t>
                  </w:r>
                </w:p>
              </w:tc>
            </w:tr>
            <w:tr w:rsidR="008A0644" w:rsidRPr="00066180" w:rsidTr="00927167">
              <w:trPr>
                <w:trHeight w:val="1229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存储扩展接口(板载存储不涉及)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≥1个M.2 2230/2242/2280</w:t>
                  </w:r>
                </w:p>
              </w:tc>
            </w:tr>
            <w:tr w:rsidR="008A0644" w:rsidRPr="00066180" w:rsidTr="00927167">
              <w:trPr>
                <w:trHeight w:val="701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19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*显卡外接显示接口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显卡至少具备1个HDMI接口,1个DP接口</w:t>
                  </w:r>
                </w:p>
              </w:tc>
            </w:tr>
            <w:tr w:rsidR="008A0644" w:rsidRPr="00066180" w:rsidTr="00927167">
              <w:trPr>
                <w:trHeight w:val="555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20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显卡数量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</w:t>
                  </w:r>
                </w:p>
              </w:tc>
            </w:tr>
            <w:tr w:rsidR="008A0644" w:rsidRPr="00066180" w:rsidTr="00927167">
              <w:trPr>
                <w:trHeight w:val="705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音频接口类型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支持3.5mm孔径3段式或4段式接口</w:t>
                  </w:r>
                </w:p>
              </w:tc>
            </w:tr>
            <w:tr w:rsidR="008A0644" w:rsidRPr="00066180" w:rsidTr="00927167">
              <w:trPr>
                <w:trHeight w:val="637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22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*电源适配能力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电源支持供电功率≥380W，运行电压220V可稳定运行。</w:t>
                  </w:r>
                </w:p>
              </w:tc>
            </w:tr>
            <w:tr w:rsidR="008A0644" w:rsidRPr="00066180" w:rsidTr="00927167">
              <w:trPr>
                <w:trHeight w:val="459"/>
              </w:trPr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23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功能要求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电源</w:t>
                  </w:r>
                </w:p>
              </w:tc>
              <w:tc>
                <w:tcPr>
                  <w:tcW w:w="2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strike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支持</w:t>
                  </w: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显卡独立供电</w:t>
                  </w:r>
                </w:p>
              </w:tc>
            </w:tr>
          </w:tbl>
          <w:p w:rsidR="00066180" w:rsidRPr="00066180" w:rsidRDefault="00066180" w:rsidP="0006618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A0644" w:rsidRPr="00066180" w:rsidTr="0040240A">
        <w:trPr>
          <w:trHeight w:val="4526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3878" w:type="pct"/>
            <w:vAlign w:val="center"/>
          </w:tcPr>
          <w:tbl>
            <w:tblPr>
              <w:tblpPr w:leftFromText="180" w:rightFromText="180" w:vertAnchor="text" w:horzAnchor="page" w:tblpX="160" w:tblpY="607"/>
              <w:tblOverlap w:val="never"/>
              <w:tblW w:w="6150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1163"/>
              <w:gridCol w:w="1413"/>
              <w:gridCol w:w="2912"/>
            </w:tblGrid>
            <w:tr w:rsidR="008A0644" w:rsidRPr="00066180" w:rsidTr="00927167">
              <w:trPr>
                <w:trHeight w:val="56"/>
              </w:trPr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指标分类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  <w:lang w:bidi="ar"/>
                    </w:rPr>
                    <w:t>指标要求</w:t>
                  </w:r>
                </w:p>
              </w:tc>
            </w:tr>
            <w:tr w:rsidR="008A0644" w:rsidRPr="00066180" w:rsidTr="00927167">
              <w:trPr>
                <w:trHeight w:val="56"/>
              </w:trPr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*显示屏分辨率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≥1920X1080，16:9</w:t>
                  </w:r>
                </w:p>
              </w:tc>
            </w:tr>
            <w:tr w:rsidR="008A0644" w:rsidRPr="00066180" w:rsidTr="00927167">
              <w:trPr>
                <w:trHeight w:val="486"/>
              </w:trPr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产品规格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*显示屏尺寸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≥23.8英寸</w:t>
                  </w:r>
                </w:p>
              </w:tc>
            </w:tr>
            <w:tr w:rsidR="008A0644" w:rsidRPr="00066180" w:rsidTr="00927167">
              <w:trPr>
                <w:trHeight w:val="565"/>
              </w:trPr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*显示屏响应时间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trike/>
                      <w:sz w:val="24"/>
                      <w:szCs w:val="24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≤20ms</w:t>
                  </w:r>
                </w:p>
              </w:tc>
            </w:tr>
            <w:tr w:rsidR="008A0644" w:rsidRPr="00066180" w:rsidTr="00927167">
              <w:trPr>
                <w:trHeight w:val="361"/>
              </w:trPr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*显示刷新率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≥60Hz</w:t>
                  </w:r>
                </w:p>
              </w:tc>
            </w:tr>
            <w:tr w:rsidR="008A0644" w:rsidRPr="00066180" w:rsidTr="00927167">
              <w:trPr>
                <w:trHeight w:val="427"/>
              </w:trPr>
              <w:tc>
                <w:tcPr>
                  <w:tcW w:w="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性能要求</w:t>
                  </w:r>
                </w:p>
              </w:tc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*显示屏亮度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66180" w:rsidRPr="00066180" w:rsidRDefault="00066180" w:rsidP="0006618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bidi="ar"/>
                    </w:rPr>
                  </w:pPr>
                  <w:r w:rsidRPr="000661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bidi="ar"/>
                    </w:rPr>
                    <w:t>≥200尼特</w:t>
                  </w:r>
                </w:p>
              </w:tc>
            </w:tr>
          </w:tbl>
          <w:p w:rsidR="00066180" w:rsidRPr="00066180" w:rsidRDefault="00066180" w:rsidP="00066180">
            <w:pPr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sz w:val="24"/>
                <w:szCs w:val="24"/>
              </w:rPr>
              <w:t>▲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</w:t>
            </w:r>
            <w:r w:rsidRPr="00066180">
              <w:rPr>
                <w:rFonts w:ascii="宋体" w:eastAsia="宋体" w:hAnsi="宋体" w:cs="宋体" w:hint="eastAsia"/>
                <w:bCs/>
                <w:sz w:val="24"/>
                <w:szCs w:val="24"/>
              </w:rPr>
              <w:t>★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亮度≥3000流明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2、物理分辨率：不低于1080P（1920*1080）。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3、对比度：10000-20000:1。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4、显示比例： 16:9。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5、显示技术：三片LCD。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6、光源寿命≥8000小时。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7、接口：包括但不限于HDMI。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8、其他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1)自带桌面支架；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2)支持无线同屏；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3)根据实际需要提供挂架并安装。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电动幕布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1、尺寸：100英寸。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2、幕布比例：16:</w:t>
            </w:r>
            <w:r w:rsidRPr="00066180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10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3、材质：白塑。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打印方式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1)串行点阵击打式。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2)可编程单/双向打印、图形双向打印。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2、打印头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1)针数：24针。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2)寿命：4亿次/针。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3、汉字打印速度≥超高速：215字/秒。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4、仿真：ESC/P、LQ、OKI仿真。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5、标配接口：USB2.0接口。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6、缓冲容量：≥256K字节。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7、送纸方式：摩擦送纸及推/拉链式送纸。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8、纸张规格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1)单页：55-297mm。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2)连续纸：55-297mm。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9、复写能力：正本+6份。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10、最大打印厚度≥0.58mm。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11、平均无故障时间（MTBF）≥15000小时。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12、参数修改：可通过软件远程修改。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热敏打印机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1、打印方式：行式热敏打印。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2、分辨率：203dpi。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3、打印速度：300mm/s。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4、打印头寿命：150km。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5、打印纸：82.5±0.5mm/58±0.5mm。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6、打印纸厚：0.065-0.09mm。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7、纸卷直径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1)最大外径：Φ83mm。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2)最小内径：Φ13mm。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8、装纸方式：上翻盖式易装纸结构。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9、出纸方式：自动切刀（全切/半切可选）。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10、标配接口：USB接口。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11、选配接口：RS232串口、并口、网口、WIFI、蓝牙、钱箱接口（任选其一）。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12、切刀寿命：200万次。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13、平均无故障时间：360000小时。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14、故障间平均周期：52000000行。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15、控制命令：ESC/POS兼容指令集。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16、保修：整机3年免费上门保修（包括打印头）。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条码打印机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1、打印方式：条码打印。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2、分辨率：203dpi（8点/毫米）。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3、★打印速度：102mm/s。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4、最大打印宽度：104mm。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:lang w:bidi="ar"/>
              </w:rPr>
              <w:t>最大打印长度：991mm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6、条形码类型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（1）一维码：Code 11，Code 39，Code 93，Code 128，UPC-A，UPC-E，EAN-8，EAN-13，EAN-14，UPC-A，UPC-E，EAN 2 or 5 digit extensions，Plessey，POSTNET，Standard 2 of 5，Industrial 2 of 5，Interleaved 2 of 5，LOGMARS，MSI，Codabar，GS1 DataBar (formerly RSS) 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（2）二维码：Aztec，Codablock，Code 49，Data Matrix，MacroPDF417，MaxiCode，MicroPDF417，PDF417，QR Code。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7、打印纸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（1）介质类型卷筒或折叠纸，标签纸，tag 材料，收据纸和腕带。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（2）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  <w:lang w:bidi="ar"/>
              </w:rPr>
              <w:t>介质长度991mm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介质宽度最大标签底纸宽度：108mm、最小标签和底纸宽度：25.4mm、介质厚度0.8-0.18mm、最大外径127mm、卷芯直径25.4-38mm。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8、标配接口（可选）：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1)USB接口，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2)串行接口，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3)并行接口，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4)百兆网络接口。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1、打印方式：黑白激光打印机。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2、分辨率：最高分辨率600×600dpi。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3、打印速度：黑白打印速度不低于14ppm。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4、打印性能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1)预热时间≤10秒。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2)首页打印时间小于9.3秒。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3)内存标配：2MB，最大：2MB。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4)双面打印手动。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5)</w:t>
            </w:r>
            <w:r w:rsidRPr="00066180">
              <w:rPr>
                <w:rFonts w:ascii="等线" w:eastAsia="等线" w:hAnsi="等线" w:cs="等线"/>
                <w:szCs w:val="20"/>
              </w:rPr>
              <w:t xml:space="preserve"> </w:t>
            </w:r>
            <w:r w:rsidRPr="00066180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★月打印负荷：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≥</w:t>
            </w:r>
            <w:r w:rsidRPr="00066180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30000页。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5、标配接口：接口类型USB2.0。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6、介质规格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1)介质尺寸：A4，B5，A5，LGL，LTR，EXEC，信封，自定义尺寸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2)介质重量64g/㎡。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3)★自动进纸容量：≥</w:t>
            </w:r>
            <w:r w:rsidRPr="00066180"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  <w:t>150页</w:t>
            </w: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7、出纸盒容量标配：不低于100页（正面向下）。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黑白多功能一体机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1、打印方式：黑白激光多功能一体机。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2、分辨率：打印分辨率600×600dpi。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3、打印速度：黑白打印速度不低于20ppm。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4、打印宽纸宽：最大处理幅面A4。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5、标配接口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1)USB2.0。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2)10Base-T/100Base-TX（RJ-45网络接口）。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6、介质规格：介质类型纸张（普通纸，LaserJet），信封，透明胶片，标签，明信片。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7、介质尺寸：A4，A5，B5-日语，信封（ISO DL，C5，B5，Com#10，Monarch#7 3/4），16K，明信片（标准#10，JIS单面和双面）。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8、介质重量：60-163g/㎡。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9、供纸盒容量：不低于150页。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10、输出容量标配：100页（面朝下），不低于35页自动供纸器支持。</w:t>
            </w:r>
          </w:p>
          <w:p w:rsidR="00066180" w:rsidRPr="00066180" w:rsidRDefault="00066180" w:rsidP="00066180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复印性能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 复印速度20cpm。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2)复印分辨率黑白：300×300dpi。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3)彩色：400×600dpi。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4)连续复印1-99页。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5)缩放范围25-400%。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12、扫描性能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1)扫描控制器标准配置。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2)扫描类型平板+馈纸式。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3)扫描速度黑白：7ppm，彩色：5ppm。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4)光学分辨率1200×1200dpi。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5)扫描尺寸平板：216×297mm（最大）。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6)ADF：216×356mm（最大），152×114mm（最小）。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7)扫描格式JPG，PDF，TIF，PNG，BMP等。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13、扫描格式：JPG，PDF，TIF，PNG，BMP等。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液晶电视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1、尺寸：55英寸。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2、分辨率：4K。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3、处理器：4核或以上。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4、缓存：8MB或以上。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5、其他：提供配套挂架并免安装费用。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手持扫描枪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1、识读模式：线性CCD。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2、识读码制：Code128, EAN-13等。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3、识读精度：≥4mil；提供光源：620nm。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4、识读景深：25mm-390mm。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5、条码灵敏度：旋转 ±25°偏转 ±75°。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6、环境光照度：0 ~ 100,000LUX。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7、接口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1)USB接口。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2)键盘口。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3)RS232。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4)RS485。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8、抗摔强度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1)可承受50次1.8m的跌落（至混凝土地面）。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2)棘轮式支架：每面可承受50次1.2m的跌落（至混凝土地面）。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9、工业等级：IP41。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10、光照等级：0~100,000, lux。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11、棘轮转动：棘轮式支架可支持10,000次转动（一次转动指扫描器上下完成整个运动）。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球形扫描枪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1、光源：可视激光二极管激光波长 650 nm±10nm。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2、蜂鸣器：7种声调或无声。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3、指示灯：蓝色=激光亮，准备扫描；白色=解码成功。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4、系统接口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1)PC键盘口，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2)RS232串口，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3)模拟光笔，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4)IBM468×/469×，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5)USB。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5、激光等级：Class1：IEC60825-1。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6、抗震性：能够承受1.2米的空中摔落。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7、防尘性：密封以防止空气粒侵蚀。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8、照度：近4842LUX{450尺烛光}。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9、扫描模式：全向多线（5个方向，每个方向上4条平行扫描线）。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10、扫描速度：每秒1120次。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11、可识别的印刷对比度：最低35%的反射差。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12、转角,仰角,偏角：360°,60°,60°。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13、解码能力：Code 39，Code 93。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鼠标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1、传输方式：有线。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2、工作方式：光电。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3、外观：商务外观。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4、分辨率≥2000dpi。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5、售后：质保期内非人为原因故障包换。</w:t>
            </w:r>
          </w:p>
        </w:tc>
      </w:tr>
      <w:tr w:rsidR="008A0644" w:rsidRPr="00066180" w:rsidTr="0040240A">
        <w:trPr>
          <w:trHeight w:val="23"/>
          <w:jc w:val="center"/>
        </w:trPr>
        <w:tc>
          <w:tcPr>
            <w:tcW w:w="357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65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键盘</w:t>
            </w:r>
          </w:p>
        </w:tc>
        <w:tc>
          <w:tcPr>
            <w:tcW w:w="3878" w:type="pct"/>
            <w:vAlign w:val="center"/>
          </w:tcPr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1、传输方式：有线。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2、按键：104键。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3、外观：商务外观。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4、接口：USB。</w:t>
            </w:r>
          </w:p>
          <w:p w:rsidR="00066180" w:rsidRPr="00066180" w:rsidRDefault="00066180" w:rsidP="0006618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066180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5、售后：质保期内非人为原因故障包换。</w:t>
            </w:r>
          </w:p>
        </w:tc>
      </w:tr>
    </w:tbl>
    <w:p w:rsidR="00A92512" w:rsidRPr="008A0644" w:rsidRDefault="00800097"/>
    <w:sectPr w:rsidR="00A92512" w:rsidRPr="008A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97" w:rsidRDefault="00800097" w:rsidP="00066180">
      <w:r>
        <w:separator/>
      </w:r>
    </w:p>
  </w:endnote>
  <w:endnote w:type="continuationSeparator" w:id="0">
    <w:p w:rsidR="00800097" w:rsidRDefault="00800097" w:rsidP="0006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仿宋_GB2312">
    <w:altName w:val="@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97" w:rsidRDefault="00800097" w:rsidP="00066180">
      <w:r>
        <w:separator/>
      </w:r>
    </w:p>
  </w:footnote>
  <w:footnote w:type="continuationSeparator" w:id="0">
    <w:p w:rsidR="00800097" w:rsidRDefault="00800097" w:rsidP="0006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E16E5C"/>
    <w:multiLevelType w:val="singleLevel"/>
    <w:tmpl w:val="91E16E5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4E6DD74"/>
    <w:multiLevelType w:val="singleLevel"/>
    <w:tmpl w:val="F4E6DD74"/>
    <w:lvl w:ilvl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89"/>
    <w:rsid w:val="00054889"/>
    <w:rsid w:val="00066180"/>
    <w:rsid w:val="0040240A"/>
    <w:rsid w:val="00800097"/>
    <w:rsid w:val="008A0644"/>
    <w:rsid w:val="00C656EC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3F66D"/>
  <w15:chartTrackingRefBased/>
  <w15:docId w15:val="{F80EB690-8DBC-470A-A6F9-E3F4DA80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1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180"/>
    <w:rPr>
      <w:sz w:val="18"/>
      <w:szCs w:val="18"/>
    </w:rPr>
  </w:style>
  <w:style w:type="paragraph" w:styleId="a7">
    <w:name w:val="annotation text"/>
    <w:basedOn w:val="a"/>
    <w:link w:val="a8"/>
    <w:qFormat/>
    <w:rsid w:val="00066180"/>
    <w:pPr>
      <w:jc w:val="left"/>
    </w:pPr>
    <w:rPr>
      <w:rFonts w:ascii="Arial" w:eastAsia="黑体" w:hAnsi="Arial" w:cs="Arial"/>
      <w:szCs w:val="20"/>
    </w:rPr>
  </w:style>
  <w:style w:type="character" w:customStyle="1" w:styleId="a8">
    <w:name w:val="批注文字 字符"/>
    <w:basedOn w:val="a0"/>
    <w:link w:val="a7"/>
    <w:qFormat/>
    <w:rsid w:val="00066180"/>
    <w:rPr>
      <w:rFonts w:ascii="Arial" w:eastAsia="黑体" w:hAnsi="Arial" w:cs="Arial"/>
      <w:szCs w:val="20"/>
    </w:rPr>
  </w:style>
  <w:style w:type="character" w:styleId="a9">
    <w:name w:val="annotation reference"/>
    <w:basedOn w:val="a0"/>
    <w:uiPriority w:val="99"/>
    <w:semiHidden/>
    <w:unhideWhenUsed/>
    <w:qFormat/>
    <w:rsid w:val="00066180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6618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66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5</cp:revision>
  <dcterms:created xsi:type="dcterms:W3CDTF">2025-08-06T03:25:00Z</dcterms:created>
  <dcterms:modified xsi:type="dcterms:W3CDTF">2025-08-06T07:20:00Z</dcterms:modified>
</cp:coreProperties>
</file>