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CED2">
      <w:pPr>
        <w:spacing w:before="179" w:line="222" w:lineRule="auto"/>
        <w:ind w:left="1917"/>
        <w:outlineLvl w:val="0"/>
        <w:rPr>
          <w:rFonts w:ascii="宋体" w:hAnsi="宋体" w:eastAsia="宋体" w:cs="宋体"/>
          <w:b/>
          <w:bCs/>
          <w:spacing w:val="11"/>
          <w:sz w:val="31"/>
          <w:szCs w:val="31"/>
        </w:rPr>
      </w:pPr>
      <w:r>
        <w:rPr>
          <w:rFonts w:ascii="宋体" w:hAnsi="宋体" w:eastAsia="宋体" w:cs="宋体"/>
          <w:b/>
          <w:bCs/>
          <w:spacing w:val="11"/>
          <w:sz w:val="31"/>
          <w:szCs w:val="31"/>
        </w:rPr>
        <w:t>后勤管理系统二期系统功能清单</w:t>
      </w:r>
    </w:p>
    <w:p w14:paraId="70D3347E">
      <w:pPr>
        <w:spacing w:before="179" w:line="222" w:lineRule="auto"/>
        <w:ind w:left="1917"/>
        <w:outlineLvl w:val="0"/>
        <w:rPr>
          <w:rFonts w:ascii="宋体" w:hAnsi="宋体" w:eastAsia="宋体" w:cs="宋体"/>
          <w:b/>
          <w:bCs/>
          <w:spacing w:val="11"/>
          <w:sz w:val="31"/>
          <w:szCs w:val="31"/>
        </w:rPr>
      </w:pPr>
    </w:p>
    <w:p w14:paraId="4EB5C178">
      <w:pPr>
        <w:spacing w:line="447" w:lineRule="auto"/>
        <w:rPr>
          <w:rFonts w:hint="eastAsia" w:eastAsia="宋体"/>
          <w:sz w:val="32"/>
          <w:szCs w:val="32"/>
          <w:lang w:val="en-US" w:eastAsia="zh-CN"/>
        </w:rPr>
      </w:pPr>
      <w:r>
        <w:rPr>
          <w:rFonts w:hint="eastAsia" w:eastAsia="宋体"/>
          <w:sz w:val="32"/>
          <w:szCs w:val="32"/>
          <w:lang w:val="en-US" w:eastAsia="zh-CN"/>
        </w:rPr>
        <w:t>基本要求</w:t>
      </w:r>
    </w:p>
    <w:p w14:paraId="054DB87A">
      <w:pPr>
        <w:spacing w:line="447" w:lineRule="auto"/>
        <w:rPr>
          <w:rFonts w:hint="eastAsia" w:eastAsia="宋体"/>
          <w:sz w:val="32"/>
          <w:szCs w:val="32"/>
          <w:lang w:val="en-US" w:eastAsia="zh-CN"/>
        </w:rPr>
      </w:pPr>
      <w:r>
        <w:rPr>
          <w:rFonts w:hint="eastAsia" w:eastAsia="宋体"/>
          <w:sz w:val="32"/>
          <w:szCs w:val="32"/>
          <w:lang w:val="en-US" w:eastAsia="zh-CN"/>
        </w:rPr>
        <w:t>本项目为合作开发模式，请各潜在承建商，按工程量清单报价，同时报总价，报价格式见文末。</w:t>
      </w:r>
    </w:p>
    <w:p w14:paraId="714A674C">
      <w:pPr>
        <w:spacing w:line="447" w:lineRule="auto"/>
        <w:rPr>
          <w:rFonts w:hint="default" w:eastAsia="宋体"/>
          <w:sz w:val="32"/>
          <w:szCs w:val="32"/>
          <w:lang w:val="en-US" w:eastAsia="zh-CN"/>
        </w:rPr>
      </w:pPr>
      <w:r>
        <w:rPr>
          <w:rFonts w:hint="eastAsia" w:ascii="楷体" w:hAnsi="楷体" w:eastAsia="楷体" w:cs="楷体"/>
          <w:color w:val="FF0000"/>
          <w:sz w:val="32"/>
          <w:szCs w:val="32"/>
          <w:lang w:val="en-US" w:eastAsia="zh-CN"/>
        </w:rPr>
        <w:t>建设过程中可能随时增加功能模块内的功能要求。请各潜在承建商自行评估工作量，并包含在报价清单中。</w:t>
      </w:r>
    </w:p>
    <w:p w14:paraId="65AB5E31">
      <w:p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本项目需要同时建设多院区融合功能，但以北区建设效果为验收依据，其他院区建设效果不作为验收依据，但是需要无条件支持实施推进工作。</w:t>
      </w:r>
    </w:p>
    <w:p w14:paraId="172D1141">
      <w:pPr>
        <w:bidi w:val="0"/>
        <w:rPr>
          <w:rFonts w:hint="default" w:ascii="楷体" w:hAnsi="楷体" w:eastAsia="楷体" w:cs="楷体"/>
          <w:sz w:val="32"/>
          <w:szCs w:val="32"/>
          <w:lang w:val="en-US" w:eastAsia="zh-CN"/>
        </w:rPr>
      </w:pPr>
    </w:p>
    <w:p w14:paraId="02A71C91">
      <w:pPr>
        <w:bidi w:val="0"/>
        <w:rPr>
          <w:rFonts w:hint="eastAsia" w:ascii="楷体" w:hAnsi="楷体" w:eastAsia="楷体" w:cs="楷体"/>
          <w:sz w:val="32"/>
          <w:szCs w:val="32"/>
          <w:lang w:val="en-US" w:eastAsia="zh-CN"/>
        </w:rPr>
      </w:pPr>
      <w:r>
        <w:rPr>
          <w:rFonts w:hint="eastAsia" w:ascii="楷体" w:hAnsi="楷体" w:eastAsia="楷体" w:cs="楷体"/>
          <w:sz w:val="32"/>
          <w:szCs w:val="32"/>
        </w:rPr>
        <w:t>系统集成：</w:t>
      </w:r>
      <w:r>
        <w:rPr>
          <w:rFonts w:hint="eastAsia" w:ascii="楷体" w:hAnsi="楷体" w:eastAsia="楷体" w:cs="楷体"/>
          <w:sz w:val="32"/>
          <w:szCs w:val="32"/>
          <w:lang w:val="en-US" w:eastAsia="zh-CN"/>
        </w:rPr>
        <w:t>医院掌握后勤一期和点餐系统的源代码，二期承建人需要将功能融合进一期系统或者将一期功能融合进二期系统，并根据医院需要，对相应程序（包含小程序）进行升级改造。此项任务工期控制在10人日。</w:t>
      </w:r>
    </w:p>
    <w:p w14:paraId="6FBCE978">
      <w:pPr>
        <w:bidi w:val="0"/>
        <w:rPr>
          <w:rFonts w:hint="default" w:ascii="楷体" w:hAnsi="楷体" w:eastAsia="楷体" w:cs="楷体"/>
          <w:sz w:val="32"/>
          <w:szCs w:val="32"/>
          <w:lang w:val="en-US" w:eastAsia="zh-CN"/>
        </w:rPr>
      </w:pPr>
    </w:p>
    <w:p w14:paraId="04E5A901">
      <w:pPr>
        <w:bidi w:val="0"/>
        <w:rPr>
          <w:rFonts w:hint="eastAsia" w:ascii="楷体" w:hAnsi="楷体" w:eastAsia="楷体" w:cs="楷体"/>
          <w:sz w:val="32"/>
          <w:szCs w:val="32"/>
          <w:lang w:val="en-US" w:eastAsia="zh-CN"/>
        </w:rPr>
      </w:pPr>
    </w:p>
    <w:p w14:paraId="41060A6A">
      <w:p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一期建设内容如下</w:t>
      </w:r>
    </w:p>
    <w:p w14:paraId="2D936D1A">
      <w:pPr>
        <w:bidi w:val="0"/>
        <w:rPr>
          <w:rFonts w:hint="default" w:ascii="楷体" w:hAnsi="楷体" w:eastAsia="楷体" w:cs="楷体"/>
          <w:sz w:val="32"/>
          <w:szCs w:val="32"/>
          <w:lang w:val="en-US" w:eastAsia="zh-CN"/>
        </w:rPr>
      </w:pPr>
    </w:p>
    <w:p w14:paraId="4436FB8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一、</w:t>
      </w:r>
      <w:r>
        <w:rPr>
          <w:rFonts w:ascii="仿宋" w:hAnsi="仿宋" w:eastAsia="仿宋" w:cs="仿宋"/>
          <w:b/>
          <w:bCs/>
          <w:snapToGrid w:val="0"/>
          <w:color w:val="000000"/>
          <w:kern w:val="0"/>
          <w:sz w:val="24"/>
          <w:szCs w:val="24"/>
          <w:lang w:val="en-US" w:eastAsia="zh-CN" w:bidi="ar"/>
        </w:rPr>
        <w:t xml:space="preserve">订餐系统功能要求 </w:t>
      </w:r>
    </w:p>
    <w:p w14:paraId="02B62FE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在线订餐系统主要以 H5 界面为用户端可嵌入在医院公众号/小程序/自助设备等， 实现数据采集、线上订餐、营养分析等功能，并为食堂提供管理端进行报表分析、运营 管理的平台，员工可通过刷卡、扫码、人脸识别等方式验证信息，核实成功后将菜品取走，致力于帮助客户减少运营成本、提高盈利效率，让食客快速便捷就餐，食堂省心省力运营。 </w:t>
      </w:r>
    </w:p>
    <w:p w14:paraId="28BC727D">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1、菜单选菜 </w:t>
      </w:r>
    </w:p>
    <w:p w14:paraId="787F7E6C">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①可查看食堂信息，包括：食堂名称、营业时间、食堂电话、食堂地址。 </w:t>
      </w:r>
    </w:p>
    <w:p w14:paraId="4CAA2D1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②“营养信息”标签：在菜品详情中添加营养成分表，帮助用户做出更健康的饮食选择。 </w:t>
      </w:r>
    </w:p>
    <w:p w14:paraId="4520B72C">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③可浏览套餐类型、菜品图片、名称、销售量、价格、购物车、结算按钮等信息 </w:t>
      </w:r>
    </w:p>
    <w:p w14:paraId="5A01D1B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④点击左侧“菜品分类 ”列表，可按分类快速浏览菜品。 </w:t>
      </w:r>
    </w:p>
    <w:p w14:paraId="014BF136">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⑤点击“选规格 ”，页面弹出菜品规格选择弹窗。 </w:t>
      </w:r>
    </w:p>
    <w:p w14:paraId="73471C0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⑥“推荐搭配”功能：根据用户的过往订单和偏好，智能推荐菜品搭配，提高用户体验 </w:t>
      </w:r>
    </w:p>
    <w:p w14:paraId="2ECCF12B">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2、菜品详情 </w:t>
      </w:r>
    </w:p>
    <w:p w14:paraId="05F0F1E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①点击菜品图片可进入菜品详情。 </w:t>
      </w:r>
    </w:p>
    <w:p w14:paraId="2E6EBDF6">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②菜品详情：可查看菜品名称、已售数量、规格、价格等。 </w:t>
      </w:r>
    </w:p>
    <w:p w14:paraId="3833A00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③增加用户评价与评分系统：允许用户对菜品进行评分和评论，为其他用户提供参考 </w:t>
      </w:r>
    </w:p>
    <w:p w14:paraId="55E97F0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④显示“厨师推荐”标志：针对厨师特别推荐的菜品，增加标识，突出展示 </w:t>
      </w:r>
    </w:p>
    <w:p w14:paraId="26A5EC2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⑤AI 菜品大模型：新增 AI 菜品生成工具，自动创建逼真的菜品图片，实现菜品描述自动生成功能，AI 模型根据菜品的主要成分、烹饪方法和风味特点，生成吸引人的文字描述； </w:t>
      </w:r>
    </w:p>
    <w:p w14:paraId="2E1E7720">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3、购物车 </w:t>
      </w:r>
    </w:p>
    <w:p w14:paraId="4A5947C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①点击页面左下角“购物车 ”图标，底部会弹出已选菜品信息弹窗 </w:t>
      </w:r>
    </w:p>
    <w:p w14:paraId="6809BB76">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②点击“- ”或“+ ”按钮，可对商品数量进行增减 </w:t>
      </w:r>
    </w:p>
    <w:p w14:paraId="16364049">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③点击“清空购物车 ”，则会清除掉所有购物车中的菜品。 </w:t>
      </w:r>
    </w:p>
    <w:p w14:paraId="2813138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④提供“套餐组合”选项：允许用户将常选的几种菜品组合成套餐，简化点餐流程 </w:t>
      </w:r>
    </w:p>
    <w:p w14:paraId="73C212EE">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4、结算订单 </w:t>
      </w:r>
    </w:p>
    <w:p w14:paraId="0B00D73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 点击页面右下角“结算 ”按钮，进入确认订单页面。 </w:t>
      </w:r>
    </w:p>
    <w:p w14:paraId="0F8A290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需要实现的功能有：时间、查看食堂信息和餐品详情、备注订 单信息、餐品总价、点击去支付按钮。 </w:t>
      </w:r>
    </w:p>
    <w:p w14:paraId="506C5B5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②集成“优惠券/折扣码”应用：在结算页面加入优惠券或折扣码使用入口，可设置午/ 晚餐餐券供客户或福利进行发放 </w:t>
      </w:r>
    </w:p>
    <w:p w14:paraId="783D9146">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5、支付 </w:t>
      </w:r>
    </w:p>
    <w:p w14:paraId="05CBCC4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①点击“去支付 ”按钮，选择支付方式，可在选择一卡通支付、微信支付等多种支付方式。 </w:t>
      </w:r>
    </w:p>
    <w:p w14:paraId="50196886">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②选择一种支付方式后，进入“确认支付 ”页面，输入支付密码。 </w:t>
      </w:r>
    </w:p>
    <w:p w14:paraId="3195211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③系统提示成功，则下单成功。 </w:t>
      </w:r>
    </w:p>
    <w:p w14:paraId="26C1DB5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④支付成功后或者取消订餐时，该订餐会在订餐记录中心显示。 </w:t>
      </w:r>
    </w:p>
    <w:p w14:paraId="4EC4C451">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6、订单记录 </w:t>
      </w:r>
    </w:p>
    <w:p w14:paraId="2F5C247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①首页点击“订单记录 ”图标，进入订单列表页 </w:t>
      </w:r>
    </w:p>
    <w:p w14:paraId="0FA406B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②点击主页卡片的“订单记录 ”进入订单列表，可以看到全部订餐记录、订餐 </w:t>
      </w:r>
    </w:p>
    <w:p w14:paraId="41518FC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订单，退款/售后。 </w:t>
      </w:r>
    </w:p>
    <w:p w14:paraId="55A842D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③提供“分享订单”功能：允许用户将订单详情通过社交媒体分享给朋友或家人 </w:t>
      </w:r>
    </w:p>
    <w:p w14:paraId="4B5E2474">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7、订单详情 </w:t>
      </w:r>
    </w:p>
    <w:p w14:paraId="20D8EA0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①需要实现的功能有：可查看线上订餐产生的订单详细信息，如预定的食堂名称、菜品 </w:t>
      </w:r>
    </w:p>
    <w:p w14:paraId="093DBD8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名称、价格、数量、总价、订餐信息、备注信息以及取餐码。 </w:t>
      </w:r>
    </w:p>
    <w:p w14:paraId="1DDC2B7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②提供“直接从订单再次订购”选项：简化重复订单的流程 </w:t>
      </w:r>
    </w:p>
    <w:p w14:paraId="7FAD0405">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8、食堂公告 </w:t>
      </w:r>
    </w:p>
    <w:p w14:paraId="72F806A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①首页点击“食堂公告 ”进入，或者点击后台发布新公告时，首页顶部航条 </w:t>
      </w:r>
    </w:p>
    <w:p w14:paraId="50C5F1F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可查看管理员在管理后台发布的文字、图片公告消息 </w:t>
      </w:r>
    </w:p>
    <w:p w14:paraId="424B774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②实现“互动公告”板块：允许用户对公告内容进行反馈或提问，增加互动性。 </w:t>
      </w:r>
    </w:p>
    <w:p w14:paraId="121E7D6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③引入“公告订阅”功能：用户可以根据自己的兴趣订阅特定类型的公告，如健康饮食提示、节日特惠等 </w:t>
      </w:r>
    </w:p>
    <w:p w14:paraId="4B70DD05">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9、支持分院区多食堂管理 </w:t>
      </w:r>
    </w:p>
    <w:p w14:paraId="26C24CB6">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①支持单院区多食堂、多院区多食堂订餐、消费、公告、统计等功能管理，院方可自定义设置多院区、多食堂，而无需支付额外费用 </w:t>
      </w:r>
    </w:p>
    <w:p w14:paraId="4DF21A6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②支持“院区间评比”功能：定期发布各院区食堂的服务、卫生等方面的评比结果，激励改进 </w:t>
      </w:r>
    </w:p>
    <w:p w14:paraId="1972CB9E">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10、</w:t>
      </w:r>
      <w:r>
        <w:rPr>
          <w:rFonts w:hint="eastAsia" w:ascii="仿宋" w:hAnsi="仿宋" w:eastAsia="仿宋" w:cs="仿宋"/>
          <w:snapToGrid w:val="0"/>
          <w:color w:val="000000"/>
          <w:kern w:val="0"/>
          <w:sz w:val="24"/>
          <w:szCs w:val="24"/>
          <w:lang w:val="en-US" w:eastAsia="zh-CN" w:bidi="ar"/>
        </w:rPr>
        <w:t>支持与医院现有一卡通消费系统联动对接并实现与医院现有支付平台对接；</w:t>
      </w:r>
    </w:p>
    <w:p w14:paraId="0DABDB65">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二、后勤管理系统功能要求（一期建设） </w:t>
      </w:r>
    </w:p>
    <w:p w14:paraId="75021E0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11、建立管理移动端、PC 端系统、支持查阅移动端、PC 端系统，建立统一服务器系统； </w:t>
      </w:r>
    </w:p>
    <w:p w14:paraId="72B13F2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12、支持大型活动，跨部门联动登记，支持短信或微信通知，新增活动自定义模板功能，方便快速创建类似活动，实现活动进度实时跟踪和可视化报告； </w:t>
      </w:r>
    </w:p>
    <w:p w14:paraId="092A109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13、支持被服洗涤数据查看，支持数据导入，预留对接接口，新增洗涤周期和频率的个性化设置，增加洗涤质量评价体系，便于追踪和改进； </w:t>
      </w:r>
    </w:p>
    <w:p w14:paraId="50E9D9F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14、支持物业耗材消耗查看，支持数据导入，预留对接接口，新增耗材库存预警系统，避免库存不足或过剩，实现耗材使用趋势分析，为采购决策提供数据支持； </w:t>
      </w:r>
    </w:p>
    <w:p w14:paraId="3723500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15、支持餐饮数据查看，支持数据导入，预留对接接口，新增餐饮预订和点餐系统，提高就餐体验，实现餐饮成本分析和营养均衡建议，增加餐饮满意度调查功能，收集用户反馈； </w:t>
      </w:r>
    </w:p>
    <w:p w14:paraId="25D780E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16、支持医工、耗材等不良事件上报，新增不良事件分类和严重程度自定义设置，增加事件统计分析报告，便于持续改进； </w:t>
      </w:r>
    </w:p>
    <w:p w14:paraId="215F4BA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17、支持个人工作日志上传和查看功能，新增工作日志模板自定义功能，实现日志审批和反馈机制； </w:t>
      </w:r>
    </w:p>
    <w:p w14:paraId="66B362C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18、建立分类分流程的</w:t>
      </w:r>
      <w:r>
        <w:rPr>
          <w:rFonts w:hint="eastAsia" w:ascii="仿宋" w:hAnsi="仿宋" w:eastAsia="仿宋" w:cs="仿宋"/>
          <w:b/>
          <w:bCs/>
          <w:snapToGrid w:val="0"/>
          <w:color w:val="000000"/>
          <w:kern w:val="0"/>
          <w:sz w:val="24"/>
          <w:szCs w:val="24"/>
          <w:lang w:val="en-US" w:eastAsia="zh-CN" w:bidi="ar"/>
        </w:rPr>
        <w:t>报修系统</w:t>
      </w:r>
      <w:r>
        <w:rPr>
          <w:rFonts w:hint="eastAsia" w:ascii="仿宋" w:hAnsi="仿宋" w:eastAsia="仿宋" w:cs="仿宋"/>
          <w:snapToGrid w:val="0"/>
          <w:color w:val="000000"/>
          <w:kern w:val="0"/>
          <w:sz w:val="24"/>
          <w:szCs w:val="24"/>
          <w:lang w:val="en-US" w:eastAsia="zh-CN" w:bidi="ar"/>
        </w:rPr>
        <w:t xml:space="preserve">，实现涵盖水电、物业、安保、医工、基建、信息等多种类型的维修流程的全面管理，包括报修、人工派单、自动派单、 维修、验收等环节，优化维修流程，减少不必要的环节和浪费，提高维修管理的效率和质量。提升服务质量：可以及时了解用户的需求和反馈，及时处理用户的报修请求，提升用户的服务体验，增强用户满意度。 </w:t>
      </w:r>
    </w:p>
    <w:p w14:paraId="0075D77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19、多个业务工种、多个公司、多个院区的负责人联系方式登记，主要负责人排班信息登记，请假替岗流程审批等； </w:t>
      </w:r>
    </w:p>
    <w:p w14:paraId="0D586F8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20、数据大屏：新增综合数据展示大屏，提供实时、动态的数据可视化监控，以便快速获取关键业务指标和运营状况，设计交互式图表和仪表盘，包括柱状图、折线图、饼图、地图等，以直观展示各项数据统计和分析结果，增加大屏访问权限管理，确保数据安全，不同级别的用户可以查看不同的信息 </w:t>
      </w:r>
    </w:p>
    <w:p w14:paraId="4A63FA5C">
      <w:pPr>
        <w:spacing w:line="421" w:lineRule="auto"/>
        <w:rPr>
          <w:rFonts w:ascii="Arial"/>
          <w:sz w:val="21"/>
        </w:rPr>
      </w:pPr>
    </w:p>
    <w:p w14:paraId="0A97CE17">
      <w:p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二期优化建设内容如下</w:t>
      </w:r>
    </w:p>
    <w:p w14:paraId="18C5B40B">
      <w:pPr>
        <w:bidi w:val="0"/>
        <w:rPr>
          <w:rFonts w:hint="eastAsia" w:ascii="楷体" w:hAnsi="楷体" w:eastAsia="楷体" w:cs="楷体"/>
          <w:sz w:val="32"/>
          <w:szCs w:val="32"/>
          <w:lang w:val="en-US" w:eastAsia="zh-CN"/>
        </w:rPr>
      </w:pPr>
    </w:p>
    <w:p w14:paraId="3EA6C879">
      <w:pPr>
        <w:numPr>
          <w:ilvl w:val="0"/>
          <w:numId w:val="1"/>
        </w:num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点餐功能优化</w:t>
      </w:r>
    </w:p>
    <w:p w14:paraId="41E371F6">
      <w:pPr>
        <w:numPr>
          <w:ilvl w:val="0"/>
          <w:numId w:val="0"/>
        </w:numPr>
        <w:bidi w:val="0"/>
        <w:rPr>
          <w:rFonts w:hint="eastAsia" w:ascii="楷体" w:hAnsi="楷体" w:eastAsia="楷体" w:cs="楷体"/>
          <w:sz w:val="32"/>
          <w:szCs w:val="32"/>
          <w:lang w:val="en-US" w:eastAsia="zh-CN"/>
        </w:rPr>
      </w:pPr>
    </w:p>
    <w:p w14:paraId="642BEB2F">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支持院区内配送流程，可实现在线点餐、送餐上门、移动端收费（支持微信和一卡通扣费）；</w:t>
      </w:r>
    </w:p>
    <w:p w14:paraId="323C202B">
      <w:pPr>
        <w:keepNext w:val="0"/>
        <w:keepLines w:val="0"/>
        <w:widowControl/>
        <w:numPr>
          <w:ilvl w:val="0"/>
          <w:numId w:val="0"/>
        </w:numPr>
        <w:suppressLineNumbers w:val="0"/>
        <w:ind w:leftChars="0"/>
        <w:jc w:val="left"/>
        <w:rPr>
          <w:rFonts w:hint="default" w:eastAsia="宋体"/>
          <w:lang w:val="en-US" w:eastAsia="zh-CN"/>
        </w:rPr>
      </w:pPr>
    </w:p>
    <w:p w14:paraId="18C0797B">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点餐界面配合床头屏系统厂商嵌入床头屏。</w:t>
      </w:r>
    </w:p>
    <w:p w14:paraId="3D6C352F">
      <w:pPr>
        <w:keepNext w:val="0"/>
        <w:keepLines w:val="0"/>
        <w:widowControl/>
        <w:numPr>
          <w:ilvl w:val="0"/>
          <w:numId w:val="0"/>
        </w:numPr>
        <w:suppressLineNumbers w:val="0"/>
        <w:ind w:leftChars="0"/>
        <w:jc w:val="left"/>
        <w:rPr>
          <w:rFonts w:hint="default" w:eastAsia="宋体"/>
          <w:lang w:val="en-US" w:eastAsia="zh-CN"/>
        </w:rPr>
      </w:pPr>
    </w:p>
    <w:p w14:paraId="22F7F913">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点餐系统界面优化，优化到医院满意为止。</w:t>
      </w:r>
    </w:p>
    <w:p w14:paraId="5B833EE8">
      <w:pPr>
        <w:keepNext w:val="0"/>
        <w:keepLines w:val="0"/>
        <w:widowControl/>
        <w:numPr>
          <w:ilvl w:val="0"/>
          <w:numId w:val="0"/>
        </w:numPr>
        <w:suppressLineNumbers w:val="0"/>
        <w:ind w:leftChars="0"/>
        <w:jc w:val="left"/>
        <w:rPr>
          <w:rFonts w:hint="default" w:eastAsia="宋体"/>
          <w:lang w:val="en-US" w:eastAsia="zh-CN"/>
        </w:rPr>
      </w:pPr>
    </w:p>
    <w:p w14:paraId="2FF21F55">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菜品维护功能优化，优化到医院满意为止。</w:t>
      </w:r>
    </w:p>
    <w:p w14:paraId="7EA758AA">
      <w:pPr>
        <w:keepNext w:val="0"/>
        <w:keepLines w:val="0"/>
        <w:widowControl/>
        <w:numPr>
          <w:ilvl w:val="0"/>
          <w:numId w:val="0"/>
        </w:numPr>
        <w:suppressLineNumbers w:val="0"/>
        <w:ind w:leftChars="0"/>
        <w:jc w:val="left"/>
        <w:rPr>
          <w:rFonts w:hint="default" w:eastAsia="宋体"/>
          <w:lang w:val="en-US" w:eastAsia="zh-CN"/>
        </w:rPr>
      </w:pPr>
    </w:p>
    <w:p w14:paraId="3981EC8F">
      <w:pPr>
        <w:numPr>
          <w:ilvl w:val="0"/>
          <w:numId w:val="1"/>
        </w:num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后勤信息系统优化</w:t>
      </w:r>
    </w:p>
    <w:p w14:paraId="59845E2D">
      <w:pPr>
        <w:numPr>
          <w:ilvl w:val="0"/>
          <w:numId w:val="0"/>
        </w:numPr>
        <w:bidi w:val="0"/>
        <w:rPr>
          <w:rFonts w:hint="eastAsia" w:ascii="楷体" w:hAnsi="楷体" w:eastAsia="楷体" w:cs="楷体"/>
          <w:sz w:val="32"/>
          <w:szCs w:val="32"/>
          <w:lang w:val="en-US" w:eastAsia="zh-CN"/>
        </w:rPr>
      </w:pPr>
    </w:p>
    <w:p w14:paraId="0CA9C6DF">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员工字典通过接口同步HIS，实现HIS病区调整时，后勤系统权限自动调整；</w:t>
      </w:r>
    </w:p>
    <w:p w14:paraId="387ADC58">
      <w:pPr>
        <w:keepNext w:val="0"/>
        <w:keepLines w:val="0"/>
        <w:widowControl/>
        <w:numPr>
          <w:ilvl w:val="0"/>
          <w:numId w:val="0"/>
        </w:numPr>
        <w:suppressLineNumbers w:val="0"/>
        <w:ind w:leftChars="0"/>
        <w:jc w:val="left"/>
        <w:rPr>
          <w:rFonts w:hint="default" w:eastAsia="宋体"/>
          <w:lang w:val="en-US" w:eastAsia="zh-CN"/>
        </w:rPr>
      </w:pPr>
    </w:p>
    <w:p w14:paraId="7E92E43D">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根据员工信息，自动填写报修位置及资料，报修功能优化到医院满意为止。</w:t>
      </w:r>
    </w:p>
    <w:p w14:paraId="5415B0D6">
      <w:pPr>
        <w:keepNext w:val="0"/>
        <w:keepLines w:val="0"/>
        <w:widowControl/>
        <w:numPr>
          <w:ilvl w:val="0"/>
          <w:numId w:val="0"/>
        </w:numPr>
        <w:suppressLineNumbers w:val="0"/>
        <w:ind w:leftChars="0"/>
        <w:jc w:val="left"/>
        <w:rPr>
          <w:rFonts w:hint="default" w:eastAsia="宋体"/>
          <w:lang w:val="en-US" w:eastAsia="zh-CN"/>
        </w:rPr>
      </w:pPr>
    </w:p>
    <w:p w14:paraId="44B3BE51">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小程序增加被服洗涤登记、揽收登记功能，功能优化到医院满意为止。</w:t>
      </w:r>
    </w:p>
    <w:p w14:paraId="0DE68527">
      <w:pPr>
        <w:keepNext w:val="0"/>
        <w:keepLines w:val="0"/>
        <w:widowControl/>
        <w:numPr>
          <w:ilvl w:val="0"/>
          <w:numId w:val="0"/>
        </w:numPr>
        <w:suppressLineNumbers w:val="0"/>
        <w:ind w:leftChars="0"/>
        <w:jc w:val="left"/>
        <w:rPr>
          <w:rFonts w:hint="default" w:eastAsia="宋体"/>
          <w:lang w:val="en-US" w:eastAsia="zh-CN"/>
        </w:rPr>
      </w:pPr>
    </w:p>
    <w:p w14:paraId="657C0C82">
      <w:pPr>
        <w:keepNext w:val="0"/>
        <w:keepLines w:val="0"/>
        <w:widowControl/>
        <w:numPr>
          <w:ilvl w:val="0"/>
          <w:numId w:val="2"/>
        </w:numPr>
        <w:suppressLineNumbers w:val="0"/>
        <w:ind w:left="425" w:leftChars="0" w:hanging="425" w:firstLineChars="0"/>
        <w:jc w:val="left"/>
        <w:rPr>
          <w:rFonts w:hint="default" w:eastAsia="宋体"/>
          <w:lang w:val="en-US" w:eastAsia="zh-CN"/>
        </w:rPr>
      </w:pPr>
      <w:r>
        <w:rPr>
          <w:rFonts w:hint="eastAsia" w:eastAsia="宋体"/>
          <w:lang w:val="en-US" w:eastAsia="zh-CN"/>
        </w:rPr>
        <w:t>能耗监测系统数据引入后勤信息系统，实现大屏集中展示，功能优化到医院满意为止。</w:t>
      </w:r>
    </w:p>
    <w:p w14:paraId="3F8D6A81">
      <w:pPr>
        <w:keepNext w:val="0"/>
        <w:keepLines w:val="0"/>
        <w:widowControl/>
        <w:numPr>
          <w:ilvl w:val="0"/>
          <w:numId w:val="0"/>
        </w:numPr>
        <w:suppressLineNumbers w:val="0"/>
        <w:ind w:leftChars="0"/>
        <w:jc w:val="left"/>
        <w:rPr>
          <w:rFonts w:hint="default" w:eastAsia="宋体"/>
          <w:lang w:val="en-US" w:eastAsia="zh-CN"/>
        </w:rPr>
      </w:pPr>
    </w:p>
    <w:p w14:paraId="3112DE01">
      <w:pPr>
        <w:keepNext w:val="0"/>
        <w:keepLines w:val="0"/>
        <w:widowControl/>
        <w:numPr>
          <w:ilvl w:val="0"/>
          <w:numId w:val="0"/>
        </w:numPr>
        <w:suppressLineNumbers w:val="0"/>
        <w:ind w:leftChars="0"/>
        <w:jc w:val="left"/>
        <w:rPr>
          <w:rFonts w:hint="default" w:eastAsia="宋体"/>
          <w:lang w:val="en-US" w:eastAsia="zh-CN"/>
        </w:rPr>
      </w:pPr>
    </w:p>
    <w:p w14:paraId="727EEFA9">
      <w:pPr>
        <w:keepNext w:val="0"/>
        <w:keepLines w:val="0"/>
        <w:widowControl/>
        <w:numPr>
          <w:ilvl w:val="0"/>
          <w:numId w:val="0"/>
        </w:numPr>
        <w:suppressLineNumbers w:val="0"/>
        <w:ind w:leftChars="0"/>
        <w:jc w:val="left"/>
        <w:rPr>
          <w:rFonts w:hint="default" w:eastAsia="宋体"/>
          <w:lang w:val="en-US" w:eastAsia="zh-CN"/>
        </w:rPr>
      </w:pPr>
    </w:p>
    <w:p w14:paraId="500FD8D6">
      <w:pPr>
        <w:keepNext w:val="0"/>
        <w:keepLines w:val="0"/>
        <w:widowControl/>
        <w:numPr>
          <w:ilvl w:val="0"/>
          <w:numId w:val="0"/>
        </w:numPr>
        <w:suppressLineNumbers w:val="0"/>
        <w:ind w:leftChars="0"/>
        <w:jc w:val="left"/>
        <w:rPr>
          <w:rFonts w:hint="default" w:eastAsia="宋体"/>
          <w:lang w:val="en-US" w:eastAsia="zh-CN"/>
        </w:rPr>
      </w:pPr>
    </w:p>
    <w:p w14:paraId="0A7B62EB">
      <w:pPr>
        <w:bidi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二期新增建设内容如下功能</w:t>
      </w:r>
    </w:p>
    <w:p w14:paraId="48CE0E67">
      <w:pPr>
        <w:bidi w:val="0"/>
        <w:rPr>
          <w:rFonts w:hint="default" w:ascii="楷体" w:hAnsi="楷体" w:eastAsia="楷体" w:cs="楷体"/>
          <w:color w:val="FF0000"/>
          <w:sz w:val="32"/>
          <w:szCs w:val="32"/>
          <w:lang w:val="en-US" w:eastAsia="zh-CN"/>
        </w:rPr>
      </w:pPr>
      <w:r>
        <w:rPr>
          <w:rFonts w:hint="eastAsia" w:ascii="楷体" w:hAnsi="楷体" w:eastAsia="楷体" w:cs="楷体"/>
          <w:color w:val="FF0000"/>
          <w:sz w:val="32"/>
          <w:szCs w:val="32"/>
          <w:lang w:val="en-US" w:eastAsia="zh-CN"/>
        </w:rPr>
        <w:t>需要建设到满足医院要求为准，否则不予验收。</w:t>
      </w:r>
    </w:p>
    <w:p w14:paraId="4C5EE10A">
      <w:pPr>
        <w:numPr>
          <w:ilvl w:val="0"/>
          <w:numId w:val="0"/>
        </w:numPr>
        <w:bidi w:val="0"/>
        <w:rPr>
          <w:rFonts w:hint="default" w:ascii="楷体" w:hAnsi="楷体" w:eastAsia="楷体" w:cs="楷体"/>
          <w:sz w:val="32"/>
          <w:szCs w:val="32"/>
          <w:lang w:val="en-US" w:eastAsia="zh-CN"/>
        </w:rPr>
      </w:pPr>
    </w:p>
    <w:p w14:paraId="5B412271">
      <w:pPr>
        <w:pStyle w:val="2"/>
        <w:spacing w:before="111" w:line="213" w:lineRule="auto"/>
        <w:ind w:left="45"/>
        <w:rPr>
          <w:sz w:val="26"/>
          <w:szCs w:val="26"/>
        </w:rPr>
      </w:pPr>
      <w:r>
        <w:rPr>
          <w:b/>
          <w:bCs/>
          <w:color w:val="333333"/>
          <w:spacing w:val="6"/>
          <w:sz w:val="26"/>
          <w:szCs w:val="26"/>
        </w:rPr>
        <w:t>一.</w:t>
      </w:r>
      <w:r>
        <w:rPr>
          <w:b/>
          <w:bCs/>
          <w:color w:val="333333"/>
          <w:spacing w:val="34"/>
          <w:sz w:val="26"/>
          <w:szCs w:val="26"/>
        </w:rPr>
        <w:t xml:space="preserve"> </w:t>
      </w:r>
      <w:r>
        <w:rPr>
          <w:b/>
          <w:bCs/>
          <w:color w:val="333333"/>
          <w:spacing w:val="6"/>
          <w:sz w:val="26"/>
          <w:szCs w:val="26"/>
        </w:rPr>
        <w:t>设备管理相关功能</w:t>
      </w:r>
    </w:p>
    <w:p w14:paraId="6CF50DFE">
      <w:pPr>
        <w:spacing w:line="448" w:lineRule="auto"/>
        <w:rPr>
          <w:rFonts w:ascii="Arial"/>
          <w:sz w:val="21"/>
        </w:rPr>
      </w:pPr>
    </w:p>
    <w:p w14:paraId="06BECCFA">
      <w:pPr>
        <w:pStyle w:val="2"/>
        <w:spacing w:before="90" w:line="209" w:lineRule="auto"/>
        <w:ind w:left="402"/>
      </w:pPr>
      <w:r>
        <w:rPr>
          <w:color w:val="333333"/>
        </w:rPr>
        <w:t xml:space="preserve">1.   </w:t>
      </w:r>
      <w:r>
        <w:rPr>
          <w:b/>
          <w:bCs/>
          <w:color w:val="333333"/>
        </w:rPr>
        <w:t>设备管理</w:t>
      </w:r>
      <w:r>
        <w:rPr>
          <w:color w:val="333333"/>
        </w:rPr>
        <w:t>：记录设备的基本信息</w:t>
      </w:r>
      <w:r>
        <w:rPr>
          <w:color w:val="333333"/>
          <w:spacing w:val="-1"/>
        </w:rPr>
        <w:t>，如名称、型号、安装位置、采购时间、供应商</w:t>
      </w:r>
    </w:p>
    <w:p w14:paraId="305A9ECC">
      <w:pPr>
        <w:pStyle w:val="2"/>
        <w:spacing w:before="310" w:line="208" w:lineRule="auto"/>
        <w:ind w:left="764"/>
      </w:pPr>
      <w:r>
        <w:rPr>
          <w:color w:val="333333"/>
          <w:spacing w:val="-3"/>
        </w:rPr>
        <w:t>等，为设备管理提供基础数据支持。</w:t>
      </w:r>
    </w:p>
    <w:p w14:paraId="72FAAEFD">
      <w:pPr>
        <w:pStyle w:val="2"/>
        <w:spacing w:before="312" w:line="208" w:lineRule="auto"/>
        <w:ind w:right="28"/>
        <w:jc w:val="right"/>
      </w:pPr>
      <w:r>
        <w:rPr>
          <w:color w:val="333333"/>
          <w:spacing w:val="-1"/>
        </w:rPr>
        <w:t xml:space="preserve">2.   </w:t>
      </w:r>
      <w:r>
        <w:rPr>
          <w:b/>
          <w:bCs/>
          <w:color w:val="333333"/>
          <w:spacing w:val="-1"/>
        </w:rPr>
        <w:t>故障报警管理</w:t>
      </w:r>
      <w:r>
        <w:rPr>
          <w:color w:val="333333"/>
          <w:spacing w:val="-1"/>
        </w:rPr>
        <w:t>：支持设备故障报警，通过系统实时监测设备状态，一旦出现故障立</w:t>
      </w:r>
    </w:p>
    <w:p w14:paraId="27C17D3C">
      <w:pPr>
        <w:pStyle w:val="2"/>
        <w:spacing w:before="312" w:line="208" w:lineRule="auto"/>
        <w:ind w:left="766"/>
      </w:pPr>
      <w:r>
        <w:rPr>
          <w:color w:val="333333"/>
          <w:spacing w:val="-3"/>
        </w:rPr>
        <w:t>即触发报警通知相关人员。</w:t>
      </w:r>
    </w:p>
    <w:p w14:paraId="1D3C7E38">
      <w:pPr>
        <w:pStyle w:val="2"/>
        <w:spacing w:before="312" w:line="208" w:lineRule="auto"/>
        <w:ind w:right="28"/>
        <w:jc w:val="right"/>
      </w:pPr>
      <w:r>
        <w:rPr>
          <w:color w:val="333333"/>
        </w:rPr>
        <w:t xml:space="preserve">3.   </w:t>
      </w:r>
      <w:r>
        <w:rPr>
          <w:b/>
          <w:bCs/>
          <w:color w:val="333333"/>
        </w:rPr>
        <w:t>维修保养管理</w:t>
      </w:r>
      <w:r>
        <w:rPr>
          <w:color w:val="333333"/>
        </w:rPr>
        <w:t>：定义设备的巡检、保</w:t>
      </w:r>
      <w:r>
        <w:rPr>
          <w:color w:val="333333"/>
          <w:spacing w:val="-1"/>
        </w:rPr>
        <w:t>养、维修标准，记录设备的巡检、保养、维修</w:t>
      </w:r>
    </w:p>
    <w:p w14:paraId="3F3F339B">
      <w:pPr>
        <w:pStyle w:val="2"/>
        <w:spacing w:before="310" w:line="208" w:lineRule="auto"/>
        <w:ind w:left="761"/>
      </w:pPr>
      <w:r>
        <w:rPr>
          <w:color w:val="333333"/>
          <w:spacing w:val="-1"/>
        </w:rPr>
        <w:t>历史，包括时间、人员、内容、结果等，为设备运维提供数据</w:t>
      </w:r>
      <w:r>
        <w:rPr>
          <w:color w:val="333333"/>
          <w:spacing w:val="-2"/>
        </w:rPr>
        <w:t>支撑。</w:t>
      </w:r>
    </w:p>
    <w:p w14:paraId="6F88375B">
      <w:pPr>
        <w:pStyle w:val="2"/>
        <w:spacing w:before="312" w:line="209" w:lineRule="auto"/>
        <w:ind w:left="398"/>
      </w:pPr>
      <w:r>
        <w:rPr>
          <w:color w:val="333333"/>
          <w:spacing w:val="-1"/>
        </w:rPr>
        <w:t xml:space="preserve">4.   </w:t>
      </w:r>
      <w:r>
        <w:rPr>
          <w:b/>
          <w:bCs/>
          <w:color w:val="333333"/>
          <w:spacing w:val="-1"/>
        </w:rPr>
        <w:t>巡检时间自动记录</w:t>
      </w:r>
      <w:r>
        <w:rPr>
          <w:color w:val="333333"/>
          <w:spacing w:val="-1"/>
        </w:rPr>
        <w:t>：系统自动记录每次巡检的时间，无需人工手动输入。</w:t>
      </w:r>
    </w:p>
    <w:p w14:paraId="1C9C5C19">
      <w:pPr>
        <w:pStyle w:val="2"/>
        <w:spacing w:before="310" w:line="209" w:lineRule="auto"/>
        <w:ind w:right="30"/>
        <w:jc w:val="right"/>
      </w:pPr>
      <w:r>
        <w:rPr>
          <w:color w:val="333333"/>
        </w:rPr>
        <w:t xml:space="preserve">5.   </w:t>
      </w:r>
      <w:r>
        <w:rPr>
          <w:b/>
          <w:bCs/>
          <w:color w:val="333333"/>
        </w:rPr>
        <w:t>设备信息自动记录</w:t>
      </w:r>
      <w:r>
        <w:rPr>
          <w:color w:val="333333"/>
        </w:rPr>
        <w:t>：在巡检或维</w:t>
      </w:r>
      <w:r>
        <w:rPr>
          <w:color w:val="333333"/>
          <w:spacing w:val="-1"/>
        </w:rPr>
        <w:t>修过程中，系统自动记录相关设备信息，减少人工</w:t>
      </w:r>
    </w:p>
    <w:p w14:paraId="7EF92C2B">
      <w:pPr>
        <w:pStyle w:val="2"/>
        <w:spacing w:before="310" w:line="210" w:lineRule="auto"/>
        <w:ind w:left="766"/>
      </w:pPr>
      <w:r>
        <w:rPr>
          <w:color w:val="333333"/>
          <w:spacing w:val="-7"/>
        </w:rPr>
        <w:t>录入错误。</w:t>
      </w:r>
    </w:p>
    <w:p w14:paraId="4743F7CE">
      <w:pPr>
        <w:pStyle w:val="2"/>
        <w:spacing w:before="310" w:line="208" w:lineRule="auto"/>
        <w:ind w:left="403"/>
      </w:pPr>
      <w:r>
        <w:rPr>
          <w:color w:val="333333"/>
          <w:spacing w:val="-1"/>
        </w:rPr>
        <w:t xml:space="preserve">6.   </w:t>
      </w:r>
      <w:r>
        <w:rPr>
          <w:b/>
          <w:bCs/>
          <w:color w:val="333333"/>
          <w:spacing w:val="-1"/>
        </w:rPr>
        <w:t>巡检时间提醒</w:t>
      </w:r>
      <w:r>
        <w:rPr>
          <w:color w:val="333333"/>
          <w:spacing w:val="-1"/>
        </w:rPr>
        <w:t>：通过系统设定巡检计划，提前通过短信、</w:t>
      </w:r>
      <w:r>
        <w:rPr>
          <w:rFonts w:hint="eastAsia"/>
          <w:color w:val="333333"/>
          <w:spacing w:val="-1"/>
          <w:lang w:val="en-US" w:eastAsia="zh-CN"/>
        </w:rPr>
        <w:t>微信</w:t>
      </w:r>
      <w:r>
        <w:rPr>
          <w:color w:val="333333"/>
          <w:spacing w:val="-1"/>
        </w:rPr>
        <w:t>推送等方式</w:t>
      </w:r>
    </w:p>
    <w:p w14:paraId="7F2E8865">
      <w:pPr>
        <w:pStyle w:val="2"/>
        <w:spacing w:before="312" w:line="208" w:lineRule="auto"/>
        <w:ind w:left="762"/>
        <w:rPr>
          <w:color w:val="333333"/>
          <w:spacing w:val="-3"/>
        </w:rPr>
      </w:pPr>
      <w:r>
        <w:rPr>
          <w:color w:val="333333"/>
          <w:spacing w:val="-3"/>
        </w:rPr>
        <w:t>提醒巡检人员按时进行巡检。</w:t>
      </w:r>
    </w:p>
    <w:p w14:paraId="75C8FB4A">
      <w:pPr>
        <w:pStyle w:val="2"/>
        <w:spacing w:before="310" w:line="208" w:lineRule="auto"/>
        <w:ind w:left="403"/>
        <w:rPr>
          <w:rFonts w:hint="default"/>
          <w:color w:val="333333"/>
          <w:spacing w:val="-1"/>
          <w:lang w:val="en-US" w:eastAsia="zh-CN"/>
        </w:rPr>
      </w:pPr>
      <w:r>
        <w:rPr>
          <w:rFonts w:hint="eastAsia"/>
          <w:color w:val="333333"/>
          <w:spacing w:val="-1"/>
          <w:lang w:val="en-US" w:eastAsia="zh-CN"/>
        </w:rPr>
        <w:t>7</w:t>
      </w:r>
      <w:r>
        <w:rPr>
          <w:color w:val="333333"/>
          <w:spacing w:val="-1"/>
        </w:rPr>
        <w:t xml:space="preserve">.   </w:t>
      </w:r>
      <w:r>
        <w:rPr>
          <w:rFonts w:hint="eastAsia"/>
          <w:b/>
          <w:bCs/>
          <w:color w:val="333333"/>
          <w:spacing w:val="-1"/>
          <w:lang w:val="en-US" w:eastAsia="zh-CN"/>
        </w:rPr>
        <w:t>建成可落地的三级巡检</w:t>
      </w:r>
      <w:r>
        <w:rPr>
          <w:color w:val="333333"/>
          <w:spacing w:val="-1"/>
        </w:rPr>
        <w:t>：</w:t>
      </w:r>
      <w:r>
        <w:rPr>
          <w:rFonts w:hint="eastAsia"/>
          <w:color w:val="333333"/>
          <w:spacing w:val="-1"/>
          <w:lang w:val="en-US" w:eastAsia="zh-CN"/>
        </w:rPr>
        <w:t>员工、部门主任、院领导的三级巡检</w:t>
      </w:r>
    </w:p>
    <w:p w14:paraId="2F807389">
      <w:pPr>
        <w:pStyle w:val="2"/>
        <w:spacing w:before="312" w:line="208" w:lineRule="auto"/>
        <w:ind w:right="27"/>
        <w:jc w:val="right"/>
      </w:pPr>
      <w:r>
        <w:rPr>
          <w:rFonts w:hint="eastAsia"/>
          <w:color w:val="333333"/>
          <w:lang w:val="en-US" w:eastAsia="zh-CN"/>
        </w:rPr>
        <w:t>8</w:t>
      </w:r>
      <w:r>
        <w:rPr>
          <w:color w:val="333333"/>
        </w:rPr>
        <w:t xml:space="preserve">.   </w:t>
      </w:r>
      <w:r>
        <w:rPr>
          <w:b/>
          <w:bCs/>
          <w:color w:val="333333"/>
        </w:rPr>
        <w:t>使用满意度评价</w:t>
      </w:r>
      <w:r>
        <w:rPr>
          <w:color w:val="333333"/>
        </w:rPr>
        <w:t>：提供设备使用满意度评价功</w:t>
      </w:r>
      <w:r>
        <w:rPr>
          <w:color w:val="333333"/>
          <w:spacing w:val="-1"/>
        </w:rPr>
        <w:t>能，收集用户对设备使用的反馈，以</w:t>
      </w:r>
    </w:p>
    <w:p w14:paraId="77DF381B">
      <w:pPr>
        <w:pStyle w:val="2"/>
        <w:spacing w:before="311" w:line="209" w:lineRule="auto"/>
        <w:ind w:left="760"/>
        <w:rPr>
          <w:color w:val="333333"/>
          <w:spacing w:val="-4"/>
        </w:rPr>
      </w:pPr>
      <w:r>
        <w:rPr>
          <w:color w:val="333333"/>
          <w:spacing w:val="-4"/>
        </w:rPr>
        <w:t>优化设备管理。</w:t>
      </w:r>
    </w:p>
    <w:p w14:paraId="4A416623">
      <w:pPr>
        <w:pStyle w:val="2"/>
        <w:spacing w:before="311" w:line="209" w:lineRule="auto"/>
        <w:ind w:left="760"/>
        <w:rPr>
          <w:color w:val="333333"/>
          <w:spacing w:val="-4"/>
        </w:rPr>
      </w:pPr>
    </w:p>
    <w:p w14:paraId="36B9DB5A">
      <w:pPr>
        <w:spacing w:line="443" w:lineRule="auto"/>
        <w:rPr>
          <w:rFonts w:ascii="Arial"/>
          <w:sz w:val="21"/>
        </w:rPr>
      </w:pPr>
    </w:p>
    <w:p w14:paraId="7AD1BC51">
      <w:pPr>
        <w:pStyle w:val="2"/>
        <w:spacing w:before="112" w:line="213" w:lineRule="auto"/>
        <w:ind w:left="46"/>
        <w:rPr>
          <w:sz w:val="26"/>
          <w:szCs w:val="26"/>
        </w:rPr>
      </w:pPr>
      <w:r>
        <w:rPr>
          <w:b/>
          <w:bCs/>
          <w:color w:val="333333"/>
          <w:spacing w:val="5"/>
          <w:sz w:val="26"/>
          <w:szCs w:val="26"/>
        </w:rPr>
        <w:t>二.</w:t>
      </w:r>
      <w:r>
        <w:rPr>
          <w:b/>
          <w:bCs/>
          <w:color w:val="333333"/>
          <w:spacing w:val="30"/>
          <w:w w:val="101"/>
          <w:sz w:val="26"/>
          <w:szCs w:val="26"/>
        </w:rPr>
        <w:t xml:space="preserve"> </w:t>
      </w:r>
      <w:r>
        <w:rPr>
          <w:b/>
          <w:bCs/>
          <w:color w:val="333333"/>
          <w:spacing w:val="5"/>
          <w:sz w:val="26"/>
          <w:szCs w:val="26"/>
        </w:rPr>
        <w:t>生命周期管理功能</w:t>
      </w:r>
    </w:p>
    <w:p w14:paraId="3CD1A45B">
      <w:pPr>
        <w:spacing w:line="444" w:lineRule="auto"/>
        <w:rPr>
          <w:rFonts w:ascii="Arial"/>
          <w:sz w:val="21"/>
        </w:rPr>
      </w:pPr>
    </w:p>
    <w:p w14:paraId="453F1C0A">
      <w:pPr>
        <w:pStyle w:val="2"/>
        <w:spacing w:before="90" w:line="209" w:lineRule="auto"/>
        <w:ind w:left="402"/>
      </w:pPr>
      <w:r>
        <w:rPr>
          <w:color w:val="333333"/>
          <w:spacing w:val="-1"/>
        </w:rPr>
        <w:t xml:space="preserve">1.   </w:t>
      </w:r>
      <w:r>
        <w:rPr>
          <w:b/>
          <w:bCs/>
          <w:color w:val="333333"/>
          <w:spacing w:val="-1"/>
        </w:rPr>
        <w:t>设备入库管理</w:t>
      </w:r>
      <w:r>
        <w:rPr>
          <w:color w:val="333333"/>
          <w:spacing w:val="-1"/>
        </w:rPr>
        <w:t>：支持设备的入库登记，记录设备的基本信息和入库时间。</w:t>
      </w:r>
    </w:p>
    <w:p w14:paraId="25C8C0C2">
      <w:pPr>
        <w:pStyle w:val="2"/>
        <w:spacing w:before="310" w:line="209" w:lineRule="auto"/>
        <w:ind w:left="406"/>
      </w:pPr>
      <w:r>
        <w:rPr>
          <w:color w:val="333333"/>
          <w:spacing w:val="-1"/>
        </w:rPr>
        <w:t xml:space="preserve">2.   </w:t>
      </w:r>
      <w:r>
        <w:rPr>
          <w:b/>
          <w:bCs/>
          <w:color w:val="333333"/>
          <w:spacing w:val="-1"/>
        </w:rPr>
        <w:t>资料管理</w:t>
      </w:r>
      <w:r>
        <w:rPr>
          <w:color w:val="333333"/>
          <w:spacing w:val="-1"/>
        </w:rPr>
        <w:t>：存储设备的相关资料，如说明书、保修卡等，方</w:t>
      </w:r>
      <w:r>
        <w:rPr>
          <w:color w:val="333333"/>
          <w:spacing w:val="-2"/>
        </w:rPr>
        <w:t>便查阅。</w:t>
      </w:r>
    </w:p>
    <w:p w14:paraId="1875ADE6">
      <w:pPr>
        <w:pStyle w:val="2"/>
        <w:spacing w:before="311" w:line="208" w:lineRule="auto"/>
        <w:ind w:left="403"/>
      </w:pPr>
      <w:r>
        <w:rPr>
          <w:color w:val="333333"/>
          <w:spacing w:val="-1"/>
        </w:rPr>
        <w:t xml:space="preserve">3.   </w:t>
      </w:r>
      <w:r>
        <w:rPr>
          <w:b/>
          <w:bCs/>
          <w:color w:val="333333"/>
          <w:spacing w:val="-1"/>
        </w:rPr>
        <w:t>出库管理</w:t>
      </w:r>
      <w:r>
        <w:rPr>
          <w:color w:val="333333"/>
          <w:spacing w:val="-1"/>
        </w:rPr>
        <w:t>：记录设备的出库信息，包括出库时间、领</w:t>
      </w:r>
      <w:r>
        <w:rPr>
          <w:color w:val="333333"/>
          <w:spacing w:val="-2"/>
        </w:rPr>
        <w:t>用人等。</w:t>
      </w:r>
    </w:p>
    <w:p w14:paraId="73C493CB">
      <w:pPr>
        <w:pStyle w:val="2"/>
        <w:spacing w:before="312" w:line="208" w:lineRule="auto"/>
        <w:ind w:left="398"/>
      </w:pPr>
      <w:r>
        <w:rPr>
          <w:color w:val="333333"/>
          <w:spacing w:val="-1"/>
        </w:rPr>
        <w:t>4.</w:t>
      </w:r>
      <w:r>
        <w:rPr>
          <w:color w:val="333333"/>
          <w:spacing w:val="30"/>
        </w:rPr>
        <w:t xml:space="preserve">  </w:t>
      </w:r>
      <w:r>
        <w:rPr>
          <w:b/>
          <w:bCs/>
          <w:color w:val="333333"/>
          <w:spacing w:val="-1"/>
        </w:rPr>
        <w:t>领用管理</w:t>
      </w:r>
      <w:r>
        <w:rPr>
          <w:color w:val="333333"/>
          <w:spacing w:val="-1"/>
        </w:rPr>
        <w:t>：跟踪设备的领用情况，确保设备流向明</w:t>
      </w:r>
      <w:r>
        <w:rPr>
          <w:color w:val="333333"/>
          <w:spacing w:val="-2"/>
        </w:rPr>
        <w:t>确。</w:t>
      </w:r>
    </w:p>
    <w:p w14:paraId="60707EF7">
      <w:pPr>
        <w:pStyle w:val="2"/>
        <w:spacing w:before="216" w:line="208" w:lineRule="auto"/>
        <w:ind w:left="403"/>
      </w:pPr>
      <w:r>
        <w:rPr>
          <w:color w:val="333333"/>
          <w:spacing w:val="-2"/>
        </w:rPr>
        <w:t xml:space="preserve">5.   </w:t>
      </w:r>
      <w:r>
        <w:rPr>
          <w:b/>
          <w:bCs/>
          <w:color w:val="333333"/>
          <w:spacing w:val="-2"/>
        </w:rPr>
        <w:t>盘点管理</w:t>
      </w:r>
      <w:r>
        <w:rPr>
          <w:color w:val="333333"/>
          <w:spacing w:val="-2"/>
        </w:rPr>
        <w:t>：支持定期盘点设备，确保账实相符。</w:t>
      </w:r>
    </w:p>
    <w:p w14:paraId="4B7A18C9">
      <w:pPr>
        <w:pStyle w:val="2"/>
        <w:spacing w:before="311" w:line="208" w:lineRule="auto"/>
        <w:ind w:left="403"/>
      </w:pPr>
      <w:r>
        <w:rPr>
          <w:color w:val="333333"/>
          <w:spacing w:val="-1"/>
        </w:rPr>
        <w:t>6.</w:t>
      </w:r>
      <w:r>
        <w:rPr>
          <w:color w:val="333333"/>
          <w:spacing w:val="29"/>
          <w:w w:val="101"/>
        </w:rPr>
        <w:t xml:space="preserve">  </w:t>
      </w:r>
      <w:r>
        <w:rPr>
          <w:b/>
          <w:bCs/>
          <w:color w:val="333333"/>
          <w:spacing w:val="-1"/>
        </w:rPr>
        <w:t>移动盘点</w:t>
      </w:r>
      <w:r>
        <w:rPr>
          <w:color w:val="333333"/>
          <w:spacing w:val="-1"/>
        </w:rPr>
        <w:t>：允许盘点人员在移动设备上进行盘点操作，提高盘点效率。</w:t>
      </w:r>
    </w:p>
    <w:p w14:paraId="107970FF">
      <w:pPr>
        <w:pStyle w:val="2"/>
        <w:spacing w:before="311" w:line="209" w:lineRule="auto"/>
        <w:ind w:left="400"/>
      </w:pPr>
      <w:r>
        <w:rPr>
          <w:color w:val="333333"/>
          <w:spacing w:val="-1"/>
        </w:rPr>
        <w:t xml:space="preserve">7.   </w:t>
      </w:r>
      <w:r>
        <w:rPr>
          <w:b/>
          <w:bCs/>
          <w:color w:val="333333"/>
          <w:spacing w:val="-1"/>
        </w:rPr>
        <w:t>状态管理</w:t>
      </w:r>
      <w:r>
        <w:rPr>
          <w:color w:val="333333"/>
          <w:spacing w:val="-1"/>
        </w:rPr>
        <w:t>：实时跟踪设备的状态，如运行中、维修中、闲置等。</w:t>
      </w:r>
    </w:p>
    <w:p w14:paraId="0317E80E">
      <w:pPr>
        <w:pStyle w:val="2"/>
        <w:spacing w:before="310" w:line="208" w:lineRule="auto"/>
        <w:ind w:left="402"/>
      </w:pPr>
      <w:r>
        <w:rPr>
          <w:color w:val="333333"/>
          <w:spacing w:val="-1"/>
        </w:rPr>
        <w:t xml:space="preserve">8.   </w:t>
      </w:r>
      <w:r>
        <w:rPr>
          <w:b/>
          <w:bCs/>
          <w:color w:val="333333"/>
          <w:spacing w:val="-1"/>
        </w:rPr>
        <w:t>转移管理</w:t>
      </w:r>
      <w:r>
        <w:rPr>
          <w:color w:val="333333"/>
          <w:spacing w:val="-1"/>
        </w:rPr>
        <w:t>：记录设备的转移情况，包括转移时间、转移地点等。</w:t>
      </w:r>
    </w:p>
    <w:p w14:paraId="6F45FC55">
      <w:pPr>
        <w:pStyle w:val="2"/>
        <w:spacing w:before="312" w:line="208" w:lineRule="auto"/>
        <w:ind w:left="403"/>
      </w:pPr>
      <w:r>
        <w:rPr>
          <w:color w:val="333333"/>
          <w:spacing w:val="-1"/>
        </w:rPr>
        <w:t>9.</w:t>
      </w:r>
      <w:r>
        <w:rPr>
          <w:color w:val="333333"/>
          <w:spacing w:val="30"/>
        </w:rPr>
        <w:t xml:space="preserve">  </w:t>
      </w:r>
      <w:r>
        <w:rPr>
          <w:b/>
          <w:bCs/>
          <w:color w:val="333333"/>
          <w:spacing w:val="-1"/>
        </w:rPr>
        <w:t>借还管理</w:t>
      </w:r>
      <w:r>
        <w:rPr>
          <w:color w:val="333333"/>
          <w:spacing w:val="-1"/>
        </w:rPr>
        <w:t>：支持设备的借用和归还管理，</w:t>
      </w:r>
      <w:r>
        <w:rPr>
          <w:color w:val="333333"/>
          <w:spacing w:val="-2"/>
        </w:rPr>
        <w:t>确保设备安全。</w:t>
      </w:r>
    </w:p>
    <w:p w14:paraId="36583415">
      <w:pPr>
        <w:pStyle w:val="2"/>
        <w:spacing w:before="311" w:line="208" w:lineRule="auto"/>
        <w:ind w:left="402"/>
      </w:pPr>
      <w:r>
        <w:rPr>
          <w:color w:val="333333"/>
          <w:spacing w:val="-2"/>
        </w:rPr>
        <w:t>10.</w:t>
      </w:r>
      <w:r>
        <w:rPr>
          <w:color w:val="333333"/>
          <w:spacing w:val="42"/>
          <w:w w:val="101"/>
        </w:rPr>
        <w:t xml:space="preserve"> </w:t>
      </w:r>
      <w:r>
        <w:rPr>
          <w:b/>
          <w:bCs/>
          <w:color w:val="333333"/>
          <w:spacing w:val="-2"/>
        </w:rPr>
        <w:t>维修管理</w:t>
      </w:r>
      <w:r>
        <w:rPr>
          <w:color w:val="333333"/>
          <w:spacing w:val="-2"/>
        </w:rPr>
        <w:t>：详细记录设备的维修情况，包括故障原因、维修过程、维修结果等。</w:t>
      </w:r>
    </w:p>
    <w:p w14:paraId="33C364D4">
      <w:pPr>
        <w:pStyle w:val="2"/>
        <w:spacing w:before="311" w:line="208" w:lineRule="auto"/>
        <w:jc w:val="right"/>
        <w:rPr>
          <w:color w:val="FF0000"/>
        </w:rPr>
      </w:pPr>
      <w:r>
        <w:rPr>
          <w:color w:val="FF0000"/>
          <w:spacing w:val="-2"/>
        </w:rPr>
        <w:t xml:space="preserve">11.  </w:t>
      </w:r>
      <w:r>
        <w:rPr>
          <w:b/>
          <w:bCs/>
          <w:color w:val="FF0000"/>
          <w:spacing w:val="-2"/>
        </w:rPr>
        <w:t>效益分析</w:t>
      </w:r>
      <w:r>
        <w:rPr>
          <w:color w:val="FF0000"/>
          <w:spacing w:val="-2"/>
        </w:rPr>
        <w:t>：直接从 HIS 等系统中抓取数据，对设备的</w:t>
      </w:r>
      <w:r>
        <w:rPr>
          <w:color w:val="FF0000"/>
          <w:spacing w:val="-3"/>
        </w:rPr>
        <w:t>使用效益进行分析，为设备管</w:t>
      </w:r>
    </w:p>
    <w:p w14:paraId="75378C1E">
      <w:pPr>
        <w:pStyle w:val="2"/>
        <w:spacing w:before="321" w:line="408" w:lineRule="auto"/>
        <w:ind w:left="764" w:right="556" w:hanging="361"/>
        <w:rPr>
          <w:rFonts w:hint="eastAsia"/>
          <w:color w:val="FF0000"/>
          <w:spacing w:val="-3"/>
          <w:lang w:val="en-US" w:eastAsia="zh-CN"/>
        </w:rPr>
      </w:pPr>
      <w:r>
        <w:rPr>
          <w:color w:val="FF0000"/>
          <w:spacing w:val="-4"/>
        </w:rPr>
        <w:t>理决策提供依据。</w:t>
      </w:r>
      <w:r>
        <w:rPr>
          <w:rFonts w:hint="eastAsia"/>
          <w:color w:val="FF0000"/>
          <w:spacing w:val="-3"/>
          <w:lang w:val="en-US" w:eastAsia="zh-CN"/>
        </w:rPr>
        <w:t>功能完善到医院满意为止。需要有实际成果产出。</w:t>
      </w:r>
    </w:p>
    <w:p w14:paraId="28102A44">
      <w:pPr>
        <w:pStyle w:val="2"/>
        <w:spacing w:before="321" w:line="408" w:lineRule="auto"/>
        <w:ind w:left="764" w:right="556" w:hanging="361"/>
      </w:pPr>
      <w:r>
        <w:rPr>
          <w:color w:val="333333"/>
          <w:spacing w:val="-2"/>
        </w:rPr>
        <w:t>12.</w:t>
      </w:r>
      <w:r>
        <w:rPr>
          <w:color w:val="333333"/>
          <w:spacing w:val="58"/>
          <w:w w:val="101"/>
        </w:rPr>
        <w:t xml:space="preserve"> </w:t>
      </w:r>
      <w:r>
        <w:rPr>
          <w:b/>
          <w:bCs/>
          <w:color w:val="333333"/>
          <w:spacing w:val="-2"/>
        </w:rPr>
        <w:t>预警管理</w:t>
      </w:r>
      <w:r>
        <w:rPr>
          <w:color w:val="333333"/>
          <w:spacing w:val="-2"/>
        </w:rPr>
        <w:t>：为设备设定预警条件，一旦触发预警条件，系统自动通知相关人员进行</w:t>
      </w:r>
      <w:r>
        <w:rPr>
          <w:color w:val="333333"/>
        </w:rPr>
        <w:t xml:space="preserve"> </w:t>
      </w:r>
      <w:r>
        <w:rPr>
          <w:color w:val="333333"/>
          <w:spacing w:val="-8"/>
        </w:rPr>
        <w:t>处理。</w:t>
      </w:r>
    </w:p>
    <w:p w14:paraId="76D9AD0D">
      <w:pPr>
        <w:pStyle w:val="2"/>
        <w:spacing w:before="263" w:line="213" w:lineRule="auto"/>
        <w:ind w:left="45"/>
        <w:outlineLvl w:val="1"/>
        <w:rPr>
          <w:sz w:val="26"/>
          <w:szCs w:val="26"/>
        </w:rPr>
      </w:pPr>
      <w:r>
        <w:rPr>
          <w:b/>
          <w:bCs/>
          <w:color w:val="333333"/>
          <w:spacing w:val="7"/>
          <w:sz w:val="26"/>
          <w:szCs w:val="26"/>
        </w:rPr>
        <w:t>三.</w:t>
      </w:r>
      <w:r>
        <w:rPr>
          <w:b/>
          <w:bCs/>
          <w:color w:val="333333"/>
          <w:spacing w:val="32"/>
          <w:sz w:val="26"/>
          <w:szCs w:val="26"/>
        </w:rPr>
        <w:t xml:space="preserve"> </w:t>
      </w:r>
      <w:r>
        <w:rPr>
          <w:rFonts w:hint="eastAsia"/>
          <w:b/>
          <w:bCs/>
          <w:color w:val="333333"/>
          <w:spacing w:val="32"/>
          <w:sz w:val="26"/>
          <w:szCs w:val="26"/>
          <w:lang w:val="en-US" w:eastAsia="zh-CN"/>
        </w:rPr>
        <w:t>融合</w:t>
      </w:r>
      <w:r>
        <w:rPr>
          <w:b/>
          <w:bCs/>
          <w:color w:val="333333"/>
          <w:spacing w:val="7"/>
          <w:sz w:val="26"/>
          <w:szCs w:val="26"/>
        </w:rPr>
        <w:t>设备数字化管理</w:t>
      </w:r>
    </w:p>
    <w:p w14:paraId="2CFB0DF4">
      <w:pPr>
        <w:spacing w:line="391" w:lineRule="auto"/>
        <w:rPr>
          <w:rFonts w:ascii="Arial"/>
          <w:sz w:val="21"/>
        </w:rPr>
      </w:pPr>
    </w:p>
    <w:p w14:paraId="4294BA17">
      <w:pPr>
        <w:pStyle w:val="2"/>
        <w:spacing w:before="112" w:line="209" w:lineRule="auto"/>
        <w:ind w:left="178"/>
        <w:rPr>
          <w:sz w:val="26"/>
          <w:szCs w:val="26"/>
        </w:rPr>
      </w:pPr>
      <w:r>
        <w:rPr>
          <w:b/>
          <w:bCs/>
          <w:color w:val="333333"/>
          <w:spacing w:val="4"/>
          <w:sz w:val="26"/>
          <w:szCs w:val="26"/>
        </w:rPr>
        <w:t>a)</w:t>
      </w:r>
      <w:r>
        <w:rPr>
          <w:b/>
          <w:bCs/>
          <w:color w:val="333333"/>
          <w:spacing w:val="24"/>
          <w:sz w:val="26"/>
          <w:szCs w:val="26"/>
        </w:rPr>
        <w:t xml:space="preserve">  </w:t>
      </w:r>
      <w:r>
        <w:rPr>
          <w:b/>
          <w:bCs/>
          <w:color w:val="333333"/>
          <w:spacing w:val="4"/>
          <w:sz w:val="26"/>
          <w:szCs w:val="26"/>
        </w:rPr>
        <w:t>核心设计原则</w:t>
      </w:r>
    </w:p>
    <w:p w14:paraId="085C0594">
      <w:pPr>
        <w:spacing w:line="457" w:lineRule="auto"/>
        <w:rPr>
          <w:rFonts w:ascii="Arial"/>
          <w:sz w:val="21"/>
        </w:rPr>
      </w:pPr>
    </w:p>
    <w:p w14:paraId="65EE7F3D">
      <w:pPr>
        <w:pStyle w:val="2"/>
        <w:spacing w:before="90" w:line="208" w:lineRule="auto"/>
        <w:ind w:left="402"/>
      </w:pPr>
      <w:r>
        <w:rPr>
          <w:color w:val="333333"/>
          <w:spacing w:val="-12"/>
        </w:rPr>
        <w:t>1.</w:t>
      </w:r>
      <w:r>
        <w:rPr>
          <w:color w:val="333333"/>
          <w:spacing w:val="14"/>
        </w:rPr>
        <w:t xml:space="preserve">   </w:t>
      </w:r>
      <w:r>
        <w:rPr>
          <w:b/>
          <w:bCs/>
          <w:color w:val="333333"/>
          <w:spacing w:val="-12"/>
        </w:rPr>
        <w:t>轻量化部署</w:t>
      </w:r>
      <w:r>
        <w:rPr>
          <w:b/>
          <w:bCs/>
          <w:color w:val="333333"/>
          <w:spacing w:val="-23"/>
        </w:rPr>
        <w:t xml:space="preserve"> </w:t>
      </w:r>
      <w:r>
        <w:rPr>
          <w:color w:val="333333"/>
          <w:spacing w:val="-12"/>
        </w:rPr>
        <w:t>：通过“一物一码”实现设备数字化管理。</w:t>
      </w:r>
    </w:p>
    <w:p w14:paraId="06A55DBA">
      <w:pPr>
        <w:pStyle w:val="2"/>
        <w:spacing w:before="312" w:line="208" w:lineRule="auto"/>
        <w:ind w:left="406"/>
      </w:pPr>
      <w:r>
        <w:rPr>
          <w:color w:val="333333"/>
          <w:spacing w:val="-1"/>
        </w:rPr>
        <w:t>2.</w:t>
      </w:r>
      <w:r>
        <w:rPr>
          <w:color w:val="333333"/>
          <w:spacing w:val="30"/>
        </w:rPr>
        <w:t xml:space="preserve">  </w:t>
      </w:r>
      <w:r>
        <w:rPr>
          <w:b/>
          <w:bCs/>
          <w:color w:val="333333"/>
          <w:spacing w:val="-1"/>
        </w:rPr>
        <w:t>人工录入规范化</w:t>
      </w:r>
      <w:r>
        <w:rPr>
          <w:color w:val="333333"/>
          <w:spacing w:val="-1"/>
        </w:rPr>
        <w:t>：设计标准化数据录入模板，降低人</w:t>
      </w:r>
      <w:r>
        <w:rPr>
          <w:color w:val="333333"/>
          <w:spacing w:val="-2"/>
        </w:rPr>
        <w:t>工操作误差。</w:t>
      </w:r>
    </w:p>
    <w:p w14:paraId="74644C00">
      <w:pPr>
        <w:pStyle w:val="2"/>
        <w:spacing w:before="312" w:line="208" w:lineRule="auto"/>
        <w:ind w:right="28"/>
        <w:jc w:val="right"/>
      </w:pPr>
      <w:r>
        <w:rPr>
          <w:color w:val="333333"/>
          <w:spacing w:val="-1"/>
        </w:rPr>
        <w:t>3.</w:t>
      </w:r>
      <w:r>
        <w:rPr>
          <w:color w:val="333333"/>
          <w:spacing w:val="40"/>
        </w:rPr>
        <w:t xml:space="preserve">  </w:t>
      </w:r>
      <w:r>
        <w:rPr>
          <w:b/>
          <w:bCs/>
          <w:color w:val="333333"/>
          <w:spacing w:val="-1"/>
        </w:rPr>
        <w:t>场景适配性</w:t>
      </w:r>
      <w:r>
        <w:rPr>
          <w:color w:val="333333"/>
          <w:spacing w:val="-1"/>
        </w:rPr>
        <w:t>：针对医疗设备、电梯、配电设备等不同设备类型，提供差异化管理逻</w:t>
      </w:r>
    </w:p>
    <w:p w14:paraId="3544315D">
      <w:pPr>
        <w:pStyle w:val="2"/>
        <w:spacing w:before="311" w:line="210" w:lineRule="auto"/>
        <w:ind w:left="762"/>
        <w:rPr>
          <w:color w:val="333333"/>
          <w:spacing w:val="-9"/>
        </w:rPr>
      </w:pPr>
      <w:r>
        <w:rPr>
          <w:color w:val="333333"/>
          <w:spacing w:val="-9"/>
        </w:rPr>
        <w:t>辑。</w:t>
      </w:r>
    </w:p>
    <w:p w14:paraId="2C06B08F">
      <w:pPr>
        <w:pStyle w:val="2"/>
        <w:spacing w:before="311" w:line="210" w:lineRule="auto"/>
        <w:ind w:left="762"/>
        <w:rPr>
          <w:rFonts w:hint="default" w:eastAsia="微软雅黑"/>
          <w:color w:val="FF0000"/>
          <w:lang w:val="en-US" w:eastAsia="zh-CN"/>
        </w:rPr>
      </w:pPr>
      <w:r>
        <w:rPr>
          <w:rFonts w:hint="eastAsia"/>
          <w:color w:val="FF0000"/>
          <w:spacing w:val="-9"/>
          <w:lang w:val="en-US" w:eastAsia="zh-CN"/>
        </w:rPr>
        <w:t>北区设备资产分为多种渠道，需要同一个系统实现多张渠道的设备管理，同时医院购置资产编码和信息应于HRP系统保持一直。</w:t>
      </w:r>
    </w:p>
    <w:p w14:paraId="570C559A">
      <w:pPr>
        <w:spacing w:line="441" w:lineRule="auto"/>
        <w:rPr>
          <w:rFonts w:ascii="Arial"/>
          <w:sz w:val="21"/>
        </w:rPr>
      </w:pPr>
    </w:p>
    <w:p w14:paraId="0D064897">
      <w:pPr>
        <w:pStyle w:val="2"/>
        <w:spacing w:before="112" w:line="213" w:lineRule="auto"/>
        <w:ind w:left="174"/>
        <w:outlineLvl w:val="2"/>
        <w:rPr>
          <w:sz w:val="26"/>
          <w:szCs w:val="26"/>
        </w:rPr>
      </w:pPr>
      <w:r>
        <w:rPr>
          <w:rFonts w:ascii="宋体" w:hAnsi="宋体" w:eastAsia="宋体" w:cs="宋体"/>
          <w:b/>
          <w:bCs/>
          <w:spacing w:val="6"/>
          <w:sz w:val="26"/>
          <w:szCs w:val="26"/>
        </w:rPr>
        <w:t>b)</w:t>
      </w:r>
      <w:r>
        <w:rPr>
          <w:rFonts w:ascii="宋体" w:hAnsi="宋体" w:eastAsia="宋体" w:cs="宋体"/>
          <w:spacing w:val="48"/>
          <w:sz w:val="26"/>
          <w:szCs w:val="26"/>
        </w:rPr>
        <w:t xml:space="preserve"> </w:t>
      </w:r>
      <w:r>
        <w:rPr>
          <w:b/>
          <w:bCs/>
          <w:color w:val="333333"/>
          <w:spacing w:val="6"/>
          <w:sz w:val="26"/>
          <w:szCs w:val="26"/>
        </w:rPr>
        <w:t>详细实施方案</w:t>
      </w:r>
    </w:p>
    <w:p w14:paraId="51A0EECB">
      <w:pPr>
        <w:spacing w:line="450" w:lineRule="auto"/>
        <w:rPr>
          <w:rFonts w:ascii="Arial"/>
          <w:sz w:val="21"/>
        </w:rPr>
      </w:pPr>
    </w:p>
    <w:p w14:paraId="29E4112E">
      <w:pPr>
        <w:pStyle w:val="2"/>
        <w:spacing w:before="91" w:line="208" w:lineRule="auto"/>
        <w:ind w:left="462"/>
        <w:rPr>
          <w:rFonts w:hint="eastAsia" w:eastAsia="宋体"/>
          <w:color w:val="FF0000"/>
          <w:lang w:eastAsia="zh-CN"/>
        </w:rPr>
        <w:sectPr>
          <w:pgSz w:w="11906" w:h="16838"/>
          <w:pgMar w:top="1431" w:right="1785" w:bottom="0" w:left="1785" w:header="0" w:footer="0" w:gutter="0"/>
          <w:cols w:space="720" w:num="1"/>
        </w:sectPr>
      </w:pPr>
      <w:r>
        <w:rPr>
          <w:color w:val="333333"/>
          <w:spacing w:val="-5"/>
        </w:rPr>
        <w:t>1.</w:t>
      </w:r>
      <w:r>
        <w:rPr>
          <w:color w:val="333333"/>
          <w:spacing w:val="14"/>
        </w:rPr>
        <w:t xml:space="preserve">   </w:t>
      </w:r>
      <w:r>
        <w:rPr>
          <w:b/>
          <w:bCs/>
          <w:color w:val="333333"/>
          <w:spacing w:val="-5"/>
        </w:rPr>
        <w:t>二维码全生命周期管理</w:t>
      </w:r>
      <w:r>
        <w:rPr>
          <w:rFonts w:hint="eastAsia" w:eastAsia="宋体"/>
          <w:lang w:eastAsia="zh-CN"/>
        </w:rPr>
        <w:t>（</w:t>
      </w:r>
      <w:r>
        <w:rPr>
          <w:rFonts w:hint="eastAsia" w:eastAsia="宋体"/>
          <w:color w:val="FF0000"/>
          <w:lang w:val="en-US" w:eastAsia="zh-CN"/>
        </w:rPr>
        <w:t>配置对应打印机及三年内耗材</w:t>
      </w:r>
      <w:r>
        <w:rPr>
          <w:rFonts w:hint="eastAsia" w:eastAsia="宋体"/>
          <w:color w:val="FF0000"/>
          <w:lang w:eastAsia="zh-CN"/>
        </w:rPr>
        <w:t>）</w:t>
      </w:r>
    </w:p>
    <w:p w14:paraId="6B58C3DF">
      <w:pPr>
        <w:spacing w:line="56" w:lineRule="exact"/>
      </w:pPr>
    </w:p>
    <w:tbl>
      <w:tblPr>
        <w:tblStyle w:val="5"/>
        <w:tblW w:w="821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1"/>
        <w:gridCol w:w="6436"/>
      </w:tblGrid>
      <w:tr w14:paraId="19939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781" w:type="dxa"/>
            <w:vAlign w:val="top"/>
          </w:tcPr>
          <w:p w14:paraId="09D316E4">
            <w:pPr>
              <w:spacing w:line="259" w:lineRule="auto"/>
              <w:rPr>
                <w:rFonts w:ascii="Arial"/>
                <w:sz w:val="21"/>
              </w:rPr>
            </w:pPr>
          </w:p>
          <w:p w14:paraId="0DF861A5">
            <w:pPr>
              <w:pStyle w:val="6"/>
              <w:spacing w:before="90" w:line="209" w:lineRule="auto"/>
              <w:ind w:left="681"/>
            </w:pPr>
            <w:r>
              <w:rPr>
                <w:b/>
                <w:bCs/>
                <w:color w:val="848691"/>
                <w:spacing w:val="-2"/>
              </w:rPr>
              <w:t>环节</w:t>
            </w:r>
          </w:p>
        </w:tc>
        <w:tc>
          <w:tcPr>
            <w:tcW w:w="6436" w:type="dxa"/>
            <w:vAlign w:val="top"/>
          </w:tcPr>
          <w:p w14:paraId="4F8C8734">
            <w:pPr>
              <w:spacing w:line="258" w:lineRule="auto"/>
              <w:rPr>
                <w:rFonts w:ascii="Arial"/>
                <w:sz w:val="21"/>
              </w:rPr>
            </w:pPr>
          </w:p>
          <w:p w14:paraId="723763F9">
            <w:pPr>
              <w:pStyle w:val="6"/>
              <w:spacing w:before="91" w:line="208" w:lineRule="auto"/>
              <w:ind w:left="2819"/>
            </w:pPr>
            <w:r>
              <w:rPr>
                <w:b/>
                <w:bCs/>
                <w:color w:val="848691"/>
                <w:spacing w:val="-3"/>
              </w:rPr>
              <w:t>实施细节</w:t>
            </w:r>
          </w:p>
        </w:tc>
      </w:tr>
      <w:tr w14:paraId="78E6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1781" w:type="dxa"/>
            <w:vAlign w:val="top"/>
          </w:tcPr>
          <w:p w14:paraId="3008D71E">
            <w:pPr>
              <w:spacing w:line="249" w:lineRule="auto"/>
              <w:rPr>
                <w:rFonts w:ascii="Arial"/>
                <w:sz w:val="21"/>
              </w:rPr>
            </w:pPr>
          </w:p>
          <w:p w14:paraId="7555B57E">
            <w:pPr>
              <w:spacing w:line="250" w:lineRule="auto"/>
              <w:rPr>
                <w:rFonts w:ascii="Arial"/>
                <w:sz w:val="21"/>
              </w:rPr>
            </w:pPr>
          </w:p>
          <w:p w14:paraId="589BC647">
            <w:pPr>
              <w:spacing w:line="250" w:lineRule="auto"/>
              <w:rPr>
                <w:rFonts w:ascii="Arial"/>
                <w:sz w:val="21"/>
              </w:rPr>
            </w:pPr>
          </w:p>
          <w:p w14:paraId="4833B735">
            <w:pPr>
              <w:pStyle w:val="6"/>
              <w:spacing w:before="90" w:line="209" w:lineRule="auto"/>
              <w:ind w:left="254"/>
            </w:pPr>
            <w:r>
              <w:rPr>
                <w:b/>
                <w:bCs/>
                <w:color w:val="333333"/>
                <w:spacing w:val="-3"/>
              </w:rPr>
              <w:t>二维码生成</w:t>
            </w:r>
          </w:p>
        </w:tc>
        <w:tc>
          <w:tcPr>
            <w:tcW w:w="6436" w:type="dxa"/>
            <w:vAlign w:val="top"/>
          </w:tcPr>
          <w:p w14:paraId="1B24C74A">
            <w:pPr>
              <w:spacing w:line="277" w:lineRule="auto"/>
              <w:rPr>
                <w:rFonts w:ascii="Arial"/>
                <w:sz w:val="21"/>
              </w:rPr>
            </w:pPr>
          </w:p>
          <w:p w14:paraId="4F228C0C">
            <w:pPr>
              <w:pStyle w:val="6"/>
              <w:spacing w:before="90" w:line="273" w:lineRule="auto"/>
              <w:ind w:left="276" w:right="242" w:firstLine="2"/>
              <w:rPr>
                <w:rFonts w:ascii="宋体" w:hAnsi="宋体" w:eastAsia="宋体" w:cs="宋体"/>
                <w:sz w:val="24"/>
                <w:szCs w:val="24"/>
              </w:rPr>
            </w:pPr>
            <w:r>
              <w:rPr>
                <w:color w:val="333333"/>
                <w:spacing w:val="-4"/>
              </w:rPr>
              <w:t>-</w:t>
            </w:r>
            <w:r>
              <w:rPr>
                <w:color w:val="333333"/>
                <w:spacing w:val="67"/>
              </w:rPr>
              <w:t xml:space="preserve"> </w:t>
            </w:r>
            <w:r>
              <w:rPr>
                <w:color w:val="333333"/>
                <w:spacing w:val="-4"/>
              </w:rPr>
              <w:t>每个设备分配唯一二维码，编码规则：</w:t>
            </w:r>
            <w:r>
              <w:rPr>
                <w:rFonts w:ascii="宋体" w:hAnsi="宋体" w:eastAsia="宋体" w:cs="宋体"/>
                <w:color w:val="333333"/>
                <w:spacing w:val="-4"/>
                <w:sz w:val="24"/>
                <w:szCs w:val="24"/>
              </w:rPr>
              <w:t>设备类型(2</w:t>
            </w:r>
            <w:r>
              <w:rPr>
                <w:rFonts w:ascii="宋体" w:hAnsi="宋体" w:eastAsia="宋体" w:cs="宋体"/>
                <w:color w:val="333333"/>
                <w:spacing w:val="-51"/>
                <w:sz w:val="24"/>
                <w:szCs w:val="24"/>
              </w:rPr>
              <w:t xml:space="preserve"> </w:t>
            </w:r>
            <w:r>
              <w:rPr>
                <w:rFonts w:ascii="宋体" w:hAnsi="宋体" w:eastAsia="宋体" w:cs="宋体"/>
                <w:color w:val="333333"/>
                <w:spacing w:val="-4"/>
                <w:sz w:val="24"/>
                <w:szCs w:val="24"/>
              </w:rPr>
              <w:t>位)+科室</w:t>
            </w:r>
            <w:r>
              <w:rPr>
                <w:rFonts w:ascii="宋体" w:hAnsi="宋体" w:eastAsia="宋体" w:cs="宋体"/>
                <w:color w:val="333333"/>
                <w:sz w:val="24"/>
                <w:szCs w:val="24"/>
              </w:rPr>
              <w:t xml:space="preserve"> </w:t>
            </w:r>
            <w:r>
              <w:rPr>
                <w:rFonts w:ascii="宋体" w:hAnsi="宋体" w:eastAsia="宋体" w:cs="宋体"/>
                <w:color w:val="333333"/>
                <w:spacing w:val="-2"/>
                <w:sz w:val="24"/>
                <w:szCs w:val="24"/>
              </w:rPr>
              <w:t>代码(3</w:t>
            </w:r>
            <w:r>
              <w:rPr>
                <w:rFonts w:ascii="宋体" w:hAnsi="宋体" w:eastAsia="宋体" w:cs="宋体"/>
                <w:color w:val="333333"/>
                <w:spacing w:val="-51"/>
                <w:sz w:val="24"/>
                <w:szCs w:val="24"/>
              </w:rPr>
              <w:t xml:space="preserve"> </w:t>
            </w:r>
            <w:r>
              <w:rPr>
                <w:rFonts w:ascii="宋体" w:hAnsi="宋体" w:eastAsia="宋体" w:cs="宋体"/>
                <w:color w:val="333333"/>
                <w:spacing w:val="-2"/>
                <w:sz w:val="24"/>
                <w:szCs w:val="24"/>
              </w:rPr>
              <w:t>位)+序列号(5</w:t>
            </w:r>
            <w:r>
              <w:rPr>
                <w:rFonts w:ascii="宋体" w:hAnsi="宋体" w:eastAsia="宋体" w:cs="宋体"/>
                <w:color w:val="333333"/>
                <w:spacing w:val="-51"/>
                <w:sz w:val="24"/>
                <w:szCs w:val="24"/>
              </w:rPr>
              <w:t xml:space="preserve"> </w:t>
            </w:r>
            <w:r>
              <w:rPr>
                <w:rFonts w:ascii="宋体" w:hAnsi="宋体" w:eastAsia="宋体" w:cs="宋体"/>
                <w:color w:val="333333"/>
                <w:spacing w:val="-2"/>
                <w:sz w:val="24"/>
                <w:szCs w:val="24"/>
              </w:rPr>
              <w:t>位)</w:t>
            </w:r>
          </w:p>
          <w:p w14:paraId="545748CF">
            <w:pPr>
              <w:pStyle w:val="6"/>
              <w:spacing w:before="175" w:line="204" w:lineRule="auto"/>
              <w:ind w:left="278"/>
            </w:pPr>
            <w:r>
              <w:rPr>
                <w:color w:val="333333"/>
                <w:spacing w:val="-5"/>
              </w:rPr>
              <w:t>-</w:t>
            </w:r>
            <w:r>
              <w:rPr>
                <w:color w:val="333333"/>
                <w:spacing w:val="66"/>
              </w:rPr>
              <w:t xml:space="preserve"> </w:t>
            </w:r>
            <w:r>
              <w:rPr>
                <w:color w:val="333333"/>
                <w:spacing w:val="-5"/>
              </w:rPr>
              <w:t>示例：</w:t>
            </w:r>
            <w:r>
              <w:rPr>
                <w:rFonts w:ascii="宋体" w:hAnsi="宋体" w:eastAsia="宋体" w:cs="宋体"/>
                <w:color w:val="333333"/>
                <w:spacing w:val="-5"/>
                <w:sz w:val="24"/>
                <w:szCs w:val="24"/>
              </w:rPr>
              <w:t>MR01ICU00001</w:t>
            </w:r>
            <w:r>
              <w:rPr>
                <w:color w:val="333333"/>
                <w:spacing w:val="-5"/>
              </w:rPr>
              <w:t>（</w:t>
            </w:r>
            <w:r>
              <w:rPr>
                <w:color w:val="333333"/>
                <w:spacing w:val="-31"/>
              </w:rPr>
              <w:t xml:space="preserve"> </w:t>
            </w:r>
            <w:r>
              <w:rPr>
                <w:color w:val="333333"/>
                <w:spacing w:val="-5"/>
              </w:rPr>
              <w:t>MRI 设备，</w:t>
            </w:r>
            <w:r>
              <w:rPr>
                <w:color w:val="333333"/>
                <w:spacing w:val="-38"/>
              </w:rPr>
              <w:t xml:space="preserve"> </w:t>
            </w:r>
            <w:r>
              <w:rPr>
                <w:color w:val="333333"/>
                <w:spacing w:val="-5"/>
              </w:rPr>
              <w:t>ICU 科室，1 号设备）</w:t>
            </w:r>
          </w:p>
        </w:tc>
      </w:tr>
      <w:tr w14:paraId="528B6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1781" w:type="dxa"/>
            <w:vAlign w:val="top"/>
          </w:tcPr>
          <w:p w14:paraId="1FFC5A9F">
            <w:pPr>
              <w:spacing w:line="301" w:lineRule="auto"/>
              <w:rPr>
                <w:rFonts w:ascii="Arial"/>
                <w:sz w:val="21"/>
              </w:rPr>
            </w:pPr>
          </w:p>
          <w:p w14:paraId="354962CC">
            <w:pPr>
              <w:spacing w:line="302" w:lineRule="auto"/>
              <w:rPr>
                <w:rFonts w:ascii="Arial"/>
                <w:sz w:val="21"/>
              </w:rPr>
            </w:pPr>
          </w:p>
          <w:p w14:paraId="5E1A99E0">
            <w:pPr>
              <w:spacing w:line="302" w:lineRule="auto"/>
              <w:rPr>
                <w:rFonts w:ascii="Arial"/>
                <w:sz w:val="21"/>
              </w:rPr>
            </w:pPr>
          </w:p>
          <w:p w14:paraId="173969C6">
            <w:pPr>
              <w:pStyle w:val="6"/>
              <w:spacing w:before="90" w:line="209" w:lineRule="auto"/>
              <w:ind w:left="250"/>
            </w:pPr>
            <w:r>
              <w:rPr>
                <w:b/>
                <w:bCs/>
                <w:color w:val="333333"/>
                <w:spacing w:val="-2"/>
              </w:rPr>
              <w:t>标签制作</w:t>
            </w:r>
          </w:p>
        </w:tc>
        <w:tc>
          <w:tcPr>
            <w:tcW w:w="6436" w:type="dxa"/>
            <w:vAlign w:val="top"/>
          </w:tcPr>
          <w:p w14:paraId="50F61220">
            <w:pPr>
              <w:spacing w:line="285" w:lineRule="auto"/>
              <w:rPr>
                <w:rFonts w:ascii="Arial"/>
                <w:sz w:val="21"/>
              </w:rPr>
            </w:pPr>
          </w:p>
          <w:p w14:paraId="0040FEC4">
            <w:pPr>
              <w:pStyle w:val="6"/>
              <w:spacing w:before="91" w:line="408" w:lineRule="auto"/>
              <w:ind w:left="277" w:right="241" w:firstLine="1"/>
            </w:pPr>
            <w:r>
              <w:rPr>
                <w:color w:val="333333"/>
                <w:spacing w:val="2"/>
              </w:rPr>
              <w:t>-</w:t>
            </w:r>
            <w:r>
              <w:rPr>
                <w:color w:val="333333"/>
                <w:spacing w:val="57"/>
                <w:w w:val="101"/>
              </w:rPr>
              <w:t xml:space="preserve"> </w:t>
            </w:r>
            <w:r>
              <w:rPr>
                <w:color w:val="333333"/>
                <w:spacing w:val="2"/>
              </w:rPr>
              <w:t>材质：耐腐蚀</w:t>
            </w:r>
            <w:r>
              <w:rPr>
                <w:color w:val="333333"/>
                <w:spacing w:val="21"/>
                <w:w w:val="101"/>
              </w:rPr>
              <w:t xml:space="preserve"> </w:t>
            </w:r>
            <w:r>
              <w:rPr>
                <w:color w:val="333333"/>
              </w:rPr>
              <w:t>PET</w:t>
            </w:r>
            <w:r>
              <w:rPr>
                <w:color w:val="333333"/>
                <w:spacing w:val="2"/>
              </w:rPr>
              <w:t xml:space="preserve"> 膜（医疗设备）、防水贴纸（水泵/配电设</w:t>
            </w:r>
            <w:r>
              <w:rPr>
                <w:color w:val="333333"/>
              </w:rPr>
              <w:t xml:space="preserve"> </w:t>
            </w:r>
            <w:r>
              <w:rPr>
                <w:color w:val="333333"/>
                <w:spacing w:val="-4"/>
              </w:rPr>
              <w:t>备）</w:t>
            </w:r>
          </w:p>
          <w:p w14:paraId="10D7DE5E">
            <w:pPr>
              <w:pStyle w:val="6"/>
              <w:spacing w:before="20" w:line="209" w:lineRule="auto"/>
              <w:ind w:left="278"/>
            </w:pPr>
            <w:r>
              <w:rPr>
                <w:color w:val="333333"/>
                <w:spacing w:val="-2"/>
              </w:rPr>
              <w:t>-</w:t>
            </w:r>
            <w:r>
              <w:rPr>
                <w:color w:val="333333"/>
                <w:spacing w:val="65"/>
              </w:rPr>
              <w:t xml:space="preserve"> </w:t>
            </w:r>
            <w:r>
              <w:rPr>
                <w:color w:val="333333"/>
                <w:spacing w:val="-2"/>
              </w:rPr>
              <w:t>打印内容：二维码+设备名称/编号，尺寸 5cm×5cm</w:t>
            </w:r>
          </w:p>
        </w:tc>
      </w:tr>
      <w:tr w14:paraId="66E80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1781" w:type="dxa"/>
            <w:vAlign w:val="top"/>
          </w:tcPr>
          <w:p w14:paraId="6D7B2709">
            <w:pPr>
              <w:spacing w:line="303" w:lineRule="auto"/>
              <w:rPr>
                <w:rFonts w:ascii="Arial"/>
                <w:sz w:val="21"/>
              </w:rPr>
            </w:pPr>
          </w:p>
          <w:p w14:paraId="5595EBA7">
            <w:pPr>
              <w:spacing w:line="304" w:lineRule="auto"/>
              <w:rPr>
                <w:rFonts w:ascii="Arial"/>
                <w:sz w:val="21"/>
              </w:rPr>
            </w:pPr>
          </w:p>
          <w:p w14:paraId="30CE7FEA">
            <w:pPr>
              <w:spacing w:line="304" w:lineRule="auto"/>
              <w:rPr>
                <w:rFonts w:ascii="Arial"/>
                <w:sz w:val="21"/>
              </w:rPr>
            </w:pPr>
          </w:p>
          <w:p w14:paraId="4ECB1C80">
            <w:pPr>
              <w:pStyle w:val="6"/>
              <w:spacing w:before="90" w:line="209" w:lineRule="auto"/>
              <w:ind w:left="250"/>
            </w:pPr>
            <w:r>
              <w:rPr>
                <w:b/>
                <w:bCs/>
                <w:color w:val="333333"/>
                <w:spacing w:val="-2"/>
              </w:rPr>
              <w:t>标签张贴</w:t>
            </w:r>
          </w:p>
        </w:tc>
        <w:tc>
          <w:tcPr>
            <w:tcW w:w="6436" w:type="dxa"/>
            <w:vAlign w:val="top"/>
          </w:tcPr>
          <w:p w14:paraId="53AC8F80">
            <w:pPr>
              <w:spacing w:line="292" w:lineRule="auto"/>
              <w:rPr>
                <w:rFonts w:ascii="Arial"/>
                <w:sz w:val="21"/>
              </w:rPr>
            </w:pPr>
          </w:p>
          <w:p w14:paraId="61024262">
            <w:pPr>
              <w:pStyle w:val="6"/>
              <w:spacing w:before="90" w:line="208" w:lineRule="auto"/>
              <w:ind w:left="278"/>
            </w:pPr>
            <w:r>
              <w:rPr>
                <w:color w:val="333333"/>
              </w:rPr>
              <w:t>-</w:t>
            </w:r>
            <w:r>
              <w:rPr>
                <w:color w:val="333333"/>
                <w:spacing w:val="33"/>
                <w:w w:val="101"/>
              </w:rPr>
              <w:t xml:space="preserve"> </w:t>
            </w:r>
            <w:r>
              <w:rPr>
                <w:b/>
                <w:bCs/>
                <w:color w:val="333333"/>
              </w:rPr>
              <w:t>医疗设备</w:t>
            </w:r>
            <w:r>
              <w:rPr>
                <w:color w:val="333333"/>
              </w:rPr>
              <w:t>：贴在机身侧面或铭牌旁</w:t>
            </w:r>
          </w:p>
          <w:p w14:paraId="547849E4">
            <w:pPr>
              <w:pStyle w:val="6"/>
              <w:spacing w:before="312" w:line="208" w:lineRule="auto"/>
              <w:ind w:left="278"/>
            </w:pPr>
            <w:r>
              <w:rPr>
                <w:color w:val="333333"/>
                <w:spacing w:val="2"/>
              </w:rPr>
              <w:t xml:space="preserve">- </w:t>
            </w:r>
            <w:r>
              <w:rPr>
                <w:b/>
                <w:bCs/>
                <w:color w:val="333333"/>
                <w:spacing w:val="2"/>
              </w:rPr>
              <w:t>配电柜/发电机</w:t>
            </w:r>
            <w:r>
              <w:rPr>
                <w:color w:val="333333"/>
                <w:spacing w:val="2"/>
              </w:rPr>
              <w:t>：粘贴于操作面板显眼处</w:t>
            </w:r>
          </w:p>
          <w:p w14:paraId="2B9DDDE5">
            <w:pPr>
              <w:pStyle w:val="6"/>
              <w:spacing w:before="310" w:line="209" w:lineRule="auto"/>
              <w:ind w:left="278"/>
            </w:pPr>
            <w:r>
              <w:rPr>
                <w:color w:val="333333"/>
                <w:spacing w:val="-1"/>
              </w:rPr>
              <w:t>-</w:t>
            </w:r>
            <w:r>
              <w:rPr>
                <w:color w:val="333333"/>
                <w:spacing w:val="35"/>
                <w:w w:val="101"/>
              </w:rPr>
              <w:t xml:space="preserve"> </w:t>
            </w:r>
            <w:r>
              <w:rPr>
                <w:b/>
                <w:bCs/>
                <w:color w:val="333333"/>
                <w:spacing w:val="-1"/>
              </w:rPr>
              <w:t>电梯</w:t>
            </w:r>
            <w:r>
              <w:rPr>
                <w:color w:val="333333"/>
                <w:spacing w:val="-1"/>
              </w:rPr>
              <w:t>：轿厢内控制面板上方</w:t>
            </w:r>
          </w:p>
        </w:tc>
      </w:tr>
    </w:tbl>
    <w:p w14:paraId="025E7F1E">
      <w:pPr>
        <w:spacing w:line="435" w:lineRule="auto"/>
        <w:rPr>
          <w:rFonts w:ascii="Arial"/>
          <w:sz w:val="21"/>
        </w:rPr>
      </w:pPr>
    </w:p>
    <w:p w14:paraId="7F43C51A">
      <w:pPr>
        <w:pStyle w:val="2"/>
        <w:spacing w:before="90" w:line="209" w:lineRule="auto"/>
        <w:ind w:left="466"/>
        <w:outlineLvl w:val="3"/>
      </w:pPr>
      <w:r>
        <w:rPr>
          <w:color w:val="333333"/>
          <w:spacing w:val="-2"/>
        </w:rPr>
        <w:t>2.</w:t>
      </w:r>
      <w:r>
        <w:rPr>
          <w:color w:val="333333"/>
          <w:spacing w:val="30"/>
          <w:w w:val="101"/>
        </w:rPr>
        <w:t xml:space="preserve">  </w:t>
      </w:r>
      <w:r>
        <w:rPr>
          <w:b/>
          <w:bCs/>
          <w:color w:val="333333"/>
          <w:spacing w:val="-2"/>
        </w:rPr>
        <w:t>人工数据录入流程</w:t>
      </w:r>
    </w:p>
    <w:p w14:paraId="46331019">
      <w:pPr>
        <w:pStyle w:val="2"/>
        <w:spacing w:before="315" w:line="209" w:lineRule="auto"/>
        <w:ind w:left="880"/>
        <w:rPr>
          <w:sz w:val="20"/>
          <w:szCs w:val="20"/>
        </w:rPr>
      </w:pPr>
      <w:r>
        <w:rPr>
          <w:b/>
          <w:bCs/>
          <w:color w:val="333333"/>
          <w:spacing w:val="-1"/>
          <w:sz w:val="20"/>
          <w:szCs w:val="20"/>
        </w:rPr>
        <w:t>数据采集场景</w:t>
      </w:r>
      <w:r>
        <w:rPr>
          <w:color w:val="333333"/>
          <w:spacing w:val="-1"/>
          <w:sz w:val="20"/>
          <w:szCs w:val="20"/>
        </w:rPr>
        <w:t>：</w:t>
      </w:r>
    </w:p>
    <w:p w14:paraId="3FC4CB95">
      <w:pPr>
        <w:pStyle w:val="2"/>
        <w:spacing w:before="321" w:line="408" w:lineRule="auto"/>
        <w:ind w:left="764" w:right="556" w:hanging="361"/>
        <w:rPr>
          <w:rFonts w:hint="eastAsia"/>
          <w:color w:val="FF0000"/>
          <w:spacing w:val="-3"/>
          <w:lang w:val="en-US" w:eastAsia="zh-CN"/>
        </w:rPr>
      </w:pPr>
      <w:r>
        <w:rPr>
          <w:rFonts w:ascii="Arial" w:hAnsi="Arial" w:eastAsia="Arial" w:cs="Arial"/>
          <w:color w:val="333333"/>
          <w:sz w:val="20"/>
          <w:szCs w:val="20"/>
        </w:rPr>
        <w:t xml:space="preserve">•       </w:t>
      </w:r>
      <w:r>
        <w:rPr>
          <w:b/>
          <w:bCs/>
          <w:color w:val="333333"/>
        </w:rPr>
        <w:t>设备建档</w:t>
      </w:r>
      <w:r>
        <w:rPr>
          <w:color w:val="333333"/>
        </w:rPr>
        <w:t>：管理员通过</w:t>
      </w:r>
      <w:r>
        <w:rPr>
          <w:rFonts w:hint="eastAsia"/>
          <w:color w:val="333333"/>
          <w:lang w:val="en-US" w:eastAsia="zh-CN"/>
        </w:rPr>
        <w:t>小程序端或者</w:t>
      </w:r>
      <w:r>
        <w:rPr>
          <w:color w:val="333333"/>
        </w:rPr>
        <w:t xml:space="preserve"> PC 端录入设备基础信息（型号、供应商、安装日期</w:t>
      </w:r>
      <w:r>
        <w:rPr>
          <w:color w:val="333333"/>
          <w:spacing w:val="-3"/>
        </w:rPr>
        <w:t>等</w:t>
      </w:r>
      <w:r>
        <w:rPr>
          <w:color w:val="333333"/>
          <w:spacing w:val="-1"/>
        </w:rPr>
        <w:t>），</w:t>
      </w:r>
      <w:r>
        <w:rPr>
          <w:color w:val="333333"/>
          <w:spacing w:val="-3"/>
        </w:rPr>
        <w:t>系统自动绑定二维码。</w:t>
      </w:r>
      <w:r>
        <w:rPr>
          <w:rFonts w:hint="eastAsia"/>
          <w:color w:val="FF0000"/>
          <w:spacing w:val="-3"/>
          <w:lang w:val="en-US" w:eastAsia="zh-CN"/>
        </w:rPr>
        <w:t>小程序需要与一期融合建设。</w:t>
      </w:r>
    </w:p>
    <w:p w14:paraId="28708979">
      <w:pPr>
        <w:pStyle w:val="2"/>
        <w:spacing w:before="321" w:line="408" w:lineRule="auto"/>
        <w:ind w:left="764" w:right="556" w:hanging="361"/>
        <w:rPr>
          <w:rFonts w:hint="default" w:eastAsia="微软雅黑"/>
          <w:color w:val="FF0000"/>
          <w:lang w:val="en-US" w:eastAsia="zh-CN"/>
        </w:rPr>
      </w:pPr>
      <w:r>
        <w:rPr>
          <w:rFonts w:hint="eastAsia"/>
          <w:color w:val="FF0000"/>
          <w:spacing w:val="-3"/>
          <w:lang w:val="en-US" w:eastAsia="zh-CN"/>
        </w:rPr>
        <w:t>功能完善到医院满意为止。</w:t>
      </w:r>
    </w:p>
    <w:p w14:paraId="45EAB7B1">
      <w:pPr>
        <w:pStyle w:val="2"/>
        <w:spacing w:before="23" w:line="408" w:lineRule="auto"/>
        <w:ind w:left="760" w:right="529" w:hanging="357"/>
      </w:pPr>
      <w:r>
        <w:rPr>
          <w:rFonts w:ascii="Arial" w:hAnsi="Arial" w:eastAsia="Arial" w:cs="Arial"/>
          <w:color w:val="333333"/>
          <w:spacing w:val="1"/>
          <w:sz w:val="20"/>
          <w:szCs w:val="20"/>
        </w:rPr>
        <w:t xml:space="preserve">•       </w:t>
      </w:r>
      <w:r>
        <w:rPr>
          <w:b/>
          <w:bCs/>
          <w:color w:val="333333"/>
          <w:spacing w:val="1"/>
        </w:rPr>
        <w:t>状态更新</w:t>
      </w:r>
      <w:r>
        <w:rPr>
          <w:color w:val="333333"/>
          <w:spacing w:val="1"/>
        </w:rPr>
        <w:t>：维护人员扫描二维码后，在移动端选择设备状态（运行/停用/维</w:t>
      </w:r>
      <w:r>
        <w:rPr>
          <w:color w:val="333333"/>
        </w:rPr>
        <w:t xml:space="preserve"> </w:t>
      </w:r>
      <w:r>
        <w:rPr>
          <w:color w:val="333333"/>
          <w:spacing w:val="-2"/>
        </w:rPr>
        <w:t>修），并填写备注（如停机原因）。</w:t>
      </w:r>
    </w:p>
    <w:p w14:paraId="67968E58">
      <w:pPr>
        <w:pStyle w:val="2"/>
        <w:spacing w:before="21" w:line="204" w:lineRule="auto"/>
        <w:jc w:val="right"/>
      </w:pPr>
      <w:r>
        <w:rPr>
          <w:rFonts w:ascii="Arial" w:hAnsi="Arial" w:eastAsia="Arial" w:cs="Arial"/>
          <w:color w:val="333333"/>
          <w:spacing w:val="-7"/>
          <w:sz w:val="20"/>
          <w:szCs w:val="20"/>
        </w:rPr>
        <w:t xml:space="preserve">• </w:t>
      </w:r>
      <w:r>
        <w:rPr>
          <w:rFonts w:ascii="Arial" w:hAnsi="Arial" w:eastAsia="Arial" w:cs="Arial"/>
          <w:color w:val="333333"/>
          <w:spacing w:val="-6"/>
          <w:sz w:val="20"/>
          <w:szCs w:val="20"/>
        </w:rPr>
        <w:t xml:space="preserve">      </w:t>
      </w:r>
      <w:r>
        <w:rPr>
          <w:b/>
          <w:bCs/>
          <w:color w:val="333333"/>
          <w:spacing w:val="-6"/>
        </w:rPr>
        <w:t>巡检记录</w:t>
      </w:r>
      <w:r>
        <w:rPr>
          <w:color w:val="333333"/>
          <w:spacing w:val="-6"/>
        </w:rPr>
        <w:t>：按预设模板勾选检查项（示例：配电设备需填写“温升≤4</w:t>
      </w:r>
      <w:r>
        <w:rPr>
          <w:color w:val="333333"/>
          <w:spacing w:val="-7"/>
        </w:rPr>
        <w:t>0℃”“绝缘</w:t>
      </w:r>
      <w:r>
        <w:rPr>
          <w:color w:val="333333"/>
          <w:spacing w:val="-5"/>
        </w:rPr>
        <w:t>电</w:t>
      </w:r>
    </w:p>
    <w:p w14:paraId="548878D5">
      <w:pPr>
        <w:pStyle w:val="2"/>
        <w:spacing w:before="318" w:line="415" w:lineRule="auto"/>
        <w:ind w:left="886" w:right="6147" w:hanging="116"/>
        <w:rPr>
          <w:sz w:val="20"/>
          <w:szCs w:val="20"/>
        </w:rPr>
      </w:pPr>
      <w:r>
        <w:rPr>
          <w:color w:val="333333"/>
          <w:spacing w:val="-21"/>
        </w:rPr>
        <w:t>阻≥10MΩ”)   。</w:t>
      </w:r>
      <w:r>
        <w:rPr>
          <w:color w:val="333333"/>
        </w:rPr>
        <w:t xml:space="preserve"> </w:t>
      </w:r>
      <w:r>
        <w:rPr>
          <w:b/>
          <w:bCs/>
          <w:color w:val="333333"/>
          <w:spacing w:val="-3"/>
          <w:sz w:val="20"/>
          <w:szCs w:val="20"/>
        </w:rPr>
        <w:t>防错机制</w:t>
      </w:r>
      <w:r>
        <w:rPr>
          <w:color w:val="333333"/>
          <w:spacing w:val="-3"/>
          <w:sz w:val="20"/>
          <w:szCs w:val="20"/>
        </w:rPr>
        <w:t>：</w:t>
      </w:r>
    </w:p>
    <w:p w14:paraId="18717253">
      <w:pPr>
        <w:pStyle w:val="2"/>
        <w:spacing w:before="94" w:line="204" w:lineRule="auto"/>
        <w:ind w:left="461"/>
      </w:pPr>
      <w:r>
        <w:rPr>
          <w:rFonts w:ascii="Arial" w:hAnsi="Arial" w:eastAsia="Arial" w:cs="Arial"/>
          <w:color w:val="333333"/>
          <w:spacing w:val="-7"/>
          <w:sz w:val="20"/>
          <w:szCs w:val="20"/>
        </w:rPr>
        <w:t xml:space="preserve">•     </w:t>
      </w:r>
      <w:r>
        <w:rPr>
          <w:color w:val="333333"/>
          <w:spacing w:val="-7"/>
        </w:rPr>
        <w:t>必填字段强制校验（如电梯“年检到期日”未填写时禁止提交）</w:t>
      </w:r>
    </w:p>
    <w:p w14:paraId="067F2EF9">
      <w:pPr>
        <w:spacing w:line="204" w:lineRule="auto"/>
        <w:sectPr>
          <w:pgSz w:w="11906" w:h="16838"/>
          <w:pgMar w:top="1431" w:right="1785" w:bottom="0" w:left="1785" w:header="0" w:footer="0" w:gutter="0"/>
          <w:cols w:space="720" w:num="1"/>
        </w:sectPr>
      </w:pPr>
    </w:p>
    <w:p w14:paraId="014353B9">
      <w:pPr>
        <w:pStyle w:val="2"/>
        <w:spacing w:before="215" w:line="204" w:lineRule="auto"/>
        <w:ind w:left="461"/>
      </w:pPr>
      <w:r>
        <w:rPr>
          <w:rFonts w:ascii="Arial" w:hAnsi="Arial" w:eastAsia="Arial" w:cs="Arial"/>
          <w:color w:val="333333"/>
          <w:sz w:val="20"/>
          <w:szCs w:val="20"/>
        </w:rPr>
        <w:t xml:space="preserve">•     </w:t>
      </w:r>
      <w:r>
        <w:rPr>
          <w:color w:val="333333"/>
        </w:rPr>
        <w:t>数值范围预警（输入锅炉压力值＞2.5MPa时弹出警示）</w:t>
      </w:r>
    </w:p>
    <w:p w14:paraId="028F3B28">
      <w:pPr>
        <w:spacing w:line="283" w:lineRule="auto"/>
        <w:rPr>
          <w:rFonts w:ascii="Arial"/>
          <w:sz w:val="21"/>
        </w:rPr>
      </w:pPr>
    </w:p>
    <w:p w14:paraId="6CEDDA80">
      <w:pPr>
        <w:pStyle w:val="2"/>
        <w:spacing w:before="90" w:line="208" w:lineRule="auto"/>
        <w:ind w:left="463"/>
      </w:pPr>
      <w:r>
        <w:rPr>
          <w:color w:val="333333"/>
          <w:spacing w:val="-1"/>
        </w:rPr>
        <w:t xml:space="preserve">3.   </w:t>
      </w:r>
      <w:r>
        <w:rPr>
          <w:b/>
          <w:bCs/>
          <w:color w:val="333333"/>
          <w:spacing w:val="-1"/>
        </w:rPr>
        <w:t>多设备类型差异化管理</w:t>
      </w:r>
    </w:p>
    <w:p w14:paraId="3C34C075">
      <w:pPr>
        <w:spacing w:line="152" w:lineRule="exact"/>
      </w:pPr>
    </w:p>
    <w:tbl>
      <w:tblPr>
        <w:tblStyle w:val="5"/>
        <w:tblW w:w="821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4"/>
        <w:gridCol w:w="2900"/>
        <w:gridCol w:w="3713"/>
      </w:tblGrid>
      <w:tr w14:paraId="36A4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1604" w:type="dxa"/>
            <w:vAlign w:val="top"/>
          </w:tcPr>
          <w:p w14:paraId="7FBA6C63">
            <w:pPr>
              <w:spacing w:line="263" w:lineRule="auto"/>
              <w:rPr>
                <w:rFonts w:ascii="Arial"/>
                <w:sz w:val="21"/>
              </w:rPr>
            </w:pPr>
          </w:p>
          <w:p w14:paraId="03640D90">
            <w:pPr>
              <w:pStyle w:val="6"/>
              <w:spacing w:before="90" w:line="209" w:lineRule="auto"/>
              <w:ind w:left="385"/>
            </w:pPr>
            <w:r>
              <w:rPr>
                <w:b/>
                <w:bCs/>
                <w:color w:val="848691"/>
                <w:spacing w:val="-2"/>
              </w:rPr>
              <w:t>设备类型</w:t>
            </w:r>
          </w:p>
        </w:tc>
        <w:tc>
          <w:tcPr>
            <w:tcW w:w="2900" w:type="dxa"/>
            <w:vAlign w:val="top"/>
          </w:tcPr>
          <w:p w14:paraId="503452B5">
            <w:pPr>
              <w:spacing w:line="264" w:lineRule="auto"/>
              <w:rPr>
                <w:rFonts w:ascii="Arial"/>
                <w:sz w:val="21"/>
              </w:rPr>
            </w:pPr>
          </w:p>
          <w:p w14:paraId="7D6FA684">
            <w:pPr>
              <w:pStyle w:val="6"/>
              <w:spacing w:before="90" w:line="208" w:lineRule="auto"/>
              <w:ind w:left="1155"/>
            </w:pPr>
            <w:r>
              <w:rPr>
                <w:b/>
                <w:bCs/>
                <w:color w:val="848691"/>
                <w:spacing w:val="-3"/>
              </w:rPr>
              <w:t>管理点</w:t>
            </w:r>
          </w:p>
        </w:tc>
        <w:tc>
          <w:tcPr>
            <w:tcW w:w="3713" w:type="dxa"/>
            <w:vAlign w:val="top"/>
          </w:tcPr>
          <w:p w14:paraId="2D10A7E7">
            <w:pPr>
              <w:spacing w:line="264" w:lineRule="auto"/>
              <w:rPr>
                <w:rFonts w:ascii="Arial"/>
                <w:sz w:val="21"/>
              </w:rPr>
            </w:pPr>
          </w:p>
          <w:p w14:paraId="27E9574C">
            <w:pPr>
              <w:pStyle w:val="6"/>
              <w:spacing w:before="90" w:line="208" w:lineRule="auto"/>
              <w:ind w:left="931"/>
            </w:pPr>
            <w:r>
              <w:rPr>
                <w:b/>
                <w:bCs/>
                <w:color w:val="848691"/>
                <w:spacing w:val="-2"/>
              </w:rPr>
              <w:t>二维码关联数据模板</w:t>
            </w:r>
          </w:p>
        </w:tc>
      </w:tr>
      <w:tr w14:paraId="0C86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1604" w:type="dxa"/>
            <w:vAlign w:val="top"/>
          </w:tcPr>
          <w:p w14:paraId="43708FDF">
            <w:pPr>
              <w:spacing w:line="296" w:lineRule="auto"/>
              <w:rPr>
                <w:rFonts w:ascii="Arial"/>
                <w:sz w:val="21"/>
              </w:rPr>
            </w:pPr>
          </w:p>
          <w:p w14:paraId="186CED5A">
            <w:pPr>
              <w:spacing w:line="296" w:lineRule="auto"/>
              <w:rPr>
                <w:rFonts w:ascii="Arial"/>
                <w:sz w:val="21"/>
              </w:rPr>
            </w:pPr>
          </w:p>
          <w:p w14:paraId="39508D1F">
            <w:pPr>
              <w:pStyle w:val="6"/>
              <w:spacing w:before="90" w:line="209" w:lineRule="auto"/>
              <w:ind w:left="265"/>
            </w:pPr>
            <w:r>
              <w:rPr>
                <w:b/>
                <w:bCs/>
                <w:color w:val="333333"/>
                <w:spacing w:val="-4"/>
              </w:rPr>
              <w:t>医疗设备</w:t>
            </w:r>
          </w:p>
        </w:tc>
        <w:tc>
          <w:tcPr>
            <w:tcW w:w="2900" w:type="dxa"/>
            <w:vAlign w:val="top"/>
          </w:tcPr>
          <w:p w14:paraId="2BD59BF5">
            <w:pPr>
              <w:spacing w:line="281" w:lineRule="auto"/>
              <w:rPr>
                <w:rFonts w:ascii="Arial"/>
                <w:sz w:val="21"/>
              </w:rPr>
            </w:pPr>
          </w:p>
          <w:p w14:paraId="7C903398">
            <w:pPr>
              <w:pStyle w:val="6"/>
              <w:spacing w:before="90" w:line="404" w:lineRule="auto"/>
              <w:ind w:left="281" w:right="265"/>
            </w:pPr>
            <w:r>
              <w:rPr>
                <w:color w:val="333333"/>
                <w:spacing w:val="2"/>
              </w:rPr>
              <w:t>计量检定记录、临床使用</w:t>
            </w:r>
            <w:r>
              <w:rPr>
                <w:color w:val="333333"/>
                <w:spacing w:val="9"/>
              </w:rPr>
              <w:t xml:space="preserve"> </w:t>
            </w:r>
            <w:r>
              <w:rPr>
                <w:color w:val="333333"/>
                <w:spacing w:val="-3"/>
              </w:rPr>
              <w:t>反馈</w:t>
            </w:r>
          </w:p>
        </w:tc>
        <w:tc>
          <w:tcPr>
            <w:tcW w:w="3713" w:type="dxa"/>
            <w:vAlign w:val="top"/>
          </w:tcPr>
          <w:p w14:paraId="236D3A80">
            <w:pPr>
              <w:spacing w:line="281" w:lineRule="auto"/>
              <w:rPr>
                <w:rFonts w:ascii="Arial"/>
                <w:sz w:val="21"/>
              </w:rPr>
            </w:pPr>
          </w:p>
          <w:p w14:paraId="5D4EF176">
            <w:pPr>
              <w:pStyle w:val="6"/>
              <w:spacing w:before="90" w:line="404" w:lineRule="auto"/>
              <w:ind w:left="280" w:right="241" w:firstLine="4"/>
            </w:pPr>
            <w:r>
              <w:rPr>
                <w:color w:val="333333"/>
                <w:spacing w:val="1"/>
              </w:rPr>
              <w:t>显示下次检定日期、使用科室满意</w:t>
            </w:r>
            <w:r>
              <w:rPr>
                <w:color w:val="333333"/>
                <w:spacing w:val="11"/>
              </w:rPr>
              <w:t xml:space="preserve"> </w:t>
            </w:r>
            <w:r>
              <w:rPr>
                <w:color w:val="333333"/>
                <w:spacing w:val="-2"/>
              </w:rPr>
              <w:t>度评分</w:t>
            </w:r>
          </w:p>
        </w:tc>
      </w:tr>
      <w:tr w14:paraId="7FBE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1604" w:type="dxa"/>
            <w:vAlign w:val="top"/>
          </w:tcPr>
          <w:p w14:paraId="5FDEC2A0">
            <w:pPr>
              <w:spacing w:line="296" w:lineRule="auto"/>
              <w:rPr>
                <w:rFonts w:ascii="Arial"/>
                <w:sz w:val="21"/>
              </w:rPr>
            </w:pPr>
          </w:p>
          <w:p w14:paraId="03303CE6">
            <w:pPr>
              <w:spacing w:line="297" w:lineRule="auto"/>
              <w:rPr>
                <w:rFonts w:ascii="Arial"/>
                <w:sz w:val="21"/>
              </w:rPr>
            </w:pPr>
          </w:p>
          <w:p w14:paraId="2062B887">
            <w:pPr>
              <w:pStyle w:val="6"/>
              <w:spacing w:before="90" w:line="210" w:lineRule="auto"/>
              <w:ind w:left="268"/>
            </w:pPr>
            <w:r>
              <w:rPr>
                <w:b/>
                <w:bCs/>
                <w:color w:val="333333"/>
                <w:spacing w:val="-5"/>
                <w:w w:val="99"/>
              </w:rPr>
              <w:t>电梯</w:t>
            </w:r>
          </w:p>
        </w:tc>
        <w:tc>
          <w:tcPr>
            <w:tcW w:w="2900" w:type="dxa"/>
            <w:vAlign w:val="top"/>
          </w:tcPr>
          <w:p w14:paraId="1DEAEA8B">
            <w:pPr>
              <w:spacing w:line="284" w:lineRule="auto"/>
              <w:rPr>
                <w:rFonts w:ascii="Arial"/>
                <w:sz w:val="21"/>
              </w:rPr>
            </w:pPr>
          </w:p>
          <w:p w14:paraId="61512A6D">
            <w:pPr>
              <w:pStyle w:val="6"/>
              <w:spacing w:before="90" w:line="403" w:lineRule="auto"/>
              <w:ind w:left="289" w:right="241" w:hanging="7"/>
            </w:pPr>
            <w:r>
              <w:rPr>
                <w:color w:val="333333"/>
                <w:spacing w:val="5"/>
              </w:rPr>
              <w:t>年检报告、紧急呼叫响应</w:t>
            </w:r>
            <w:r>
              <w:rPr>
                <w:color w:val="333333"/>
              </w:rPr>
              <w:t xml:space="preserve"> </w:t>
            </w:r>
            <w:r>
              <w:rPr>
                <w:color w:val="333333"/>
                <w:spacing w:val="-5"/>
              </w:rPr>
              <w:t>时间</w:t>
            </w:r>
          </w:p>
        </w:tc>
        <w:tc>
          <w:tcPr>
            <w:tcW w:w="3713" w:type="dxa"/>
            <w:vAlign w:val="top"/>
          </w:tcPr>
          <w:p w14:paraId="2C9F0D51">
            <w:pPr>
              <w:spacing w:line="297" w:lineRule="auto"/>
              <w:rPr>
                <w:rFonts w:ascii="Arial"/>
                <w:sz w:val="21"/>
              </w:rPr>
            </w:pPr>
          </w:p>
          <w:p w14:paraId="3C6EF7FC">
            <w:pPr>
              <w:spacing w:line="297" w:lineRule="auto"/>
              <w:rPr>
                <w:rFonts w:ascii="Arial"/>
                <w:sz w:val="21"/>
              </w:rPr>
            </w:pPr>
          </w:p>
          <w:p w14:paraId="06C0BB7F">
            <w:pPr>
              <w:pStyle w:val="6"/>
              <w:spacing w:before="90" w:line="208" w:lineRule="auto"/>
              <w:ind w:left="285"/>
            </w:pPr>
            <w:r>
              <w:rPr>
                <w:color w:val="333333"/>
                <w:spacing w:val="-1"/>
              </w:rPr>
              <w:t>嵌入电梯困人应急指引视频链接</w:t>
            </w:r>
          </w:p>
        </w:tc>
      </w:tr>
      <w:tr w14:paraId="6F9C9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1604" w:type="dxa"/>
            <w:vAlign w:val="top"/>
          </w:tcPr>
          <w:p w14:paraId="192E2990">
            <w:pPr>
              <w:spacing w:line="298" w:lineRule="auto"/>
              <w:rPr>
                <w:rFonts w:ascii="Arial"/>
                <w:sz w:val="21"/>
              </w:rPr>
            </w:pPr>
          </w:p>
          <w:p w14:paraId="39D9A13E">
            <w:pPr>
              <w:spacing w:line="298" w:lineRule="auto"/>
              <w:rPr>
                <w:rFonts w:ascii="Arial"/>
                <w:sz w:val="21"/>
              </w:rPr>
            </w:pPr>
          </w:p>
          <w:p w14:paraId="4889EC2D">
            <w:pPr>
              <w:pStyle w:val="6"/>
              <w:spacing w:before="90" w:line="209" w:lineRule="auto"/>
              <w:ind w:left="253"/>
            </w:pPr>
            <w:r>
              <w:rPr>
                <w:b/>
                <w:bCs/>
                <w:color w:val="333333"/>
                <w:spacing w:val="-2"/>
              </w:rPr>
              <w:t>配电设备</w:t>
            </w:r>
          </w:p>
        </w:tc>
        <w:tc>
          <w:tcPr>
            <w:tcW w:w="2900" w:type="dxa"/>
            <w:vAlign w:val="top"/>
          </w:tcPr>
          <w:p w14:paraId="5227CEAD">
            <w:pPr>
              <w:spacing w:line="287" w:lineRule="auto"/>
              <w:rPr>
                <w:rFonts w:ascii="Arial"/>
                <w:sz w:val="21"/>
              </w:rPr>
            </w:pPr>
          </w:p>
          <w:p w14:paraId="55B67333">
            <w:pPr>
              <w:pStyle w:val="6"/>
              <w:spacing w:before="90" w:line="402" w:lineRule="auto"/>
              <w:ind w:left="278" w:right="241" w:firstLine="2"/>
            </w:pPr>
            <w:r>
              <w:rPr>
                <w:color w:val="333333"/>
                <w:spacing w:val="5"/>
              </w:rPr>
              <w:t>定期负荷记录、预防性试</w:t>
            </w:r>
            <w:r>
              <w:rPr>
                <w:color w:val="333333"/>
                <w:spacing w:val="1"/>
              </w:rPr>
              <w:t xml:space="preserve"> </w:t>
            </w:r>
            <w:r>
              <w:rPr>
                <w:color w:val="333333"/>
                <w:spacing w:val="-2"/>
              </w:rPr>
              <w:t>验数据</w:t>
            </w:r>
          </w:p>
        </w:tc>
        <w:tc>
          <w:tcPr>
            <w:tcW w:w="3713" w:type="dxa"/>
            <w:vAlign w:val="top"/>
          </w:tcPr>
          <w:p w14:paraId="4C8068E2">
            <w:pPr>
              <w:spacing w:line="244" w:lineRule="auto"/>
              <w:rPr>
                <w:rFonts w:ascii="Arial"/>
                <w:sz w:val="21"/>
              </w:rPr>
            </w:pPr>
          </w:p>
          <w:p w14:paraId="1EC18798">
            <w:pPr>
              <w:spacing w:line="244" w:lineRule="auto"/>
              <w:rPr>
                <w:rFonts w:ascii="Arial"/>
                <w:sz w:val="21"/>
              </w:rPr>
            </w:pPr>
          </w:p>
          <w:p w14:paraId="6E9C4A33">
            <w:pPr>
              <w:spacing w:line="245" w:lineRule="auto"/>
              <w:rPr>
                <w:rFonts w:ascii="Arial"/>
                <w:sz w:val="21"/>
              </w:rPr>
            </w:pPr>
          </w:p>
          <w:p w14:paraId="3EE7B161">
            <w:pPr>
              <w:pStyle w:val="6"/>
              <w:spacing w:before="90" w:line="167" w:lineRule="exact"/>
              <w:ind w:left="1813"/>
            </w:pPr>
            <w:r>
              <w:rPr>
                <w:color w:val="333333"/>
                <w:spacing w:val="26"/>
                <w:position w:val="-9"/>
              </w:rPr>
              <w:t>-</w:t>
            </w:r>
          </w:p>
        </w:tc>
      </w:tr>
      <w:tr w14:paraId="6852F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604" w:type="dxa"/>
            <w:tcBorders>
              <w:bottom w:val="nil"/>
            </w:tcBorders>
            <w:vAlign w:val="top"/>
          </w:tcPr>
          <w:p w14:paraId="1D7374F1">
            <w:pPr>
              <w:spacing w:line="287" w:lineRule="auto"/>
              <w:rPr>
                <w:rFonts w:ascii="Arial"/>
                <w:sz w:val="21"/>
              </w:rPr>
            </w:pPr>
          </w:p>
          <w:p w14:paraId="2F5F5C27">
            <w:pPr>
              <w:pStyle w:val="6"/>
              <w:spacing w:before="90" w:line="209" w:lineRule="auto"/>
              <w:ind w:left="252"/>
            </w:pPr>
            <w:r>
              <w:rPr>
                <w:b/>
                <w:bCs/>
                <w:color w:val="333333"/>
                <w:spacing w:val="8"/>
              </w:rPr>
              <w:t>锅炉</w:t>
            </w:r>
            <w:r>
              <w:rPr>
                <w:b/>
                <w:bCs/>
                <w:color w:val="333333"/>
                <w:spacing w:val="-15"/>
              </w:rPr>
              <w:t xml:space="preserve"> </w:t>
            </w:r>
            <w:r>
              <w:rPr>
                <w:b/>
                <w:bCs/>
                <w:color w:val="333333"/>
                <w:spacing w:val="8"/>
              </w:rPr>
              <w:t>/</w:t>
            </w:r>
            <w:r>
              <w:rPr>
                <w:b/>
                <w:bCs/>
                <w:color w:val="333333"/>
                <w:spacing w:val="-16"/>
              </w:rPr>
              <w:t xml:space="preserve"> </w:t>
            </w:r>
            <w:r>
              <w:rPr>
                <w:b/>
                <w:bCs/>
                <w:color w:val="333333"/>
                <w:spacing w:val="8"/>
              </w:rPr>
              <w:t>压力</w:t>
            </w:r>
          </w:p>
        </w:tc>
        <w:tc>
          <w:tcPr>
            <w:tcW w:w="2900" w:type="dxa"/>
            <w:tcBorders>
              <w:bottom w:val="nil"/>
            </w:tcBorders>
            <w:vAlign w:val="top"/>
          </w:tcPr>
          <w:p w14:paraId="3F41101A">
            <w:pPr>
              <w:spacing w:line="287" w:lineRule="auto"/>
              <w:rPr>
                <w:rFonts w:ascii="Arial"/>
                <w:sz w:val="21"/>
              </w:rPr>
            </w:pPr>
          </w:p>
          <w:p w14:paraId="3655835F">
            <w:pPr>
              <w:pStyle w:val="6"/>
              <w:spacing w:before="90" w:line="209" w:lineRule="auto"/>
              <w:ind w:left="279"/>
            </w:pPr>
            <w:r>
              <w:rPr>
                <w:color w:val="333333"/>
                <w:spacing w:val="5"/>
              </w:rPr>
              <w:t>压力温度日志、安全阀校</w:t>
            </w:r>
          </w:p>
        </w:tc>
        <w:tc>
          <w:tcPr>
            <w:tcW w:w="3713" w:type="dxa"/>
            <w:tcBorders>
              <w:bottom w:val="nil"/>
            </w:tcBorders>
            <w:vAlign w:val="top"/>
          </w:tcPr>
          <w:p w14:paraId="6252A731">
            <w:pPr>
              <w:spacing w:line="288" w:lineRule="auto"/>
              <w:rPr>
                <w:rFonts w:ascii="Arial"/>
                <w:sz w:val="21"/>
              </w:rPr>
            </w:pPr>
          </w:p>
          <w:p w14:paraId="3ECFCD38">
            <w:pPr>
              <w:pStyle w:val="6"/>
              <w:spacing w:before="90" w:line="204" w:lineRule="auto"/>
              <w:ind w:left="280"/>
            </w:pPr>
            <w:r>
              <w:rPr>
                <w:color w:val="333333"/>
                <w:spacing w:val="1"/>
              </w:rPr>
              <w:t>生成压力变化趋势图（基于人工录</w:t>
            </w:r>
          </w:p>
        </w:tc>
      </w:tr>
      <w:tr w14:paraId="6089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04" w:type="dxa"/>
            <w:tcBorders>
              <w:top w:val="nil"/>
            </w:tcBorders>
            <w:vAlign w:val="top"/>
          </w:tcPr>
          <w:p w14:paraId="5B4C37BB">
            <w:pPr>
              <w:pStyle w:val="6"/>
              <w:spacing w:before="198" w:line="209" w:lineRule="auto"/>
              <w:ind w:left="253"/>
            </w:pPr>
            <w:r>
              <w:rPr>
                <w:b/>
                <w:bCs/>
                <w:color w:val="333333"/>
                <w:spacing w:val="-2"/>
              </w:rPr>
              <w:t>容器</w:t>
            </w:r>
          </w:p>
        </w:tc>
        <w:tc>
          <w:tcPr>
            <w:tcW w:w="2900" w:type="dxa"/>
            <w:tcBorders>
              <w:top w:val="nil"/>
            </w:tcBorders>
            <w:vAlign w:val="top"/>
          </w:tcPr>
          <w:p w14:paraId="22FF2A4C">
            <w:pPr>
              <w:pStyle w:val="6"/>
              <w:spacing w:before="197" w:line="212" w:lineRule="auto"/>
              <w:ind w:left="278"/>
            </w:pPr>
            <w:r>
              <w:rPr>
                <w:color w:val="333333"/>
                <w:spacing w:val="-2"/>
              </w:rPr>
              <w:t>验记录</w:t>
            </w:r>
          </w:p>
        </w:tc>
        <w:tc>
          <w:tcPr>
            <w:tcW w:w="3713" w:type="dxa"/>
            <w:tcBorders>
              <w:top w:val="nil"/>
            </w:tcBorders>
            <w:vAlign w:val="top"/>
          </w:tcPr>
          <w:p w14:paraId="07869A98">
            <w:pPr>
              <w:pStyle w:val="6"/>
              <w:spacing w:before="198" w:line="204" w:lineRule="auto"/>
              <w:ind w:left="279"/>
            </w:pPr>
            <w:r>
              <w:rPr>
                <w:color w:val="333333"/>
                <w:spacing w:val="-10"/>
              </w:rPr>
              <w:t>入数据）</w:t>
            </w:r>
          </w:p>
        </w:tc>
      </w:tr>
    </w:tbl>
    <w:p w14:paraId="0DCD3534">
      <w:pPr>
        <w:pStyle w:val="2"/>
        <w:spacing w:before="217" w:line="208" w:lineRule="auto"/>
        <w:ind w:left="458"/>
      </w:pPr>
      <w:r>
        <w:rPr>
          <w:color w:val="333333"/>
          <w:spacing w:val="-1"/>
        </w:rPr>
        <w:t>4.</w:t>
      </w:r>
      <w:r>
        <w:rPr>
          <w:color w:val="333333"/>
          <w:spacing w:val="33"/>
        </w:rPr>
        <w:t xml:space="preserve">  </w:t>
      </w:r>
      <w:r>
        <w:rPr>
          <w:b/>
          <w:bCs/>
          <w:color w:val="333333"/>
          <w:spacing w:val="-1"/>
        </w:rPr>
        <w:t>核心功能模块</w:t>
      </w:r>
    </w:p>
    <w:p w14:paraId="16D3E8B4">
      <w:pPr>
        <w:pStyle w:val="2"/>
        <w:spacing w:before="311" w:line="209" w:lineRule="auto"/>
        <w:ind w:left="403"/>
      </w:pPr>
      <w:r>
        <w:rPr>
          <w:rFonts w:ascii="Arial" w:hAnsi="Arial" w:eastAsia="Arial" w:cs="Arial"/>
          <w:color w:val="333333"/>
          <w:spacing w:val="1"/>
          <w:sz w:val="20"/>
          <w:szCs w:val="20"/>
        </w:rPr>
        <w:t>•</w:t>
      </w:r>
      <w:r>
        <w:rPr>
          <w:rFonts w:ascii="Arial" w:hAnsi="Arial" w:eastAsia="Arial" w:cs="Arial"/>
          <w:color w:val="333333"/>
          <w:spacing w:val="13"/>
          <w:sz w:val="20"/>
          <w:szCs w:val="20"/>
        </w:rPr>
        <w:t xml:space="preserve">    </w:t>
      </w:r>
      <w:r>
        <w:rPr>
          <w:b/>
          <w:bCs/>
          <w:color w:val="333333"/>
          <w:spacing w:val="1"/>
        </w:rPr>
        <w:t>设备档案库</w:t>
      </w:r>
    </w:p>
    <w:p w14:paraId="02091696">
      <w:pPr>
        <w:spacing w:line="281" w:lineRule="auto"/>
        <w:rPr>
          <w:rFonts w:ascii="Arial"/>
          <w:sz w:val="21"/>
        </w:rPr>
      </w:pPr>
    </w:p>
    <w:p w14:paraId="7986C031">
      <w:pPr>
        <w:pStyle w:val="2"/>
        <w:spacing w:before="90" w:line="208" w:lineRule="auto"/>
      </w:pPr>
      <w:r>
        <w:rPr>
          <w:rFonts w:ascii="Courier New" w:hAnsi="Courier New" w:eastAsia="Courier New" w:cs="Courier New"/>
          <w:color w:val="333333"/>
          <w:sz w:val="20"/>
          <w:szCs w:val="20"/>
        </w:rPr>
        <w:t xml:space="preserve">o  </w:t>
      </w:r>
      <w:r>
        <w:rPr>
          <w:color w:val="333333"/>
        </w:rPr>
        <w:t>支持按科室/类型/状态多维度筛选</w:t>
      </w:r>
    </w:p>
    <w:p w14:paraId="781B2F7E">
      <w:pPr>
        <w:spacing w:line="276" w:lineRule="auto"/>
        <w:rPr>
          <w:rFonts w:ascii="Arial"/>
          <w:sz w:val="21"/>
        </w:rPr>
      </w:pPr>
    </w:p>
    <w:p w14:paraId="32FA5D8C">
      <w:pPr>
        <w:pStyle w:val="2"/>
        <w:spacing w:before="91" w:line="204" w:lineRule="auto"/>
      </w:pPr>
      <w:r>
        <w:rPr>
          <w:rFonts w:ascii="Courier New" w:hAnsi="Courier New" w:eastAsia="Courier New" w:cs="Courier New"/>
          <w:color w:val="333333"/>
          <w:spacing w:val="-2"/>
          <w:sz w:val="20"/>
          <w:szCs w:val="20"/>
        </w:rPr>
        <w:t xml:space="preserve">o  </w:t>
      </w:r>
      <w:r>
        <w:rPr>
          <w:color w:val="333333"/>
          <w:spacing w:val="-2"/>
        </w:rPr>
        <w:t>关键字段：最后一次维护人员、累计故障次数（人工统计）</w:t>
      </w:r>
    </w:p>
    <w:p w14:paraId="3BF91A57">
      <w:pPr>
        <w:spacing w:line="283" w:lineRule="auto"/>
        <w:rPr>
          <w:rFonts w:ascii="Arial"/>
          <w:sz w:val="21"/>
        </w:rPr>
      </w:pPr>
    </w:p>
    <w:p w14:paraId="38A1B6B0">
      <w:pPr>
        <w:pStyle w:val="2"/>
        <w:spacing w:before="91" w:line="209" w:lineRule="auto"/>
        <w:ind w:left="403"/>
      </w:pPr>
      <w:r>
        <w:rPr>
          <w:rFonts w:ascii="Arial" w:hAnsi="Arial" w:eastAsia="Arial" w:cs="Arial"/>
          <w:color w:val="333333"/>
          <w:sz w:val="20"/>
          <w:szCs w:val="20"/>
        </w:rPr>
        <w:t>•</w:t>
      </w:r>
      <w:r>
        <w:rPr>
          <w:rFonts w:ascii="Arial" w:hAnsi="Arial" w:eastAsia="Arial" w:cs="Arial"/>
          <w:color w:val="333333"/>
          <w:spacing w:val="14"/>
          <w:w w:val="101"/>
          <w:sz w:val="20"/>
          <w:szCs w:val="20"/>
        </w:rPr>
        <w:t xml:space="preserve">    </w:t>
      </w:r>
      <w:r>
        <w:rPr>
          <w:b/>
          <w:bCs/>
          <w:color w:val="333333"/>
        </w:rPr>
        <w:t>巡检任务系统</w:t>
      </w:r>
    </w:p>
    <w:p w14:paraId="6B78A0B3">
      <w:pPr>
        <w:spacing w:line="281" w:lineRule="auto"/>
        <w:rPr>
          <w:rFonts w:ascii="Arial"/>
          <w:sz w:val="21"/>
        </w:rPr>
      </w:pPr>
    </w:p>
    <w:p w14:paraId="6C4126F9">
      <w:pPr>
        <w:pStyle w:val="2"/>
        <w:spacing w:before="90" w:line="208" w:lineRule="auto"/>
      </w:pPr>
      <w:r>
        <w:rPr>
          <w:rFonts w:ascii="Courier New" w:hAnsi="Courier New" w:eastAsia="Courier New" w:cs="Courier New"/>
          <w:color w:val="333333"/>
          <w:spacing w:val="-1"/>
          <w:sz w:val="20"/>
          <w:szCs w:val="20"/>
        </w:rPr>
        <w:t xml:space="preserve">o  </w:t>
      </w:r>
      <w:r>
        <w:rPr>
          <w:color w:val="333333"/>
          <w:spacing w:val="-1"/>
        </w:rPr>
        <w:t>计划生成：按月生成配电设备巡检、按周生成电梯检查计划</w:t>
      </w:r>
    </w:p>
    <w:p w14:paraId="0467C1C9">
      <w:pPr>
        <w:spacing w:line="277" w:lineRule="auto"/>
        <w:rPr>
          <w:rFonts w:ascii="Arial"/>
          <w:sz w:val="21"/>
        </w:rPr>
      </w:pPr>
    </w:p>
    <w:p w14:paraId="1D92CBB0">
      <w:pPr>
        <w:pStyle w:val="2"/>
        <w:spacing w:before="91" w:line="208" w:lineRule="auto"/>
      </w:pPr>
      <w:r>
        <w:rPr>
          <w:rFonts w:ascii="Courier New" w:hAnsi="Courier New" w:eastAsia="Courier New" w:cs="Courier New"/>
          <w:color w:val="333333"/>
          <w:spacing w:val="-1"/>
          <w:sz w:val="20"/>
          <w:szCs w:val="20"/>
        </w:rPr>
        <w:t xml:space="preserve">o  </w:t>
      </w:r>
      <w:r>
        <w:rPr>
          <w:color w:val="333333"/>
          <w:spacing w:val="-1"/>
        </w:rPr>
        <w:t>扫码打卡：技术员扫描二维码确认到岗，超时未扫码自动提醒</w:t>
      </w:r>
    </w:p>
    <w:p w14:paraId="50B6E769">
      <w:pPr>
        <w:spacing w:line="208" w:lineRule="auto"/>
        <w:sectPr>
          <w:pgSz w:w="11906" w:h="16838"/>
          <w:pgMar w:top="1431" w:right="1785" w:bottom="0" w:left="1785" w:header="0" w:footer="0" w:gutter="0"/>
          <w:cols w:space="720" w:num="1"/>
        </w:sectPr>
      </w:pPr>
    </w:p>
    <w:p w14:paraId="63AC501F">
      <w:pPr>
        <w:pStyle w:val="2"/>
        <w:spacing w:before="215" w:line="209" w:lineRule="auto"/>
        <w:ind w:left="403"/>
      </w:pPr>
      <w:r>
        <w:rPr>
          <w:rFonts w:ascii="Arial" w:hAnsi="Arial" w:eastAsia="Arial" w:cs="Arial"/>
          <w:color w:val="333333"/>
          <w:spacing w:val="1"/>
          <w:sz w:val="20"/>
          <w:szCs w:val="20"/>
        </w:rPr>
        <w:t>•</w:t>
      </w:r>
      <w:r>
        <w:rPr>
          <w:rFonts w:ascii="Arial" w:hAnsi="Arial" w:eastAsia="Arial" w:cs="Arial"/>
          <w:color w:val="333333"/>
          <w:spacing w:val="12"/>
          <w:sz w:val="20"/>
          <w:szCs w:val="20"/>
        </w:rPr>
        <w:t xml:space="preserve">    </w:t>
      </w:r>
      <w:r>
        <w:rPr>
          <w:b/>
          <w:bCs/>
          <w:color w:val="333333"/>
          <w:spacing w:val="1"/>
        </w:rPr>
        <w:t>报修闭环管理</w:t>
      </w:r>
    </w:p>
    <w:p w14:paraId="7D3827EA">
      <w:pPr>
        <w:spacing w:line="281" w:lineRule="auto"/>
        <w:rPr>
          <w:rFonts w:ascii="Arial"/>
          <w:sz w:val="21"/>
        </w:rPr>
      </w:pPr>
    </w:p>
    <w:p w14:paraId="5AA6F648">
      <w:pPr>
        <w:pStyle w:val="2"/>
        <w:spacing w:before="90" w:line="208" w:lineRule="auto"/>
        <w:jc w:val="both"/>
      </w:pPr>
      <w:r>
        <w:rPr>
          <w:rFonts w:ascii="Courier New" w:hAnsi="Courier New" w:eastAsia="Courier New" w:cs="Courier New"/>
          <w:spacing w:val="-3"/>
          <w:sz w:val="20"/>
          <w:szCs w:val="20"/>
        </w:rPr>
        <w:t xml:space="preserve">o  </w:t>
      </w:r>
      <w:r>
        <w:rPr>
          <w:spacing w:val="-3"/>
        </w:rPr>
        <w:t>1.  医护人员扫描设备二维码  →</w:t>
      </w:r>
      <w:r>
        <w:rPr>
          <w:spacing w:val="58"/>
        </w:rPr>
        <w:t xml:space="preserve"> </w:t>
      </w:r>
      <w:r>
        <w:rPr>
          <w:spacing w:val="-3"/>
        </w:rPr>
        <w:t>提交故障描述/拍照</w:t>
      </w:r>
      <w:r>
        <w:rPr>
          <w:spacing w:val="46"/>
        </w:rPr>
        <w:t xml:space="preserve"> </w:t>
      </w:r>
      <w:r>
        <w:rPr>
          <w:spacing w:val="-3"/>
        </w:rPr>
        <w:t>→</w:t>
      </w:r>
      <w:r>
        <w:rPr>
          <w:spacing w:val="51"/>
        </w:rPr>
        <w:t xml:space="preserve"> </w:t>
      </w:r>
      <w:r>
        <w:rPr>
          <w:spacing w:val="-3"/>
        </w:rPr>
        <w:t>生成工单</w:t>
      </w:r>
    </w:p>
    <w:p w14:paraId="658B8845">
      <w:pPr>
        <w:spacing w:line="277" w:lineRule="auto"/>
        <w:jc w:val="both"/>
        <w:rPr>
          <w:rFonts w:ascii="Arial"/>
          <w:sz w:val="21"/>
        </w:rPr>
      </w:pPr>
    </w:p>
    <w:p w14:paraId="37122493">
      <w:pPr>
        <w:pStyle w:val="2"/>
        <w:spacing w:before="90" w:line="208" w:lineRule="auto"/>
        <w:jc w:val="both"/>
      </w:pPr>
      <w:r>
        <w:rPr>
          <w:rFonts w:ascii="Courier New" w:hAnsi="Courier New" w:eastAsia="Courier New" w:cs="Courier New"/>
          <w:spacing w:val="-1"/>
          <w:sz w:val="20"/>
          <w:szCs w:val="20"/>
        </w:rPr>
        <w:t xml:space="preserve">o  </w:t>
      </w:r>
      <w:r>
        <w:rPr>
          <w:spacing w:val="-1"/>
        </w:rPr>
        <w:t>2.  工程师接单维修  →</w:t>
      </w:r>
      <w:r>
        <w:rPr>
          <w:spacing w:val="51"/>
        </w:rPr>
        <w:t xml:space="preserve"> </w:t>
      </w:r>
      <w:r>
        <w:rPr>
          <w:spacing w:val="-1"/>
        </w:rPr>
        <w:t>扫码填写维修</w:t>
      </w:r>
      <w:r>
        <w:rPr>
          <w:spacing w:val="-2"/>
        </w:rPr>
        <w:t>措施/更换零件</w:t>
      </w:r>
      <w:r>
        <w:rPr>
          <w:spacing w:val="46"/>
          <w:w w:val="101"/>
        </w:rPr>
        <w:t xml:space="preserve"> </w:t>
      </w:r>
      <w:r>
        <w:rPr>
          <w:spacing w:val="-2"/>
        </w:rPr>
        <w:t>→  申请科室签字确</w:t>
      </w:r>
      <w:r>
        <w:t>认</w:t>
      </w:r>
    </w:p>
    <w:p w14:paraId="1CC39113">
      <w:pPr>
        <w:spacing w:line="274" w:lineRule="auto"/>
        <w:jc w:val="both"/>
        <w:rPr>
          <w:rFonts w:ascii="Arial"/>
          <w:sz w:val="21"/>
        </w:rPr>
      </w:pPr>
    </w:p>
    <w:p w14:paraId="4B7C961F">
      <w:pPr>
        <w:pStyle w:val="2"/>
        <w:spacing w:before="90" w:line="204" w:lineRule="auto"/>
        <w:jc w:val="both"/>
      </w:pPr>
      <w:r>
        <w:rPr>
          <w:rFonts w:ascii="Courier New" w:hAnsi="Courier New" w:eastAsia="Courier New" w:cs="Courier New"/>
          <w:spacing w:val="-1"/>
          <w:sz w:val="20"/>
          <w:szCs w:val="20"/>
        </w:rPr>
        <w:t xml:space="preserve">o  </w:t>
      </w:r>
      <w:r>
        <w:rPr>
          <w:spacing w:val="-1"/>
        </w:rPr>
        <w:t>3.  系统自动计算 MTTR（平均修复时间）并生成报表</w:t>
      </w:r>
    </w:p>
    <w:p w14:paraId="7FAABDBA">
      <w:pPr>
        <w:spacing w:line="450" w:lineRule="auto"/>
        <w:rPr>
          <w:rFonts w:ascii="Arial"/>
          <w:sz w:val="21"/>
        </w:rPr>
      </w:pPr>
    </w:p>
    <w:p w14:paraId="3DAB5ECD">
      <w:pPr>
        <w:pStyle w:val="2"/>
        <w:spacing w:before="111" w:line="214" w:lineRule="auto"/>
        <w:ind w:left="53"/>
        <w:outlineLvl w:val="1"/>
        <w:rPr>
          <w:sz w:val="26"/>
          <w:szCs w:val="26"/>
        </w:rPr>
      </w:pPr>
      <w:r>
        <w:rPr>
          <w:b/>
          <w:bCs/>
          <w:color w:val="333333"/>
          <w:spacing w:val="4"/>
          <w:sz w:val="26"/>
          <w:szCs w:val="26"/>
        </w:rPr>
        <w:t>四.</w:t>
      </w:r>
      <w:r>
        <w:rPr>
          <w:b/>
          <w:bCs/>
          <w:color w:val="333333"/>
          <w:spacing w:val="27"/>
          <w:sz w:val="26"/>
          <w:szCs w:val="26"/>
        </w:rPr>
        <w:t xml:space="preserve"> </w:t>
      </w:r>
      <w:r>
        <w:rPr>
          <w:b/>
          <w:bCs/>
          <w:color w:val="333333"/>
          <w:spacing w:val="4"/>
          <w:sz w:val="26"/>
          <w:szCs w:val="26"/>
        </w:rPr>
        <w:t>移动化支持</w:t>
      </w:r>
    </w:p>
    <w:p w14:paraId="572C75C7">
      <w:pPr>
        <w:spacing w:line="448" w:lineRule="auto"/>
        <w:rPr>
          <w:rFonts w:ascii="Arial"/>
          <w:sz w:val="21"/>
        </w:rPr>
      </w:pPr>
    </w:p>
    <w:p w14:paraId="53579C8A">
      <w:pPr>
        <w:pStyle w:val="2"/>
        <w:spacing w:before="90" w:line="208" w:lineRule="auto"/>
        <w:ind w:left="402"/>
      </w:pPr>
      <w:r>
        <w:rPr>
          <w:color w:val="333333"/>
          <w:spacing w:val="-1"/>
        </w:rPr>
        <w:t xml:space="preserve">1.   </w:t>
      </w:r>
      <w:r>
        <w:rPr>
          <w:b/>
          <w:bCs/>
          <w:color w:val="333333"/>
          <w:spacing w:val="-1"/>
        </w:rPr>
        <w:t>手机移动巡检</w:t>
      </w:r>
      <w:r>
        <w:rPr>
          <w:color w:val="333333"/>
          <w:spacing w:val="-1"/>
        </w:rPr>
        <w:t>：支持巡检人员通过</w:t>
      </w:r>
      <w:r>
        <w:rPr>
          <w:rFonts w:hint="eastAsia"/>
          <w:color w:val="333333"/>
          <w:spacing w:val="-1"/>
          <w:lang w:val="en-US" w:eastAsia="zh-CN"/>
        </w:rPr>
        <w:t>小程序（融合一期小程序）</w:t>
      </w:r>
      <w:r>
        <w:rPr>
          <w:color w:val="333333"/>
          <w:spacing w:val="-1"/>
        </w:rPr>
        <w:t>进行巡检，提高巡检效率和灵活性，根据设备分布、人员位置、任务优先级生成最优巡检路径。</w:t>
      </w:r>
    </w:p>
    <w:p w14:paraId="75D39467">
      <w:pPr>
        <w:pStyle w:val="2"/>
        <w:spacing w:before="312" w:line="208" w:lineRule="auto"/>
        <w:ind w:right="44"/>
        <w:jc w:val="right"/>
        <w:rPr>
          <w:color w:val="333333"/>
          <w:spacing w:val="-1"/>
        </w:rPr>
      </w:pPr>
      <w:r>
        <w:rPr>
          <w:color w:val="333333"/>
          <w:spacing w:val="-1"/>
        </w:rPr>
        <w:t xml:space="preserve">2.   </w:t>
      </w:r>
      <w:r>
        <w:rPr>
          <w:b/>
          <w:bCs/>
          <w:color w:val="333333"/>
          <w:spacing w:val="-1"/>
        </w:rPr>
        <w:t>固定资产盘点</w:t>
      </w:r>
      <w:r>
        <w:rPr>
          <w:color w:val="333333"/>
          <w:spacing w:val="-1"/>
        </w:rPr>
        <w:t>：支持通过手机进行固定资产盘点，减少人工盘点错误和漏盘现象。</w:t>
      </w:r>
    </w:p>
    <w:p w14:paraId="49F9B65C">
      <w:pPr>
        <w:pStyle w:val="2"/>
        <w:spacing w:before="312" w:line="208" w:lineRule="auto"/>
        <w:ind w:right="44"/>
        <w:jc w:val="right"/>
        <w:rPr>
          <w:color w:val="333333"/>
          <w:spacing w:val="-1"/>
        </w:rPr>
      </w:pPr>
    </w:p>
    <w:p w14:paraId="5C0E2063">
      <w:pPr>
        <w:pStyle w:val="2"/>
        <w:numPr>
          <w:ilvl w:val="0"/>
          <w:numId w:val="3"/>
        </w:numPr>
        <w:spacing w:before="111" w:line="214" w:lineRule="auto"/>
        <w:ind w:left="53"/>
        <w:outlineLvl w:val="1"/>
        <w:rPr>
          <w:rFonts w:hint="eastAsia"/>
          <w:b/>
          <w:bCs/>
          <w:color w:val="333333"/>
          <w:spacing w:val="27"/>
          <w:sz w:val="26"/>
          <w:szCs w:val="26"/>
          <w:lang w:val="en-US" w:eastAsia="zh-CN"/>
        </w:rPr>
      </w:pPr>
      <w:r>
        <w:rPr>
          <w:rFonts w:hint="eastAsia"/>
          <w:b/>
          <w:bCs/>
          <w:color w:val="333333"/>
          <w:spacing w:val="27"/>
          <w:sz w:val="26"/>
          <w:szCs w:val="26"/>
          <w:lang w:val="en-US" w:eastAsia="zh-CN"/>
        </w:rPr>
        <w:t>人工智能应用（医院提供服务器资源）</w:t>
      </w:r>
    </w:p>
    <w:p w14:paraId="2E06121E">
      <w:pPr>
        <w:pStyle w:val="2"/>
        <w:numPr>
          <w:ilvl w:val="0"/>
          <w:numId w:val="4"/>
        </w:numPr>
        <w:spacing w:before="312" w:line="208" w:lineRule="auto"/>
        <w:ind w:right="44"/>
        <w:jc w:val="left"/>
        <w:rPr>
          <w:rFonts w:hint="eastAsia"/>
          <w:color w:val="333333"/>
          <w:spacing w:val="-1"/>
          <w:lang w:val="en-US" w:eastAsia="zh-CN"/>
        </w:rPr>
      </w:pPr>
      <w:r>
        <w:rPr>
          <w:rFonts w:hint="eastAsia"/>
          <w:color w:val="333333"/>
          <w:spacing w:val="-1"/>
          <w:lang w:val="en-US" w:eastAsia="zh-CN"/>
        </w:rPr>
        <w:t>搭建基于人工智能模型的后勤服务客服系统，实现后勤服务的自助查询自助报修。</w:t>
      </w:r>
    </w:p>
    <w:p w14:paraId="56F1A854">
      <w:pPr>
        <w:pStyle w:val="2"/>
        <w:numPr>
          <w:ilvl w:val="0"/>
          <w:numId w:val="4"/>
        </w:numPr>
        <w:spacing w:before="312" w:line="208" w:lineRule="auto"/>
        <w:ind w:right="44"/>
        <w:jc w:val="left"/>
        <w:rPr>
          <w:rFonts w:hint="eastAsia"/>
          <w:color w:val="333333"/>
          <w:spacing w:val="-1"/>
          <w:lang w:val="en-US" w:eastAsia="zh-CN"/>
        </w:rPr>
      </w:pPr>
      <w:r>
        <w:rPr>
          <w:rFonts w:hint="eastAsia"/>
          <w:color w:val="333333"/>
          <w:spacing w:val="-1"/>
          <w:lang w:val="en-US" w:eastAsia="zh-CN"/>
        </w:rPr>
        <w:t>搭建基于人工智能模型的后勤数据分析新系统，实现后勤服务的智能化数据分析。</w:t>
      </w:r>
    </w:p>
    <w:p w14:paraId="64322763">
      <w:pPr>
        <w:pStyle w:val="2"/>
        <w:numPr>
          <w:numId w:val="0"/>
        </w:numPr>
        <w:spacing w:before="312" w:line="208" w:lineRule="auto"/>
        <w:ind w:right="44" w:rightChars="0"/>
        <w:jc w:val="left"/>
        <w:rPr>
          <w:rFonts w:hint="default"/>
          <w:color w:val="333333"/>
          <w:spacing w:val="-1"/>
          <w:lang w:val="en-US" w:eastAsia="zh-CN"/>
        </w:rPr>
      </w:pPr>
      <w:r>
        <w:rPr>
          <w:rFonts w:hint="eastAsia"/>
          <w:color w:val="333333"/>
          <w:spacing w:val="-1"/>
          <w:lang w:val="en-US" w:eastAsia="zh-CN"/>
        </w:rPr>
        <w:t>报价清单格式</w:t>
      </w:r>
      <w:bookmarkStart w:id="0" w:name="_GoBack"/>
      <w:bookmarkEnd w:id="0"/>
    </w:p>
    <w:tbl>
      <w:tblPr>
        <w:tblStyle w:val="5"/>
        <w:tblW w:w="8299"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590"/>
        <w:gridCol w:w="595"/>
        <w:gridCol w:w="460"/>
        <w:gridCol w:w="1"/>
        <w:gridCol w:w="2163"/>
        <w:gridCol w:w="513"/>
        <w:gridCol w:w="465"/>
        <w:gridCol w:w="700"/>
        <w:gridCol w:w="945"/>
        <w:gridCol w:w="945"/>
        <w:gridCol w:w="461"/>
      </w:tblGrid>
      <w:tr w14:paraId="25AB4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299" w:type="dxa"/>
            <w:gridSpan w:val="12"/>
            <w:vAlign w:val="top"/>
          </w:tcPr>
          <w:p w14:paraId="30ABDE79">
            <w:pPr>
              <w:pStyle w:val="6"/>
              <w:spacing w:before="119" w:line="219" w:lineRule="auto"/>
              <w:ind w:left="123"/>
            </w:pPr>
            <w:r>
              <w:rPr>
                <w:spacing w:val="-1"/>
              </w:rPr>
              <w:t>项目名称：安徽中医药大学第一附属医院后勤管理系统二期</w:t>
            </w:r>
          </w:p>
        </w:tc>
      </w:tr>
      <w:tr w14:paraId="5B2B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299" w:type="dxa"/>
            <w:gridSpan w:val="12"/>
            <w:vAlign w:val="top"/>
          </w:tcPr>
          <w:p w14:paraId="5C8B9070">
            <w:pPr>
              <w:pStyle w:val="6"/>
              <w:spacing w:before="116" w:line="218" w:lineRule="auto"/>
              <w:ind w:left="117"/>
              <w:rPr>
                <w:rFonts w:ascii="Calibri" w:hAnsi="Calibri" w:eastAsia="Calibri" w:cs="Calibri"/>
              </w:rPr>
            </w:pPr>
            <w:r>
              <w:rPr>
                <w:spacing w:val="-1"/>
              </w:rPr>
              <w:t>报价有效期：</w:t>
            </w:r>
          </w:p>
        </w:tc>
      </w:tr>
      <w:tr w14:paraId="6592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461" w:type="dxa"/>
            <w:textDirection w:val="tbRlV"/>
            <w:vAlign w:val="top"/>
          </w:tcPr>
          <w:p w14:paraId="0EB7AAFD">
            <w:pPr>
              <w:pStyle w:val="6"/>
              <w:spacing w:before="105" w:line="214" w:lineRule="auto"/>
              <w:ind w:left="116"/>
              <w:rPr>
                <w:sz w:val="23"/>
                <w:szCs w:val="23"/>
              </w:rPr>
            </w:pPr>
            <w:r>
              <w:rPr>
                <w:b/>
                <w:bCs/>
                <w:spacing w:val="2"/>
                <w:sz w:val="23"/>
                <w:szCs w:val="23"/>
              </w:rPr>
              <w:t>编</w:t>
            </w:r>
            <w:r>
              <w:rPr>
                <w:spacing w:val="2"/>
                <w:sz w:val="23"/>
                <w:szCs w:val="23"/>
              </w:rPr>
              <w:t xml:space="preserve">  </w:t>
            </w:r>
            <w:r>
              <w:rPr>
                <w:b/>
                <w:bCs/>
                <w:spacing w:val="2"/>
                <w:sz w:val="23"/>
                <w:szCs w:val="23"/>
              </w:rPr>
              <w:t>号</w:t>
            </w:r>
          </w:p>
        </w:tc>
        <w:tc>
          <w:tcPr>
            <w:tcW w:w="590" w:type="dxa"/>
            <w:textDirection w:val="tbRlV"/>
            <w:vAlign w:val="top"/>
          </w:tcPr>
          <w:p w14:paraId="033E41D9">
            <w:pPr>
              <w:pStyle w:val="6"/>
              <w:spacing w:before="240" w:line="215" w:lineRule="auto"/>
              <w:ind w:left="116"/>
              <w:rPr>
                <w:sz w:val="23"/>
                <w:szCs w:val="23"/>
              </w:rPr>
            </w:pPr>
            <w:r>
              <w:rPr>
                <w:b/>
                <w:bCs/>
                <w:spacing w:val="2"/>
                <w:sz w:val="23"/>
                <w:szCs w:val="23"/>
              </w:rPr>
              <w:t>子</w:t>
            </w:r>
            <w:r>
              <w:rPr>
                <w:spacing w:val="3"/>
                <w:sz w:val="23"/>
                <w:szCs w:val="23"/>
              </w:rPr>
              <w:t xml:space="preserve">  </w:t>
            </w:r>
            <w:r>
              <w:rPr>
                <w:b/>
                <w:bCs/>
                <w:spacing w:val="2"/>
                <w:sz w:val="23"/>
                <w:szCs w:val="23"/>
              </w:rPr>
              <w:t>系</w:t>
            </w:r>
            <w:r>
              <w:rPr>
                <w:sz w:val="23"/>
                <w:szCs w:val="23"/>
              </w:rPr>
              <w:t xml:space="preserve">  </w:t>
            </w:r>
            <w:r>
              <w:rPr>
                <w:b/>
                <w:bCs/>
                <w:spacing w:val="2"/>
                <w:sz w:val="23"/>
                <w:szCs w:val="23"/>
              </w:rPr>
              <w:t>统</w:t>
            </w:r>
          </w:p>
        </w:tc>
        <w:tc>
          <w:tcPr>
            <w:tcW w:w="595" w:type="dxa"/>
            <w:textDirection w:val="tbRlV"/>
            <w:vAlign w:val="top"/>
          </w:tcPr>
          <w:p w14:paraId="0AA6DC41">
            <w:pPr>
              <w:pStyle w:val="6"/>
              <w:spacing w:before="249" w:line="216" w:lineRule="auto"/>
              <w:ind w:left="206"/>
              <w:rPr>
                <w:sz w:val="23"/>
                <w:szCs w:val="23"/>
              </w:rPr>
            </w:pPr>
            <w:r>
              <w:rPr>
                <w:b/>
                <w:bCs/>
                <w:spacing w:val="-66"/>
                <w:w w:val="37"/>
                <w:sz w:val="23"/>
                <w:szCs w:val="23"/>
              </w:rPr>
              <w:t>一</w:t>
            </w:r>
            <w:r>
              <w:rPr>
                <w:spacing w:val="4"/>
                <w:sz w:val="23"/>
                <w:szCs w:val="23"/>
              </w:rPr>
              <w:t xml:space="preserve">   </w:t>
            </w:r>
            <w:r>
              <w:rPr>
                <w:b/>
                <w:bCs/>
                <w:spacing w:val="3"/>
                <w:sz w:val="23"/>
                <w:szCs w:val="23"/>
              </w:rPr>
              <w:t>级</w:t>
            </w:r>
            <w:r>
              <w:rPr>
                <w:sz w:val="23"/>
                <w:szCs w:val="23"/>
              </w:rPr>
              <w:t xml:space="preserve">  </w:t>
            </w:r>
            <w:r>
              <w:rPr>
                <w:b/>
                <w:bCs/>
                <w:spacing w:val="3"/>
                <w:sz w:val="23"/>
                <w:szCs w:val="23"/>
              </w:rPr>
              <w:t>模</w:t>
            </w:r>
            <w:r>
              <w:rPr>
                <w:spacing w:val="3"/>
                <w:sz w:val="23"/>
                <w:szCs w:val="23"/>
              </w:rPr>
              <w:t xml:space="preserve">  </w:t>
            </w:r>
            <w:r>
              <w:rPr>
                <w:b/>
                <w:bCs/>
                <w:spacing w:val="3"/>
                <w:sz w:val="23"/>
                <w:szCs w:val="23"/>
              </w:rPr>
              <w:t>块</w:t>
            </w:r>
          </w:p>
        </w:tc>
        <w:tc>
          <w:tcPr>
            <w:tcW w:w="461" w:type="dxa"/>
            <w:gridSpan w:val="2"/>
            <w:textDirection w:val="tbRlV"/>
            <w:vAlign w:val="top"/>
          </w:tcPr>
          <w:p w14:paraId="66A53823">
            <w:pPr>
              <w:pStyle w:val="6"/>
              <w:spacing w:before="115" w:line="216" w:lineRule="auto"/>
              <w:ind w:left="162"/>
              <w:rPr>
                <w:sz w:val="23"/>
                <w:szCs w:val="23"/>
              </w:rPr>
            </w:pPr>
            <w:r>
              <w:rPr>
                <w:b/>
                <w:bCs/>
                <w:spacing w:val="-19"/>
                <w:sz w:val="23"/>
                <w:szCs w:val="23"/>
              </w:rPr>
              <w:t>二</w:t>
            </w:r>
            <w:r>
              <w:rPr>
                <w:spacing w:val="22"/>
                <w:sz w:val="23"/>
                <w:szCs w:val="23"/>
              </w:rPr>
              <w:t xml:space="preserve">  </w:t>
            </w:r>
            <w:r>
              <w:rPr>
                <w:b/>
                <w:bCs/>
                <w:spacing w:val="-19"/>
                <w:sz w:val="23"/>
                <w:szCs w:val="23"/>
              </w:rPr>
              <w:t>级</w:t>
            </w:r>
            <w:r>
              <w:rPr>
                <w:spacing w:val="1"/>
                <w:sz w:val="23"/>
                <w:szCs w:val="23"/>
              </w:rPr>
              <w:t xml:space="preserve">  </w:t>
            </w:r>
            <w:r>
              <w:rPr>
                <w:b/>
                <w:bCs/>
                <w:spacing w:val="-19"/>
                <w:sz w:val="23"/>
                <w:szCs w:val="23"/>
              </w:rPr>
              <w:t>模</w:t>
            </w:r>
            <w:r>
              <w:rPr>
                <w:spacing w:val="2"/>
                <w:sz w:val="23"/>
                <w:szCs w:val="23"/>
              </w:rPr>
              <w:t xml:space="preserve">  </w:t>
            </w:r>
            <w:r>
              <w:rPr>
                <w:b/>
                <w:bCs/>
                <w:spacing w:val="-19"/>
                <w:sz w:val="23"/>
                <w:szCs w:val="23"/>
              </w:rPr>
              <w:t>块</w:t>
            </w:r>
          </w:p>
        </w:tc>
        <w:tc>
          <w:tcPr>
            <w:tcW w:w="2163" w:type="dxa"/>
            <w:vAlign w:val="top"/>
          </w:tcPr>
          <w:p w14:paraId="3DA6A82F">
            <w:pPr>
              <w:pStyle w:val="6"/>
              <w:spacing w:before="116" w:line="224" w:lineRule="auto"/>
              <w:ind w:left="139"/>
              <w:rPr>
                <w:sz w:val="23"/>
                <w:szCs w:val="23"/>
              </w:rPr>
            </w:pPr>
            <w:r>
              <w:rPr>
                <w:b/>
                <w:bCs/>
                <w:spacing w:val="1"/>
                <w:sz w:val="23"/>
                <w:szCs w:val="23"/>
              </w:rPr>
              <w:t>内容说明</w:t>
            </w:r>
          </w:p>
        </w:tc>
        <w:tc>
          <w:tcPr>
            <w:tcW w:w="513" w:type="dxa"/>
            <w:textDirection w:val="tbRlV"/>
            <w:vAlign w:val="top"/>
          </w:tcPr>
          <w:p w14:paraId="6B4F3C6E">
            <w:pPr>
              <w:pStyle w:val="6"/>
              <w:spacing w:before="160" w:line="215" w:lineRule="auto"/>
              <w:ind w:left="116"/>
              <w:rPr>
                <w:sz w:val="23"/>
                <w:szCs w:val="23"/>
              </w:rPr>
            </w:pPr>
            <w:r>
              <w:rPr>
                <w:b/>
                <w:bCs/>
                <w:spacing w:val="2"/>
                <w:sz w:val="23"/>
                <w:szCs w:val="23"/>
              </w:rPr>
              <w:t>数</w:t>
            </w:r>
            <w:r>
              <w:rPr>
                <w:spacing w:val="2"/>
                <w:sz w:val="23"/>
                <w:szCs w:val="23"/>
              </w:rPr>
              <w:t xml:space="preserve">  </w:t>
            </w:r>
            <w:r>
              <w:rPr>
                <w:b/>
                <w:bCs/>
                <w:spacing w:val="2"/>
                <w:sz w:val="23"/>
                <w:szCs w:val="23"/>
              </w:rPr>
              <w:t>量</w:t>
            </w:r>
          </w:p>
        </w:tc>
        <w:tc>
          <w:tcPr>
            <w:tcW w:w="465" w:type="dxa"/>
            <w:textDirection w:val="tbRlV"/>
            <w:vAlign w:val="top"/>
          </w:tcPr>
          <w:p w14:paraId="550C0203">
            <w:pPr>
              <w:pStyle w:val="6"/>
              <w:spacing w:before="112" w:line="216" w:lineRule="auto"/>
              <w:ind w:left="116"/>
              <w:rPr>
                <w:sz w:val="23"/>
                <w:szCs w:val="23"/>
              </w:rPr>
            </w:pPr>
            <w:r>
              <w:rPr>
                <w:b/>
                <w:bCs/>
                <w:spacing w:val="2"/>
                <w:sz w:val="23"/>
                <w:szCs w:val="23"/>
              </w:rPr>
              <w:t>单</w:t>
            </w:r>
            <w:r>
              <w:rPr>
                <w:spacing w:val="2"/>
                <w:sz w:val="23"/>
                <w:szCs w:val="23"/>
              </w:rPr>
              <w:t xml:space="preserve">  </w:t>
            </w:r>
            <w:r>
              <w:rPr>
                <w:b/>
                <w:bCs/>
                <w:spacing w:val="2"/>
                <w:sz w:val="23"/>
                <w:szCs w:val="23"/>
              </w:rPr>
              <w:t>位</w:t>
            </w:r>
          </w:p>
        </w:tc>
        <w:tc>
          <w:tcPr>
            <w:tcW w:w="700" w:type="dxa"/>
            <w:textDirection w:val="tbRlV"/>
            <w:vAlign w:val="top"/>
          </w:tcPr>
          <w:p w14:paraId="0DC5E007">
            <w:pPr>
              <w:spacing w:line="265" w:lineRule="auto"/>
              <w:rPr>
                <w:rFonts w:ascii="Arial"/>
                <w:sz w:val="21"/>
              </w:rPr>
            </w:pPr>
          </w:p>
          <w:p w14:paraId="74DEB5C4">
            <w:pPr>
              <w:pStyle w:val="6"/>
              <w:spacing w:before="77" w:line="214" w:lineRule="auto"/>
              <w:ind w:left="116"/>
              <w:rPr>
                <w:rFonts w:hint="eastAsia" w:eastAsia="微软雅黑"/>
                <w:sz w:val="23"/>
                <w:szCs w:val="23"/>
                <w:lang w:val="en-US" w:eastAsia="zh-CN"/>
              </w:rPr>
            </w:pPr>
            <w:r>
              <w:rPr>
                <w:b/>
                <w:bCs/>
                <w:spacing w:val="2"/>
                <w:sz w:val="23"/>
                <w:szCs w:val="23"/>
              </w:rPr>
              <w:t>人</w:t>
            </w:r>
            <w:r>
              <w:rPr>
                <w:spacing w:val="2"/>
                <w:sz w:val="23"/>
                <w:szCs w:val="23"/>
              </w:rPr>
              <w:t xml:space="preserve"> </w:t>
            </w:r>
            <w:r>
              <w:rPr>
                <w:rFonts w:hint="eastAsia"/>
                <w:spacing w:val="2"/>
                <w:sz w:val="23"/>
                <w:szCs w:val="23"/>
                <w:lang w:val="en-US" w:eastAsia="zh-CN"/>
              </w:rPr>
              <w:t>天</w:t>
            </w:r>
          </w:p>
        </w:tc>
        <w:tc>
          <w:tcPr>
            <w:tcW w:w="945" w:type="dxa"/>
            <w:vAlign w:val="top"/>
          </w:tcPr>
          <w:p w14:paraId="2663DEBE">
            <w:pPr>
              <w:pStyle w:val="6"/>
              <w:spacing w:before="117" w:line="367" w:lineRule="auto"/>
              <w:ind w:left="129" w:right="345" w:hanging="9"/>
              <w:jc w:val="both"/>
              <w:rPr>
                <w:sz w:val="23"/>
                <w:szCs w:val="23"/>
              </w:rPr>
            </w:pPr>
            <w:r>
              <w:rPr>
                <w:b/>
                <w:bCs/>
                <w:spacing w:val="4"/>
                <w:sz w:val="23"/>
                <w:szCs w:val="23"/>
              </w:rPr>
              <w:t>单价</w:t>
            </w:r>
            <w:r>
              <w:rPr>
                <w:sz w:val="23"/>
                <w:szCs w:val="23"/>
              </w:rPr>
              <w:t xml:space="preserve"> </w:t>
            </w:r>
            <w:r>
              <w:rPr>
                <w:b/>
                <w:bCs/>
                <w:spacing w:val="-1"/>
                <w:sz w:val="23"/>
                <w:szCs w:val="23"/>
              </w:rPr>
              <w:t>（万</w:t>
            </w:r>
            <w:r>
              <w:rPr>
                <w:sz w:val="23"/>
                <w:szCs w:val="23"/>
              </w:rPr>
              <w:t xml:space="preserve"> </w:t>
            </w:r>
            <w:r>
              <w:rPr>
                <w:b/>
                <w:bCs/>
                <w:spacing w:val="-3"/>
                <w:sz w:val="23"/>
                <w:szCs w:val="23"/>
              </w:rPr>
              <w:t>)</w:t>
            </w:r>
          </w:p>
        </w:tc>
        <w:tc>
          <w:tcPr>
            <w:tcW w:w="945" w:type="dxa"/>
            <w:vAlign w:val="top"/>
          </w:tcPr>
          <w:p w14:paraId="5593C0B8">
            <w:pPr>
              <w:pStyle w:val="6"/>
              <w:spacing w:before="117" w:line="367" w:lineRule="auto"/>
              <w:ind w:left="130" w:right="222" w:firstLine="117"/>
              <w:jc w:val="both"/>
              <w:rPr>
                <w:sz w:val="23"/>
                <w:szCs w:val="23"/>
              </w:rPr>
            </w:pPr>
            <w:r>
              <w:rPr>
                <w:b/>
                <w:bCs/>
                <w:spacing w:val="2"/>
                <w:sz w:val="23"/>
                <w:szCs w:val="23"/>
              </w:rPr>
              <w:t>小计</w:t>
            </w:r>
            <w:r>
              <w:rPr>
                <w:sz w:val="23"/>
                <w:szCs w:val="23"/>
              </w:rPr>
              <w:t xml:space="preserve"> </w:t>
            </w:r>
            <w:r>
              <w:rPr>
                <w:b/>
                <w:bCs/>
                <w:spacing w:val="-1"/>
                <w:sz w:val="23"/>
                <w:szCs w:val="23"/>
              </w:rPr>
              <w:t>（万</w:t>
            </w:r>
            <w:r>
              <w:rPr>
                <w:sz w:val="23"/>
                <w:szCs w:val="23"/>
              </w:rPr>
              <w:t xml:space="preserve">  </w:t>
            </w:r>
            <w:r>
              <w:rPr>
                <w:b/>
                <w:bCs/>
                <w:spacing w:val="-3"/>
                <w:sz w:val="23"/>
                <w:szCs w:val="23"/>
              </w:rPr>
              <w:t>)</w:t>
            </w:r>
          </w:p>
        </w:tc>
        <w:tc>
          <w:tcPr>
            <w:tcW w:w="461" w:type="dxa"/>
            <w:textDirection w:val="tbRlV"/>
            <w:vAlign w:val="top"/>
          </w:tcPr>
          <w:p w14:paraId="5912439A">
            <w:pPr>
              <w:pStyle w:val="6"/>
              <w:spacing w:before="109" w:line="217" w:lineRule="auto"/>
              <w:ind w:left="587"/>
              <w:rPr>
                <w:sz w:val="23"/>
                <w:szCs w:val="23"/>
              </w:rPr>
            </w:pPr>
            <w:r>
              <w:rPr>
                <w:b/>
                <w:bCs/>
                <w:spacing w:val="2"/>
                <w:sz w:val="23"/>
                <w:szCs w:val="23"/>
              </w:rPr>
              <w:t>备</w:t>
            </w:r>
            <w:r>
              <w:rPr>
                <w:sz w:val="23"/>
                <w:szCs w:val="23"/>
              </w:rPr>
              <w:t xml:space="preserve">  </w:t>
            </w:r>
            <w:r>
              <w:rPr>
                <w:b/>
                <w:bCs/>
                <w:spacing w:val="2"/>
                <w:sz w:val="23"/>
                <w:szCs w:val="23"/>
              </w:rPr>
              <w:t>注</w:t>
            </w:r>
          </w:p>
        </w:tc>
      </w:tr>
      <w:tr w14:paraId="7307A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99" w:type="dxa"/>
            <w:gridSpan w:val="12"/>
            <w:vAlign w:val="top"/>
          </w:tcPr>
          <w:p w14:paraId="1EDAB28A">
            <w:pPr>
              <w:pStyle w:val="6"/>
              <w:spacing w:before="117" w:line="225" w:lineRule="auto"/>
              <w:ind w:left="123"/>
              <w:rPr>
                <w:sz w:val="23"/>
                <w:szCs w:val="23"/>
              </w:rPr>
            </w:pPr>
            <w:r>
              <w:rPr>
                <w:b/>
                <w:bCs/>
                <w:spacing w:val="9"/>
                <w:sz w:val="23"/>
                <w:szCs w:val="23"/>
              </w:rPr>
              <w:t>一、调研设计</w:t>
            </w:r>
          </w:p>
        </w:tc>
      </w:tr>
      <w:tr w14:paraId="3A90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dxa"/>
            <w:vAlign w:val="top"/>
          </w:tcPr>
          <w:p w14:paraId="3F62F620">
            <w:pPr>
              <w:spacing w:before="165" w:line="178" w:lineRule="auto"/>
              <w:ind w:left="130"/>
              <w:rPr>
                <w:rFonts w:ascii="Calibri" w:hAnsi="Calibri" w:eastAsia="Calibri" w:cs="Calibri"/>
                <w:sz w:val="24"/>
                <w:szCs w:val="24"/>
              </w:rPr>
            </w:pPr>
            <w:r>
              <w:rPr>
                <w:rFonts w:ascii="Calibri" w:hAnsi="Calibri" w:eastAsia="Calibri" w:cs="Calibri"/>
                <w:sz w:val="24"/>
                <w:szCs w:val="24"/>
              </w:rPr>
              <w:t>1</w:t>
            </w:r>
          </w:p>
        </w:tc>
        <w:tc>
          <w:tcPr>
            <w:tcW w:w="1646" w:type="dxa"/>
            <w:gridSpan w:val="4"/>
            <w:vAlign w:val="top"/>
          </w:tcPr>
          <w:p w14:paraId="4D962070">
            <w:pPr>
              <w:pStyle w:val="6"/>
              <w:spacing w:before="117" w:line="220" w:lineRule="auto"/>
              <w:ind w:left="127"/>
            </w:pPr>
            <w:r>
              <w:rPr>
                <w:spacing w:val="-6"/>
              </w:rPr>
              <w:t>需求调研</w:t>
            </w:r>
          </w:p>
        </w:tc>
        <w:tc>
          <w:tcPr>
            <w:tcW w:w="2163" w:type="dxa"/>
            <w:vAlign w:val="top"/>
          </w:tcPr>
          <w:p w14:paraId="3380A96E">
            <w:pPr>
              <w:pStyle w:val="6"/>
              <w:spacing w:before="118" w:line="346" w:lineRule="auto"/>
              <w:ind w:left="110" w:right="137" w:firstLine="1"/>
            </w:pPr>
            <w:r>
              <w:rPr>
                <w:spacing w:val="-2"/>
              </w:rPr>
              <w:t>按照客户要求进行</w:t>
            </w:r>
            <w:r>
              <w:rPr>
                <w:spacing w:val="3"/>
              </w:rPr>
              <w:t xml:space="preserve"> </w:t>
            </w:r>
            <w:r>
              <w:rPr>
                <w:spacing w:val="-2"/>
              </w:rPr>
              <w:t>需求调研，包括但</w:t>
            </w:r>
            <w:r>
              <w:rPr>
                <w:spacing w:val="5"/>
              </w:rPr>
              <w:t xml:space="preserve"> </w:t>
            </w:r>
            <w:r>
              <w:rPr>
                <w:spacing w:val="-2"/>
              </w:rPr>
              <w:t>不限于应用场景、</w:t>
            </w:r>
            <w:r>
              <w:rPr>
                <w:spacing w:val="5"/>
              </w:rPr>
              <w:t xml:space="preserve"> </w:t>
            </w:r>
            <w:r>
              <w:rPr>
                <w:spacing w:val="-2"/>
              </w:rPr>
              <w:t>应用对象、上下级</w:t>
            </w:r>
            <w:r>
              <w:rPr>
                <w:spacing w:val="5"/>
              </w:rPr>
              <w:t xml:space="preserve"> </w:t>
            </w:r>
            <w:r>
              <w:rPr>
                <w:spacing w:val="-2"/>
              </w:rPr>
              <w:t>联相关需求沟通整</w:t>
            </w:r>
            <w:r>
              <w:rPr>
                <w:spacing w:val="5"/>
              </w:rPr>
              <w:t xml:space="preserve"> </w:t>
            </w:r>
            <w:r>
              <w:rPr>
                <w:spacing w:val="-2"/>
              </w:rPr>
              <w:t>理，形成需求说明</w:t>
            </w:r>
            <w:r>
              <w:rPr>
                <w:spacing w:val="5"/>
              </w:rPr>
              <w:t xml:space="preserve"> </w:t>
            </w:r>
            <w:r>
              <w:rPr>
                <w:spacing w:val="-17"/>
              </w:rPr>
              <w:t>书；</w:t>
            </w:r>
          </w:p>
        </w:tc>
        <w:tc>
          <w:tcPr>
            <w:tcW w:w="513" w:type="dxa"/>
            <w:vAlign w:val="top"/>
          </w:tcPr>
          <w:p w14:paraId="7B823BB8">
            <w:pPr>
              <w:spacing w:before="165"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1E831DEF">
            <w:pPr>
              <w:pStyle w:val="6"/>
              <w:spacing w:before="117" w:line="220" w:lineRule="auto"/>
              <w:ind w:left="121"/>
            </w:pPr>
            <w:r>
              <w:t>项</w:t>
            </w:r>
          </w:p>
        </w:tc>
        <w:tc>
          <w:tcPr>
            <w:tcW w:w="700" w:type="dxa"/>
            <w:vAlign w:val="top"/>
          </w:tcPr>
          <w:p w14:paraId="684935EB">
            <w:pPr>
              <w:spacing w:before="163" w:line="179" w:lineRule="auto"/>
              <w:ind w:left="124"/>
              <w:rPr>
                <w:rFonts w:ascii="Calibri" w:hAnsi="Calibri" w:eastAsia="Calibri" w:cs="Calibri"/>
                <w:sz w:val="24"/>
                <w:szCs w:val="24"/>
              </w:rPr>
            </w:pPr>
          </w:p>
        </w:tc>
        <w:tc>
          <w:tcPr>
            <w:tcW w:w="945" w:type="dxa"/>
            <w:vAlign w:val="top"/>
          </w:tcPr>
          <w:p w14:paraId="3779D9A3">
            <w:pPr>
              <w:spacing w:before="163" w:line="179" w:lineRule="auto"/>
              <w:ind w:left="117"/>
              <w:rPr>
                <w:rFonts w:ascii="Calibri" w:hAnsi="Calibri" w:eastAsia="Calibri" w:cs="Calibri"/>
                <w:sz w:val="24"/>
                <w:szCs w:val="24"/>
              </w:rPr>
            </w:pPr>
          </w:p>
        </w:tc>
        <w:tc>
          <w:tcPr>
            <w:tcW w:w="945" w:type="dxa"/>
            <w:vAlign w:val="top"/>
          </w:tcPr>
          <w:p w14:paraId="7EAD576A">
            <w:pPr>
              <w:spacing w:before="163" w:line="179" w:lineRule="auto"/>
              <w:ind w:left="118"/>
              <w:rPr>
                <w:rFonts w:ascii="Calibri" w:hAnsi="Calibri" w:eastAsia="Calibri" w:cs="Calibri"/>
                <w:sz w:val="24"/>
                <w:szCs w:val="24"/>
              </w:rPr>
            </w:pPr>
          </w:p>
        </w:tc>
        <w:tc>
          <w:tcPr>
            <w:tcW w:w="461" w:type="dxa"/>
            <w:vAlign w:val="top"/>
          </w:tcPr>
          <w:p w14:paraId="326CC059">
            <w:pPr>
              <w:rPr>
                <w:rFonts w:ascii="Arial"/>
                <w:sz w:val="21"/>
              </w:rPr>
            </w:pPr>
          </w:p>
        </w:tc>
      </w:tr>
      <w:tr w14:paraId="569D1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461" w:type="dxa"/>
            <w:vAlign w:val="top"/>
          </w:tcPr>
          <w:p w14:paraId="69E49D53">
            <w:pPr>
              <w:spacing w:before="165" w:line="179" w:lineRule="auto"/>
              <w:ind w:left="123"/>
              <w:rPr>
                <w:rFonts w:ascii="Calibri" w:hAnsi="Calibri" w:eastAsia="Calibri" w:cs="Calibri"/>
                <w:sz w:val="24"/>
                <w:szCs w:val="24"/>
              </w:rPr>
            </w:pPr>
            <w:r>
              <w:rPr>
                <w:rFonts w:ascii="Calibri" w:hAnsi="Calibri" w:eastAsia="Calibri" w:cs="Calibri"/>
                <w:sz w:val="24"/>
                <w:szCs w:val="24"/>
              </w:rPr>
              <w:t>2</w:t>
            </w:r>
          </w:p>
        </w:tc>
        <w:tc>
          <w:tcPr>
            <w:tcW w:w="1646" w:type="dxa"/>
            <w:gridSpan w:val="4"/>
            <w:vAlign w:val="top"/>
          </w:tcPr>
          <w:p w14:paraId="502A45C0">
            <w:pPr>
              <w:pStyle w:val="6"/>
              <w:spacing w:before="117" w:line="220" w:lineRule="auto"/>
              <w:ind w:left="116"/>
            </w:pPr>
            <w:r>
              <w:rPr>
                <w:spacing w:val="-3"/>
              </w:rPr>
              <w:t>文档编制</w:t>
            </w:r>
          </w:p>
        </w:tc>
        <w:tc>
          <w:tcPr>
            <w:tcW w:w="2163" w:type="dxa"/>
            <w:vAlign w:val="top"/>
          </w:tcPr>
          <w:p w14:paraId="1E291B74">
            <w:pPr>
              <w:pStyle w:val="6"/>
              <w:spacing w:before="114" w:line="347" w:lineRule="auto"/>
              <w:ind w:left="110" w:right="137"/>
            </w:pPr>
            <w:r>
              <w:rPr>
                <w:spacing w:val="-2"/>
              </w:rPr>
              <w:t>根据客户各阶段工</w:t>
            </w:r>
            <w:r>
              <w:rPr>
                <w:spacing w:val="5"/>
              </w:rPr>
              <w:t xml:space="preserve"> </w:t>
            </w:r>
            <w:r>
              <w:rPr>
                <w:spacing w:val="-2"/>
              </w:rPr>
              <w:t>作需要，编制相关</w:t>
            </w:r>
            <w:r>
              <w:rPr>
                <w:spacing w:val="5"/>
              </w:rPr>
              <w:t xml:space="preserve"> </w:t>
            </w:r>
            <w:r>
              <w:rPr>
                <w:spacing w:val="-2"/>
              </w:rPr>
              <w:t>文档，包括但不限</w:t>
            </w:r>
            <w:r>
              <w:rPr>
                <w:spacing w:val="5"/>
              </w:rPr>
              <w:t xml:space="preserve"> </w:t>
            </w:r>
            <w:r>
              <w:rPr>
                <w:spacing w:val="-2"/>
              </w:rPr>
              <w:t>于设计方案、培训</w:t>
            </w:r>
            <w:r>
              <w:rPr>
                <w:spacing w:val="5"/>
              </w:rPr>
              <w:t xml:space="preserve"> </w:t>
            </w:r>
            <w:r>
              <w:rPr>
                <w:spacing w:val="-2"/>
              </w:rPr>
              <w:t>手册、项目报告、</w:t>
            </w:r>
            <w:r>
              <w:rPr>
                <w:spacing w:val="5"/>
              </w:rPr>
              <w:t xml:space="preserve"> </w:t>
            </w:r>
            <w:r>
              <w:rPr>
                <w:spacing w:val="-2"/>
              </w:rPr>
              <w:t>绩效评估等一系列</w:t>
            </w:r>
            <w:r>
              <w:rPr>
                <w:spacing w:val="5"/>
              </w:rPr>
              <w:t xml:space="preserve"> </w:t>
            </w:r>
            <w:r>
              <w:rPr>
                <w:spacing w:val="-2"/>
              </w:rPr>
              <w:t>项目相关文档。</w:t>
            </w:r>
          </w:p>
        </w:tc>
        <w:tc>
          <w:tcPr>
            <w:tcW w:w="513" w:type="dxa"/>
            <w:vAlign w:val="top"/>
          </w:tcPr>
          <w:p w14:paraId="07EE112F">
            <w:pPr>
              <w:spacing w:before="166"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56A0F904">
            <w:pPr>
              <w:pStyle w:val="6"/>
              <w:spacing w:before="118" w:line="220" w:lineRule="auto"/>
              <w:ind w:left="121"/>
            </w:pPr>
            <w:r>
              <w:t>项</w:t>
            </w:r>
          </w:p>
        </w:tc>
        <w:tc>
          <w:tcPr>
            <w:tcW w:w="700" w:type="dxa"/>
            <w:vAlign w:val="top"/>
          </w:tcPr>
          <w:p w14:paraId="4940359F">
            <w:pPr>
              <w:spacing w:before="165" w:line="179" w:lineRule="auto"/>
              <w:ind w:left="112"/>
              <w:rPr>
                <w:rFonts w:ascii="Calibri" w:hAnsi="Calibri" w:eastAsia="Calibri" w:cs="Calibri"/>
                <w:sz w:val="24"/>
                <w:szCs w:val="24"/>
              </w:rPr>
            </w:pPr>
          </w:p>
        </w:tc>
        <w:tc>
          <w:tcPr>
            <w:tcW w:w="945" w:type="dxa"/>
            <w:vAlign w:val="top"/>
          </w:tcPr>
          <w:p w14:paraId="0AC9A80E">
            <w:pPr>
              <w:spacing w:before="165" w:line="179" w:lineRule="auto"/>
              <w:ind w:left="117"/>
              <w:rPr>
                <w:rFonts w:ascii="Calibri" w:hAnsi="Calibri" w:eastAsia="Calibri" w:cs="Calibri"/>
                <w:sz w:val="24"/>
                <w:szCs w:val="24"/>
              </w:rPr>
            </w:pPr>
          </w:p>
        </w:tc>
        <w:tc>
          <w:tcPr>
            <w:tcW w:w="945" w:type="dxa"/>
            <w:vAlign w:val="top"/>
          </w:tcPr>
          <w:p w14:paraId="1E428820">
            <w:pPr>
              <w:spacing w:before="165" w:line="179" w:lineRule="auto"/>
              <w:ind w:left="118"/>
              <w:rPr>
                <w:rFonts w:ascii="Calibri" w:hAnsi="Calibri" w:eastAsia="Calibri" w:cs="Calibri"/>
                <w:sz w:val="24"/>
                <w:szCs w:val="24"/>
              </w:rPr>
            </w:pPr>
          </w:p>
        </w:tc>
        <w:tc>
          <w:tcPr>
            <w:tcW w:w="461" w:type="dxa"/>
            <w:vAlign w:val="top"/>
          </w:tcPr>
          <w:p w14:paraId="46C998ED">
            <w:pPr>
              <w:rPr>
                <w:rFonts w:ascii="Arial"/>
                <w:sz w:val="21"/>
              </w:rPr>
            </w:pPr>
          </w:p>
        </w:tc>
      </w:tr>
      <w:tr w14:paraId="585FD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99" w:type="dxa"/>
            <w:gridSpan w:val="12"/>
            <w:vAlign w:val="top"/>
          </w:tcPr>
          <w:p w14:paraId="005342B3">
            <w:pPr>
              <w:pStyle w:val="6"/>
              <w:spacing w:before="119" w:line="224" w:lineRule="auto"/>
              <w:ind w:left="123"/>
              <w:rPr>
                <w:rFonts w:hint="eastAsia" w:eastAsia="微软雅黑"/>
                <w:sz w:val="23"/>
                <w:szCs w:val="23"/>
                <w:lang w:eastAsia="zh-CN"/>
              </w:rPr>
            </w:pPr>
            <w:r>
              <w:rPr>
                <w:b/>
                <w:bCs/>
                <w:spacing w:val="9"/>
                <w:sz w:val="23"/>
                <w:szCs w:val="23"/>
              </w:rPr>
              <w:t>二、软件开发</w:t>
            </w:r>
            <w:r>
              <w:rPr>
                <w:rFonts w:hint="eastAsia"/>
                <w:b/>
                <w:bCs/>
                <w:color w:val="FF0000"/>
                <w:spacing w:val="9"/>
                <w:sz w:val="23"/>
                <w:szCs w:val="23"/>
                <w:lang w:eastAsia="zh-CN"/>
              </w:rPr>
              <w:t>（</w:t>
            </w:r>
            <w:r>
              <w:rPr>
                <w:rFonts w:hint="eastAsia"/>
                <w:b/>
                <w:bCs/>
                <w:color w:val="FF0000"/>
                <w:spacing w:val="9"/>
                <w:sz w:val="23"/>
                <w:szCs w:val="23"/>
                <w:lang w:val="en-US" w:eastAsia="zh-CN"/>
              </w:rPr>
              <w:t>根据建设要求自行补充</w:t>
            </w:r>
            <w:r>
              <w:rPr>
                <w:rFonts w:hint="eastAsia"/>
                <w:b/>
                <w:bCs/>
                <w:color w:val="FF0000"/>
                <w:spacing w:val="9"/>
                <w:sz w:val="23"/>
                <w:szCs w:val="23"/>
                <w:lang w:eastAsia="zh-CN"/>
              </w:rPr>
              <w:t>）</w:t>
            </w:r>
          </w:p>
        </w:tc>
      </w:tr>
      <w:tr w14:paraId="66557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61" w:type="dxa"/>
            <w:vAlign w:val="top"/>
          </w:tcPr>
          <w:p w14:paraId="68A89A67">
            <w:pPr>
              <w:spacing w:before="164" w:line="178" w:lineRule="auto"/>
              <w:ind w:left="130"/>
              <w:rPr>
                <w:rFonts w:ascii="Calibri" w:hAnsi="Calibri" w:eastAsia="Calibri" w:cs="Calibri"/>
                <w:sz w:val="24"/>
                <w:szCs w:val="24"/>
              </w:rPr>
            </w:pPr>
            <w:r>
              <w:rPr>
                <w:rFonts w:ascii="Calibri" w:hAnsi="Calibri" w:eastAsia="Calibri" w:cs="Calibri"/>
                <w:sz w:val="24"/>
                <w:szCs w:val="24"/>
              </w:rPr>
              <w:t>1</w:t>
            </w:r>
          </w:p>
          <w:p w14:paraId="6DBC2AE8">
            <w:pPr>
              <w:spacing w:before="253" w:line="178" w:lineRule="auto"/>
              <w:ind w:left="130"/>
              <w:rPr>
                <w:rFonts w:ascii="Calibri" w:hAnsi="Calibri" w:eastAsia="Calibri" w:cs="Calibri"/>
                <w:sz w:val="24"/>
                <w:szCs w:val="24"/>
              </w:rPr>
            </w:pPr>
            <w:r>
              <w:rPr>
                <w:rFonts w:ascii="Calibri" w:hAnsi="Calibri" w:eastAsia="Calibri" w:cs="Calibri"/>
                <w:sz w:val="24"/>
                <w:szCs w:val="24"/>
              </w:rPr>
              <w:t>1</w:t>
            </w:r>
          </w:p>
        </w:tc>
        <w:tc>
          <w:tcPr>
            <w:tcW w:w="590" w:type="dxa"/>
            <w:vMerge w:val="restart"/>
            <w:tcBorders>
              <w:top w:val="nil"/>
            </w:tcBorders>
            <w:vAlign w:val="top"/>
          </w:tcPr>
          <w:p w14:paraId="33CFF003">
            <w:pPr>
              <w:rPr>
                <w:rFonts w:ascii="Arial"/>
                <w:sz w:val="21"/>
              </w:rPr>
            </w:pPr>
          </w:p>
        </w:tc>
        <w:tc>
          <w:tcPr>
            <w:tcW w:w="1055" w:type="dxa"/>
            <w:gridSpan w:val="2"/>
            <w:vMerge w:val="restart"/>
            <w:tcBorders>
              <w:bottom w:val="nil"/>
            </w:tcBorders>
            <w:vAlign w:val="top"/>
          </w:tcPr>
          <w:p w14:paraId="5133C94D">
            <w:pPr>
              <w:pStyle w:val="6"/>
              <w:spacing w:before="114" w:line="352" w:lineRule="auto"/>
              <w:ind w:left="110" w:right="229" w:firstLine="3"/>
              <w:jc w:val="both"/>
            </w:pPr>
            <w:r>
              <w:rPr>
                <w:spacing w:val="-5"/>
              </w:rPr>
              <w:t>设备巡</w:t>
            </w:r>
            <w:r>
              <w:t xml:space="preserve"> </w:t>
            </w:r>
            <w:r>
              <w:rPr>
                <w:spacing w:val="-4"/>
              </w:rPr>
              <w:t>检巡检</w:t>
            </w:r>
            <w:r>
              <w:rPr>
                <w:spacing w:val="1"/>
              </w:rPr>
              <w:t xml:space="preserve"> </w:t>
            </w:r>
            <w:r>
              <w:rPr>
                <w:spacing w:val="-3"/>
              </w:rPr>
              <w:t>系统</w:t>
            </w:r>
          </w:p>
        </w:tc>
        <w:tc>
          <w:tcPr>
            <w:tcW w:w="2164" w:type="dxa"/>
            <w:gridSpan w:val="2"/>
            <w:vAlign w:val="top"/>
          </w:tcPr>
          <w:p w14:paraId="6184225B">
            <w:pPr>
              <w:pStyle w:val="6"/>
              <w:spacing w:before="115" w:line="220" w:lineRule="auto"/>
              <w:ind w:left="115"/>
            </w:pPr>
            <w:r>
              <w:rPr>
                <w:spacing w:val="-3"/>
              </w:rPr>
              <w:t>设备管理</w:t>
            </w:r>
          </w:p>
        </w:tc>
        <w:tc>
          <w:tcPr>
            <w:tcW w:w="513" w:type="dxa"/>
            <w:vAlign w:val="top"/>
          </w:tcPr>
          <w:p w14:paraId="6FF37FB9">
            <w:pPr>
              <w:spacing w:before="164"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070F8E00">
            <w:pPr>
              <w:pStyle w:val="6"/>
              <w:spacing w:before="116" w:line="220" w:lineRule="auto"/>
              <w:ind w:left="121"/>
            </w:pPr>
            <w:r>
              <w:t>项</w:t>
            </w:r>
          </w:p>
        </w:tc>
        <w:tc>
          <w:tcPr>
            <w:tcW w:w="700" w:type="dxa"/>
            <w:vAlign w:val="top"/>
          </w:tcPr>
          <w:p w14:paraId="0765D9AA">
            <w:pPr>
              <w:spacing w:before="162" w:line="179" w:lineRule="auto"/>
              <w:ind w:left="117"/>
              <w:rPr>
                <w:rFonts w:ascii="Calibri" w:hAnsi="Calibri" w:eastAsia="Calibri" w:cs="Calibri"/>
                <w:sz w:val="24"/>
                <w:szCs w:val="24"/>
              </w:rPr>
            </w:pPr>
          </w:p>
        </w:tc>
        <w:tc>
          <w:tcPr>
            <w:tcW w:w="945" w:type="dxa"/>
            <w:vAlign w:val="top"/>
          </w:tcPr>
          <w:p w14:paraId="6E73D0C8">
            <w:pPr>
              <w:spacing w:before="162" w:line="179" w:lineRule="auto"/>
              <w:ind w:left="129"/>
              <w:rPr>
                <w:rFonts w:ascii="Calibri" w:hAnsi="Calibri" w:eastAsia="Calibri" w:cs="Calibri"/>
                <w:sz w:val="24"/>
                <w:szCs w:val="24"/>
              </w:rPr>
            </w:pPr>
          </w:p>
        </w:tc>
        <w:tc>
          <w:tcPr>
            <w:tcW w:w="945" w:type="dxa"/>
            <w:vAlign w:val="top"/>
          </w:tcPr>
          <w:p w14:paraId="0F125EA5">
            <w:pPr>
              <w:spacing w:before="162" w:line="179" w:lineRule="auto"/>
              <w:ind w:left="123"/>
              <w:rPr>
                <w:rFonts w:ascii="Calibri" w:hAnsi="Calibri" w:eastAsia="Calibri" w:cs="Calibri"/>
                <w:sz w:val="24"/>
                <w:szCs w:val="24"/>
              </w:rPr>
            </w:pPr>
          </w:p>
        </w:tc>
        <w:tc>
          <w:tcPr>
            <w:tcW w:w="461" w:type="dxa"/>
            <w:vAlign w:val="top"/>
          </w:tcPr>
          <w:p w14:paraId="4D28CBCB">
            <w:pPr>
              <w:rPr>
                <w:rFonts w:ascii="Arial"/>
                <w:sz w:val="21"/>
              </w:rPr>
            </w:pPr>
          </w:p>
        </w:tc>
      </w:tr>
      <w:tr w14:paraId="0B68C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461" w:type="dxa"/>
            <w:vAlign w:val="top"/>
          </w:tcPr>
          <w:p w14:paraId="1AC90217">
            <w:pPr>
              <w:spacing w:before="164" w:line="178" w:lineRule="auto"/>
              <w:ind w:left="130"/>
              <w:rPr>
                <w:rFonts w:ascii="Calibri" w:hAnsi="Calibri" w:eastAsia="Calibri" w:cs="Calibri"/>
                <w:sz w:val="24"/>
                <w:szCs w:val="24"/>
              </w:rPr>
            </w:pPr>
            <w:r>
              <w:rPr>
                <w:rFonts w:ascii="Calibri" w:hAnsi="Calibri" w:eastAsia="Calibri" w:cs="Calibri"/>
                <w:sz w:val="24"/>
                <w:szCs w:val="24"/>
              </w:rPr>
              <w:t>1</w:t>
            </w:r>
          </w:p>
          <w:p w14:paraId="151C3BC5">
            <w:pPr>
              <w:spacing w:before="251" w:line="179" w:lineRule="auto"/>
              <w:ind w:left="123"/>
              <w:rPr>
                <w:rFonts w:ascii="Calibri" w:hAnsi="Calibri" w:eastAsia="Calibri" w:cs="Calibri"/>
                <w:sz w:val="24"/>
                <w:szCs w:val="24"/>
              </w:rPr>
            </w:pPr>
            <w:r>
              <w:rPr>
                <w:rFonts w:ascii="Calibri" w:hAnsi="Calibri" w:eastAsia="Calibri" w:cs="Calibri"/>
                <w:sz w:val="24"/>
                <w:szCs w:val="24"/>
              </w:rPr>
              <w:t>2</w:t>
            </w:r>
          </w:p>
        </w:tc>
        <w:tc>
          <w:tcPr>
            <w:tcW w:w="590" w:type="dxa"/>
            <w:vMerge w:val="continue"/>
            <w:tcBorders>
              <w:top w:val="nil"/>
              <w:bottom w:val="nil"/>
            </w:tcBorders>
            <w:vAlign w:val="top"/>
          </w:tcPr>
          <w:p w14:paraId="7B8FD1A8">
            <w:pPr>
              <w:rPr>
                <w:rFonts w:ascii="Arial"/>
                <w:sz w:val="21"/>
              </w:rPr>
            </w:pPr>
          </w:p>
        </w:tc>
        <w:tc>
          <w:tcPr>
            <w:tcW w:w="1055" w:type="dxa"/>
            <w:gridSpan w:val="2"/>
            <w:vMerge w:val="continue"/>
            <w:tcBorders>
              <w:top w:val="nil"/>
              <w:bottom w:val="nil"/>
            </w:tcBorders>
            <w:vAlign w:val="top"/>
          </w:tcPr>
          <w:p w14:paraId="3C084D53">
            <w:pPr>
              <w:rPr>
                <w:rFonts w:ascii="Arial"/>
                <w:sz w:val="21"/>
              </w:rPr>
            </w:pPr>
          </w:p>
        </w:tc>
        <w:tc>
          <w:tcPr>
            <w:tcW w:w="2164" w:type="dxa"/>
            <w:gridSpan w:val="2"/>
            <w:vAlign w:val="top"/>
          </w:tcPr>
          <w:p w14:paraId="2EB6404E">
            <w:pPr>
              <w:pStyle w:val="6"/>
              <w:spacing w:before="116" w:line="219" w:lineRule="auto"/>
              <w:ind w:left="111"/>
            </w:pPr>
            <w:r>
              <w:rPr>
                <w:spacing w:val="-2"/>
              </w:rPr>
              <w:t>三级巡查机制</w:t>
            </w:r>
          </w:p>
        </w:tc>
        <w:tc>
          <w:tcPr>
            <w:tcW w:w="513" w:type="dxa"/>
            <w:vAlign w:val="top"/>
          </w:tcPr>
          <w:p w14:paraId="65B3E403">
            <w:pPr>
              <w:spacing w:before="164"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3630A884">
            <w:pPr>
              <w:pStyle w:val="6"/>
              <w:spacing w:before="116" w:line="220" w:lineRule="auto"/>
              <w:ind w:left="121"/>
            </w:pPr>
            <w:r>
              <w:t>项</w:t>
            </w:r>
          </w:p>
        </w:tc>
        <w:tc>
          <w:tcPr>
            <w:tcW w:w="700" w:type="dxa"/>
            <w:vAlign w:val="top"/>
          </w:tcPr>
          <w:p w14:paraId="68654F2C">
            <w:pPr>
              <w:spacing w:before="164" w:line="178" w:lineRule="auto"/>
              <w:ind w:left="124"/>
              <w:rPr>
                <w:rFonts w:ascii="Calibri" w:hAnsi="Calibri" w:eastAsia="Calibri" w:cs="Calibri"/>
                <w:sz w:val="24"/>
                <w:szCs w:val="24"/>
              </w:rPr>
            </w:pPr>
          </w:p>
        </w:tc>
        <w:tc>
          <w:tcPr>
            <w:tcW w:w="945" w:type="dxa"/>
            <w:vAlign w:val="top"/>
          </w:tcPr>
          <w:p w14:paraId="75F1B3D2">
            <w:pPr>
              <w:spacing w:before="163" w:line="179" w:lineRule="auto"/>
              <w:ind w:left="129"/>
              <w:rPr>
                <w:rFonts w:ascii="Calibri" w:hAnsi="Calibri" w:eastAsia="Calibri" w:cs="Calibri"/>
                <w:sz w:val="24"/>
                <w:szCs w:val="24"/>
              </w:rPr>
            </w:pPr>
          </w:p>
        </w:tc>
        <w:tc>
          <w:tcPr>
            <w:tcW w:w="945" w:type="dxa"/>
            <w:vAlign w:val="top"/>
          </w:tcPr>
          <w:p w14:paraId="7BC6C4A0">
            <w:pPr>
              <w:spacing w:before="164" w:line="178" w:lineRule="auto"/>
              <w:ind w:left="130"/>
              <w:rPr>
                <w:rFonts w:ascii="Calibri" w:hAnsi="Calibri" w:eastAsia="Calibri" w:cs="Calibri"/>
                <w:sz w:val="24"/>
                <w:szCs w:val="24"/>
              </w:rPr>
            </w:pPr>
          </w:p>
        </w:tc>
        <w:tc>
          <w:tcPr>
            <w:tcW w:w="461" w:type="dxa"/>
            <w:vAlign w:val="top"/>
          </w:tcPr>
          <w:p w14:paraId="41D8880F">
            <w:pPr>
              <w:rPr>
                <w:rFonts w:ascii="Arial"/>
                <w:sz w:val="21"/>
              </w:rPr>
            </w:pPr>
          </w:p>
        </w:tc>
      </w:tr>
      <w:tr w14:paraId="0BC7F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61" w:type="dxa"/>
            <w:vAlign w:val="top"/>
          </w:tcPr>
          <w:p w14:paraId="01E5C5EA">
            <w:pPr>
              <w:spacing w:before="165" w:line="178" w:lineRule="auto"/>
              <w:ind w:left="130"/>
              <w:rPr>
                <w:rFonts w:ascii="Calibri" w:hAnsi="Calibri" w:eastAsia="Calibri" w:cs="Calibri"/>
                <w:sz w:val="24"/>
                <w:szCs w:val="24"/>
              </w:rPr>
            </w:pPr>
            <w:r>
              <w:rPr>
                <w:rFonts w:ascii="Calibri" w:hAnsi="Calibri" w:eastAsia="Calibri" w:cs="Calibri"/>
                <w:sz w:val="24"/>
                <w:szCs w:val="24"/>
              </w:rPr>
              <w:t>1</w:t>
            </w:r>
          </w:p>
          <w:p w14:paraId="6D9D87B5">
            <w:pPr>
              <w:spacing w:before="251" w:line="179" w:lineRule="auto"/>
              <w:ind w:left="122"/>
              <w:rPr>
                <w:rFonts w:ascii="Calibri" w:hAnsi="Calibri" w:eastAsia="Calibri" w:cs="Calibri"/>
                <w:sz w:val="24"/>
                <w:szCs w:val="24"/>
              </w:rPr>
            </w:pPr>
            <w:r>
              <w:rPr>
                <w:rFonts w:ascii="Calibri" w:hAnsi="Calibri" w:eastAsia="Calibri" w:cs="Calibri"/>
                <w:sz w:val="24"/>
                <w:szCs w:val="24"/>
              </w:rPr>
              <w:t>3</w:t>
            </w:r>
          </w:p>
        </w:tc>
        <w:tc>
          <w:tcPr>
            <w:tcW w:w="590" w:type="dxa"/>
            <w:vMerge w:val="continue"/>
            <w:tcBorders>
              <w:top w:val="nil"/>
              <w:bottom w:val="nil"/>
            </w:tcBorders>
            <w:vAlign w:val="top"/>
          </w:tcPr>
          <w:p w14:paraId="58EE7567">
            <w:pPr>
              <w:rPr>
                <w:rFonts w:ascii="Arial"/>
                <w:sz w:val="21"/>
              </w:rPr>
            </w:pPr>
          </w:p>
        </w:tc>
        <w:tc>
          <w:tcPr>
            <w:tcW w:w="1055" w:type="dxa"/>
            <w:gridSpan w:val="2"/>
            <w:vMerge w:val="continue"/>
            <w:tcBorders>
              <w:top w:val="nil"/>
              <w:bottom w:val="nil"/>
            </w:tcBorders>
            <w:vAlign w:val="top"/>
          </w:tcPr>
          <w:p w14:paraId="147D3DE4">
            <w:pPr>
              <w:rPr>
                <w:rFonts w:ascii="Arial"/>
                <w:sz w:val="21"/>
              </w:rPr>
            </w:pPr>
          </w:p>
        </w:tc>
        <w:tc>
          <w:tcPr>
            <w:tcW w:w="2164" w:type="dxa"/>
            <w:gridSpan w:val="2"/>
            <w:vAlign w:val="top"/>
          </w:tcPr>
          <w:p w14:paraId="2E9F9106">
            <w:pPr>
              <w:pStyle w:val="6"/>
              <w:spacing w:before="116" w:line="220" w:lineRule="auto"/>
              <w:ind w:left="112"/>
            </w:pPr>
            <w:r>
              <w:rPr>
                <w:spacing w:val="-2"/>
              </w:rPr>
              <w:t>巡检任务管理</w:t>
            </w:r>
          </w:p>
        </w:tc>
        <w:tc>
          <w:tcPr>
            <w:tcW w:w="513" w:type="dxa"/>
            <w:vAlign w:val="top"/>
          </w:tcPr>
          <w:p w14:paraId="771E98AB">
            <w:pPr>
              <w:spacing w:before="165"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7041F5E0">
            <w:pPr>
              <w:pStyle w:val="6"/>
              <w:spacing w:before="117" w:line="220" w:lineRule="auto"/>
              <w:ind w:left="121"/>
            </w:pPr>
            <w:r>
              <w:t>项</w:t>
            </w:r>
          </w:p>
        </w:tc>
        <w:tc>
          <w:tcPr>
            <w:tcW w:w="700" w:type="dxa"/>
            <w:vAlign w:val="top"/>
          </w:tcPr>
          <w:p w14:paraId="39BB4516">
            <w:pPr>
              <w:spacing w:before="164" w:line="179" w:lineRule="auto"/>
              <w:ind w:left="124"/>
              <w:rPr>
                <w:rFonts w:ascii="Calibri" w:hAnsi="Calibri" w:eastAsia="Calibri" w:cs="Calibri"/>
                <w:sz w:val="24"/>
                <w:szCs w:val="24"/>
              </w:rPr>
            </w:pPr>
          </w:p>
        </w:tc>
        <w:tc>
          <w:tcPr>
            <w:tcW w:w="945" w:type="dxa"/>
            <w:vAlign w:val="top"/>
          </w:tcPr>
          <w:p w14:paraId="5E20F422">
            <w:pPr>
              <w:spacing w:before="164" w:line="179" w:lineRule="auto"/>
              <w:ind w:left="129"/>
              <w:rPr>
                <w:rFonts w:ascii="Calibri" w:hAnsi="Calibri" w:eastAsia="Calibri" w:cs="Calibri"/>
                <w:sz w:val="24"/>
                <w:szCs w:val="24"/>
              </w:rPr>
            </w:pPr>
          </w:p>
        </w:tc>
        <w:tc>
          <w:tcPr>
            <w:tcW w:w="945" w:type="dxa"/>
            <w:vAlign w:val="top"/>
          </w:tcPr>
          <w:p w14:paraId="48508E5E">
            <w:pPr>
              <w:spacing w:before="164" w:line="179" w:lineRule="auto"/>
              <w:ind w:left="130"/>
              <w:rPr>
                <w:rFonts w:ascii="Calibri" w:hAnsi="Calibri" w:eastAsia="Calibri" w:cs="Calibri"/>
                <w:sz w:val="24"/>
                <w:szCs w:val="24"/>
              </w:rPr>
            </w:pPr>
          </w:p>
        </w:tc>
        <w:tc>
          <w:tcPr>
            <w:tcW w:w="461" w:type="dxa"/>
            <w:vAlign w:val="top"/>
          </w:tcPr>
          <w:p w14:paraId="1C54DD3B">
            <w:pPr>
              <w:rPr>
                <w:rFonts w:ascii="Arial"/>
                <w:sz w:val="21"/>
              </w:rPr>
            </w:pPr>
          </w:p>
        </w:tc>
      </w:tr>
      <w:tr w14:paraId="4774F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 w:hRule="atLeast"/>
        </w:trPr>
        <w:tc>
          <w:tcPr>
            <w:tcW w:w="461" w:type="dxa"/>
            <w:vAlign w:val="top"/>
          </w:tcPr>
          <w:p w14:paraId="3719B367">
            <w:pPr>
              <w:spacing w:before="170" w:line="178" w:lineRule="auto"/>
              <w:ind w:left="130"/>
              <w:rPr>
                <w:rFonts w:ascii="Calibri" w:hAnsi="Calibri" w:eastAsia="Calibri" w:cs="Calibri"/>
                <w:sz w:val="24"/>
                <w:szCs w:val="24"/>
              </w:rPr>
            </w:pPr>
            <w:r>
              <w:rPr>
                <w:rFonts w:ascii="Calibri" w:hAnsi="Calibri" w:eastAsia="Calibri" w:cs="Calibri"/>
                <w:sz w:val="24"/>
                <w:szCs w:val="24"/>
              </w:rPr>
              <w:t>1</w:t>
            </w:r>
          </w:p>
          <w:p w14:paraId="1273CA97">
            <w:pPr>
              <w:spacing w:before="249" w:line="177" w:lineRule="auto"/>
              <w:ind w:left="115"/>
              <w:rPr>
                <w:rFonts w:ascii="Calibri" w:hAnsi="Calibri" w:eastAsia="Calibri" w:cs="Calibri"/>
                <w:sz w:val="24"/>
                <w:szCs w:val="24"/>
              </w:rPr>
            </w:pPr>
            <w:r>
              <w:rPr>
                <w:rFonts w:ascii="Calibri" w:hAnsi="Calibri" w:eastAsia="Calibri" w:cs="Calibri"/>
                <w:sz w:val="24"/>
                <w:szCs w:val="24"/>
              </w:rPr>
              <w:t>4</w:t>
            </w:r>
          </w:p>
        </w:tc>
        <w:tc>
          <w:tcPr>
            <w:tcW w:w="590" w:type="dxa"/>
            <w:vMerge w:val="continue"/>
            <w:tcBorders>
              <w:top w:val="nil"/>
              <w:bottom w:val="nil"/>
            </w:tcBorders>
            <w:vAlign w:val="top"/>
          </w:tcPr>
          <w:p w14:paraId="37693986">
            <w:pPr>
              <w:rPr>
                <w:rFonts w:ascii="Arial"/>
                <w:sz w:val="21"/>
              </w:rPr>
            </w:pPr>
          </w:p>
        </w:tc>
        <w:tc>
          <w:tcPr>
            <w:tcW w:w="1055" w:type="dxa"/>
            <w:gridSpan w:val="2"/>
            <w:vMerge w:val="continue"/>
            <w:tcBorders>
              <w:top w:val="nil"/>
            </w:tcBorders>
            <w:vAlign w:val="top"/>
          </w:tcPr>
          <w:p w14:paraId="5FC485E0">
            <w:pPr>
              <w:rPr>
                <w:rFonts w:ascii="Arial"/>
                <w:sz w:val="21"/>
              </w:rPr>
            </w:pPr>
          </w:p>
        </w:tc>
        <w:tc>
          <w:tcPr>
            <w:tcW w:w="2164" w:type="dxa"/>
            <w:gridSpan w:val="2"/>
            <w:vAlign w:val="top"/>
          </w:tcPr>
          <w:p w14:paraId="538F32FC">
            <w:pPr>
              <w:pStyle w:val="6"/>
              <w:spacing w:before="121" w:line="220" w:lineRule="auto"/>
              <w:ind w:left="113"/>
            </w:pPr>
            <w:r>
              <w:rPr>
                <w:spacing w:val="-2"/>
              </w:rPr>
              <w:t>数据分析与报表</w:t>
            </w:r>
          </w:p>
        </w:tc>
        <w:tc>
          <w:tcPr>
            <w:tcW w:w="513" w:type="dxa"/>
            <w:vAlign w:val="top"/>
          </w:tcPr>
          <w:p w14:paraId="19DA1591">
            <w:pPr>
              <w:spacing w:before="170"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2E07CFBB">
            <w:pPr>
              <w:pStyle w:val="6"/>
              <w:spacing w:before="122" w:line="220" w:lineRule="auto"/>
              <w:ind w:left="121"/>
            </w:pPr>
            <w:r>
              <w:t>项</w:t>
            </w:r>
          </w:p>
        </w:tc>
        <w:tc>
          <w:tcPr>
            <w:tcW w:w="700" w:type="dxa"/>
            <w:vAlign w:val="top"/>
          </w:tcPr>
          <w:p w14:paraId="5F169F79">
            <w:pPr>
              <w:spacing w:before="169" w:line="179" w:lineRule="auto"/>
              <w:ind w:left="124"/>
              <w:rPr>
                <w:rFonts w:ascii="Calibri" w:hAnsi="Calibri" w:eastAsia="Calibri" w:cs="Calibri"/>
                <w:sz w:val="24"/>
                <w:szCs w:val="24"/>
              </w:rPr>
            </w:pPr>
          </w:p>
        </w:tc>
        <w:tc>
          <w:tcPr>
            <w:tcW w:w="945" w:type="dxa"/>
            <w:vAlign w:val="top"/>
          </w:tcPr>
          <w:p w14:paraId="11B8248F">
            <w:pPr>
              <w:spacing w:before="169" w:line="179" w:lineRule="auto"/>
              <w:ind w:left="129"/>
              <w:rPr>
                <w:rFonts w:ascii="Calibri" w:hAnsi="Calibri" w:eastAsia="Calibri" w:cs="Calibri"/>
                <w:sz w:val="24"/>
                <w:szCs w:val="24"/>
              </w:rPr>
            </w:pPr>
          </w:p>
        </w:tc>
        <w:tc>
          <w:tcPr>
            <w:tcW w:w="945" w:type="dxa"/>
            <w:vAlign w:val="top"/>
          </w:tcPr>
          <w:p w14:paraId="7A2792B3">
            <w:pPr>
              <w:spacing w:before="169" w:line="179" w:lineRule="auto"/>
              <w:ind w:left="130"/>
              <w:rPr>
                <w:rFonts w:ascii="Calibri" w:hAnsi="Calibri" w:eastAsia="Calibri" w:cs="Calibri"/>
                <w:sz w:val="24"/>
                <w:szCs w:val="24"/>
              </w:rPr>
            </w:pPr>
          </w:p>
        </w:tc>
        <w:tc>
          <w:tcPr>
            <w:tcW w:w="461" w:type="dxa"/>
            <w:vAlign w:val="top"/>
          </w:tcPr>
          <w:p w14:paraId="08C80562">
            <w:pPr>
              <w:rPr>
                <w:rFonts w:ascii="Arial"/>
                <w:sz w:val="21"/>
              </w:rPr>
            </w:pPr>
          </w:p>
        </w:tc>
      </w:tr>
      <w:tr w14:paraId="508D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299" w:type="dxa"/>
            <w:gridSpan w:val="12"/>
            <w:vAlign w:val="top"/>
          </w:tcPr>
          <w:p w14:paraId="2CC9FAD4">
            <w:pPr>
              <w:pStyle w:val="6"/>
              <w:spacing w:before="120" w:line="224" w:lineRule="auto"/>
              <w:ind w:left="119"/>
              <w:rPr>
                <w:sz w:val="23"/>
                <w:szCs w:val="23"/>
              </w:rPr>
            </w:pPr>
            <w:r>
              <w:rPr>
                <w:b/>
                <w:bCs/>
                <w:spacing w:val="9"/>
                <w:sz w:val="23"/>
                <w:szCs w:val="23"/>
              </w:rPr>
              <w:t>三、硬件设备</w:t>
            </w:r>
          </w:p>
        </w:tc>
      </w:tr>
      <w:tr w14:paraId="03FE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61" w:type="dxa"/>
            <w:vAlign w:val="top"/>
          </w:tcPr>
          <w:p w14:paraId="37EE6FBF">
            <w:pPr>
              <w:spacing w:before="167" w:line="179" w:lineRule="auto"/>
              <w:ind w:left="122"/>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1</w:t>
            </w:r>
          </w:p>
        </w:tc>
        <w:tc>
          <w:tcPr>
            <w:tcW w:w="1645" w:type="dxa"/>
            <w:gridSpan w:val="3"/>
            <w:tcBorders>
              <w:top w:val="nil"/>
            </w:tcBorders>
            <w:vAlign w:val="top"/>
          </w:tcPr>
          <w:p w14:paraId="0DCB9C19">
            <w:pPr>
              <w:rPr>
                <w:rFonts w:ascii="Arial"/>
                <w:sz w:val="21"/>
              </w:rPr>
            </w:pPr>
          </w:p>
        </w:tc>
        <w:tc>
          <w:tcPr>
            <w:tcW w:w="2164" w:type="dxa"/>
            <w:gridSpan w:val="2"/>
            <w:vAlign w:val="top"/>
          </w:tcPr>
          <w:p w14:paraId="5D15CEB6">
            <w:pPr>
              <w:pStyle w:val="6"/>
              <w:spacing w:before="120" w:line="221" w:lineRule="auto"/>
              <w:ind w:left="112"/>
              <w:rPr>
                <w:rFonts w:hint="default" w:eastAsia="微软雅黑"/>
                <w:lang w:val="en-US" w:eastAsia="zh-CN"/>
              </w:rPr>
            </w:pPr>
            <w:r>
              <w:rPr>
                <w:rFonts w:hint="eastAsia"/>
                <w:lang w:val="en-US" w:eastAsia="zh-CN"/>
              </w:rPr>
              <w:t>二维码打印机及耗材</w:t>
            </w:r>
          </w:p>
        </w:tc>
        <w:tc>
          <w:tcPr>
            <w:tcW w:w="513" w:type="dxa"/>
            <w:vAlign w:val="top"/>
          </w:tcPr>
          <w:p w14:paraId="25A6C247">
            <w:pPr>
              <w:spacing w:before="167" w:line="179" w:lineRule="auto"/>
              <w:ind w:left="117"/>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1</w:t>
            </w:r>
          </w:p>
        </w:tc>
        <w:tc>
          <w:tcPr>
            <w:tcW w:w="465" w:type="dxa"/>
            <w:tcBorders>
              <w:top w:val="nil"/>
            </w:tcBorders>
            <w:vAlign w:val="top"/>
          </w:tcPr>
          <w:p w14:paraId="0926911A">
            <w:pPr>
              <w:rPr>
                <w:rFonts w:ascii="Arial"/>
                <w:sz w:val="21"/>
              </w:rPr>
            </w:pPr>
          </w:p>
        </w:tc>
        <w:tc>
          <w:tcPr>
            <w:tcW w:w="700" w:type="dxa"/>
            <w:tcBorders>
              <w:top w:val="nil"/>
            </w:tcBorders>
            <w:vAlign w:val="top"/>
          </w:tcPr>
          <w:p w14:paraId="17B95528">
            <w:pPr>
              <w:rPr>
                <w:rFonts w:ascii="Arial"/>
                <w:sz w:val="21"/>
              </w:rPr>
            </w:pPr>
          </w:p>
        </w:tc>
        <w:tc>
          <w:tcPr>
            <w:tcW w:w="945" w:type="dxa"/>
            <w:tcBorders>
              <w:top w:val="nil"/>
            </w:tcBorders>
            <w:vAlign w:val="top"/>
          </w:tcPr>
          <w:p w14:paraId="435D57AA">
            <w:pPr>
              <w:rPr>
                <w:rFonts w:ascii="Arial"/>
                <w:sz w:val="21"/>
              </w:rPr>
            </w:pPr>
          </w:p>
        </w:tc>
        <w:tc>
          <w:tcPr>
            <w:tcW w:w="945" w:type="dxa"/>
            <w:tcBorders>
              <w:top w:val="nil"/>
            </w:tcBorders>
            <w:vAlign w:val="top"/>
          </w:tcPr>
          <w:p w14:paraId="6F59D2D9">
            <w:pPr>
              <w:rPr>
                <w:rFonts w:ascii="Arial"/>
                <w:sz w:val="21"/>
              </w:rPr>
            </w:pPr>
          </w:p>
        </w:tc>
        <w:tc>
          <w:tcPr>
            <w:tcW w:w="461" w:type="dxa"/>
            <w:tcBorders>
              <w:top w:val="nil"/>
            </w:tcBorders>
            <w:vAlign w:val="top"/>
          </w:tcPr>
          <w:p w14:paraId="5502417C">
            <w:pPr>
              <w:rPr>
                <w:rFonts w:ascii="Arial"/>
                <w:sz w:val="21"/>
              </w:rPr>
            </w:pPr>
          </w:p>
        </w:tc>
      </w:tr>
      <w:tr w14:paraId="5058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99" w:type="dxa"/>
            <w:gridSpan w:val="12"/>
            <w:vAlign w:val="top"/>
          </w:tcPr>
          <w:p w14:paraId="49DA7628">
            <w:pPr>
              <w:pStyle w:val="6"/>
              <w:spacing w:before="121" w:line="224" w:lineRule="auto"/>
              <w:ind w:left="142"/>
              <w:rPr>
                <w:sz w:val="23"/>
                <w:szCs w:val="23"/>
              </w:rPr>
            </w:pPr>
            <w:r>
              <w:rPr>
                <w:b/>
                <w:bCs/>
                <w:spacing w:val="4"/>
                <w:sz w:val="23"/>
                <w:szCs w:val="23"/>
              </w:rPr>
              <w:t>四、服务保障</w:t>
            </w:r>
          </w:p>
        </w:tc>
      </w:tr>
      <w:tr w14:paraId="227BB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1" w:type="dxa"/>
            <w:vAlign w:val="top"/>
          </w:tcPr>
          <w:p w14:paraId="40C0C80E">
            <w:pPr>
              <w:spacing w:before="169" w:line="178" w:lineRule="auto"/>
              <w:ind w:left="130"/>
              <w:rPr>
                <w:rFonts w:ascii="Calibri" w:hAnsi="Calibri" w:eastAsia="Calibri" w:cs="Calibri"/>
                <w:sz w:val="24"/>
                <w:szCs w:val="24"/>
              </w:rPr>
            </w:pPr>
            <w:r>
              <w:rPr>
                <w:rFonts w:ascii="Calibri" w:hAnsi="Calibri" w:eastAsia="Calibri" w:cs="Calibri"/>
                <w:sz w:val="24"/>
                <w:szCs w:val="24"/>
              </w:rPr>
              <w:t>1</w:t>
            </w:r>
          </w:p>
        </w:tc>
        <w:tc>
          <w:tcPr>
            <w:tcW w:w="1645" w:type="dxa"/>
            <w:gridSpan w:val="3"/>
            <w:vAlign w:val="top"/>
          </w:tcPr>
          <w:p w14:paraId="7988BF8B">
            <w:pPr>
              <w:pStyle w:val="6"/>
              <w:spacing w:before="121" w:line="220" w:lineRule="auto"/>
              <w:ind w:left="115"/>
            </w:pPr>
            <w:r>
              <w:rPr>
                <w:spacing w:val="-3"/>
              </w:rPr>
              <w:t>测试安装</w:t>
            </w:r>
          </w:p>
        </w:tc>
        <w:tc>
          <w:tcPr>
            <w:tcW w:w="2164" w:type="dxa"/>
            <w:gridSpan w:val="2"/>
            <w:vAlign w:val="top"/>
          </w:tcPr>
          <w:p w14:paraId="164695ED">
            <w:pPr>
              <w:pStyle w:val="6"/>
              <w:spacing w:before="118" w:line="337" w:lineRule="auto"/>
              <w:ind w:left="110" w:right="137" w:firstLine="1"/>
              <w:jc w:val="both"/>
            </w:pPr>
          </w:p>
        </w:tc>
        <w:tc>
          <w:tcPr>
            <w:tcW w:w="513" w:type="dxa"/>
            <w:vAlign w:val="top"/>
          </w:tcPr>
          <w:p w14:paraId="7A2C3A3A">
            <w:pPr>
              <w:spacing w:before="169"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2F5C2C56">
            <w:pPr>
              <w:pStyle w:val="6"/>
              <w:spacing w:before="121" w:line="220" w:lineRule="auto"/>
              <w:ind w:left="121"/>
            </w:pPr>
            <w:r>
              <w:t>项</w:t>
            </w:r>
          </w:p>
        </w:tc>
        <w:tc>
          <w:tcPr>
            <w:tcW w:w="700" w:type="dxa"/>
            <w:vAlign w:val="top"/>
          </w:tcPr>
          <w:p w14:paraId="0D98BDA2">
            <w:pPr>
              <w:spacing w:before="167" w:line="179" w:lineRule="auto"/>
              <w:ind w:left="112"/>
              <w:rPr>
                <w:rFonts w:ascii="Calibri" w:hAnsi="Calibri" w:eastAsia="Calibri" w:cs="Calibri"/>
                <w:sz w:val="24"/>
                <w:szCs w:val="24"/>
              </w:rPr>
            </w:pPr>
          </w:p>
        </w:tc>
        <w:tc>
          <w:tcPr>
            <w:tcW w:w="945" w:type="dxa"/>
            <w:vAlign w:val="top"/>
          </w:tcPr>
          <w:p w14:paraId="2CCF5872">
            <w:pPr>
              <w:spacing w:before="167" w:line="179" w:lineRule="auto"/>
              <w:ind w:left="117"/>
              <w:rPr>
                <w:rFonts w:ascii="Calibri" w:hAnsi="Calibri" w:eastAsia="Calibri" w:cs="Calibri"/>
                <w:sz w:val="24"/>
                <w:szCs w:val="24"/>
              </w:rPr>
            </w:pPr>
          </w:p>
        </w:tc>
        <w:tc>
          <w:tcPr>
            <w:tcW w:w="945" w:type="dxa"/>
            <w:vAlign w:val="top"/>
          </w:tcPr>
          <w:p w14:paraId="35254744">
            <w:pPr>
              <w:spacing w:before="167" w:line="179" w:lineRule="auto"/>
              <w:ind w:left="118"/>
              <w:rPr>
                <w:rFonts w:ascii="Calibri" w:hAnsi="Calibri" w:eastAsia="Calibri" w:cs="Calibri"/>
                <w:sz w:val="24"/>
                <w:szCs w:val="24"/>
              </w:rPr>
            </w:pPr>
          </w:p>
        </w:tc>
        <w:tc>
          <w:tcPr>
            <w:tcW w:w="461" w:type="dxa"/>
            <w:vAlign w:val="top"/>
          </w:tcPr>
          <w:p w14:paraId="682E9DE5">
            <w:pPr>
              <w:rPr>
                <w:rFonts w:ascii="Arial"/>
                <w:sz w:val="21"/>
              </w:rPr>
            </w:pPr>
          </w:p>
        </w:tc>
      </w:tr>
    </w:tbl>
    <w:p w14:paraId="55592472">
      <w:pPr>
        <w:rPr>
          <w:rFonts w:ascii="Arial"/>
          <w:sz w:val="21"/>
        </w:rPr>
      </w:pPr>
    </w:p>
    <w:p w14:paraId="50F70C4C">
      <w:pPr>
        <w:rPr>
          <w:rFonts w:ascii="Arial" w:hAnsi="Arial" w:eastAsia="Arial" w:cs="Arial"/>
          <w:sz w:val="21"/>
          <w:szCs w:val="21"/>
        </w:rPr>
        <w:sectPr>
          <w:pgSz w:w="11906" w:h="16838"/>
          <w:pgMar w:top="1431" w:right="1782" w:bottom="400" w:left="1785" w:header="0" w:footer="0" w:gutter="0"/>
          <w:cols w:space="720" w:num="1"/>
        </w:sectPr>
      </w:pPr>
    </w:p>
    <w:p w14:paraId="0707ADF0">
      <w:pPr>
        <w:spacing w:line="27" w:lineRule="exact"/>
      </w:pPr>
    </w:p>
    <w:tbl>
      <w:tblPr>
        <w:tblStyle w:val="5"/>
        <w:tblW w:w="8299"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645"/>
        <w:gridCol w:w="2164"/>
        <w:gridCol w:w="513"/>
        <w:gridCol w:w="465"/>
        <w:gridCol w:w="700"/>
        <w:gridCol w:w="945"/>
        <w:gridCol w:w="945"/>
        <w:gridCol w:w="461"/>
      </w:tblGrid>
      <w:tr w14:paraId="674FA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461" w:type="dxa"/>
            <w:vAlign w:val="top"/>
          </w:tcPr>
          <w:p w14:paraId="2619065F">
            <w:pPr>
              <w:spacing w:before="163" w:line="179" w:lineRule="auto"/>
              <w:ind w:left="123"/>
              <w:rPr>
                <w:rFonts w:ascii="Calibri" w:hAnsi="Calibri" w:eastAsia="Calibri" w:cs="Calibri"/>
                <w:sz w:val="24"/>
                <w:szCs w:val="24"/>
              </w:rPr>
            </w:pPr>
            <w:r>
              <w:rPr>
                <w:rFonts w:ascii="Calibri" w:hAnsi="Calibri" w:eastAsia="Calibri" w:cs="Calibri"/>
                <w:sz w:val="24"/>
                <w:szCs w:val="24"/>
              </w:rPr>
              <w:t>2</w:t>
            </w:r>
          </w:p>
        </w:tc>
        <w:tc>
          <w:tcPr>
            <w:tcW w:w="1645" w:type="dxa"/>
            <w:vAlign w:val="top"/>
          </w:tcPr>
          <w:p w14:paraId="3255FDF6">
            <w:pPr>
              <w:pStyle w:val="6"/>
              <w:spacing w:before="116" w:line="220" w:lineRule="auto"/>
              <w:ind w:left="115"/>
            </w:pPr>
            <w:r>
              <w:rPr>
                <w:spacing w:val="-3"/>
              </w:rPr>
              <w:t>培训指导</w:t>
            </w:r>
          </w:p>
        </w:tc>
        <w:tc>
          <w:tcPr>
            <w:tcW w:w="2164" w:type="dxa"/>
            <w:vAlign w:val="top"/>
          </w:tcPr>
          <w:p w14:paraId="2B8FBE4B">
            <w:pPr>
              <w:pStyle w:val="6"/>
              <w:spacing w:before="116" w:line="356" w:lineRule="auto"/>
              <w:ind w:left="111" w:right="137"/>
            </w:pPr>
            <w:r>
              <w:rPr>
                <w:spacing w:val="-2"/>
              </w:rPr>
              <w:t>配合客户根据实际</w:t>
            </w:r>
            <w:r>
              <w:rPr>
                <w:spacing w:val="5"/>
              </w:rPr>
              <w:t xml:space="preserve"> </w:t>
            </w:r>
            <w:r>
              <w:rPr>
                <w:spacing w:val="-2"/>
              </w:rPr>
              <w:t>需要组织线上线下</w:t>
            </w:r>
            <w:r>
              <w:rPr>
                <w:spacing w:val="5"/>
              </w:rPr>
              <w:t xml:space="preserve"> </w:t>
            </w:r>
            <w:r>
              <w:rPr>
                <w:spacing w:val="-2"/>
              </w:rPr>
              <w:t>多形式多轮次的用</w:t>
            </w:r>
            <w:r>
              <w:rPr>
                <w:spacing w:val="5"/>
              </w:rPr>
              <w:t xml:space="preserve"> </w:t>
            </w:r>
            <w:r>
              <w:rPr>
                <w:spacing w:val="-2"/>
              </w:rPr>
              <w:t>户培训服务，并常</w:t>
            </w:r>
            <w:r>
              <w:rPr>
                <w:spacing w:val="5"/>
              </w:rPr>
              <w:t xml:space="preserve"> </w:t>
            </w:r>
            <w:r>
              <w:rPr>
                <w:spacing w:val="-2"/>
              </w:rPr>
              <w:t>态化为用户提供系</w:t>
            </w:r>
            <w:r>
              <w:rPr>
                <w:spacing w:val="5"/>
              </w:rPr>
              <w:t xml:space="preserve"> </w:t>
            </w:r>
            <w:r>
              <w:rPr>
                <w:spacing w:val="-2"/>
              </w:rPr>
              <w:t>统操作及相关指</w:t>
            </w:r>
          </w:p>
          <w:p w14:paraId="6A2DEE65">
            <w:pPr>
              <w:pStyle w:val="6"/>
              <w:spacing w:before="32" w:line="312" w:lineRule="auto"/>
              <w:ind w:left="113" w:right="137" w:firstLine="4"/>
            </w:pPr>
            <w:r>
              <w:rPr>
                <w:spacing w:val="-2"/>
              </w:rPr>
              <w:t>导，确保系统稳定</w:t>
            </w:r>
            <w:r>
              <w:t xml:space="preserve"> </w:t>
            </w:r>
            <w:r>
              <w:rPr>
                <w:spacing w:val="-4"/>
              </w:rPr>
              <w:t>可用。</w:t>
            </w:r>
          </w:p>
        </w:tc>
        <w:tc>
          <w:tcPr>
            <w:tcW w:w="513" w:type="dxa"/>
            <w:vAlign w:val="top"/>
          </w:tcPr>
          <w:p w14:paraId="0304FEA2">
            <w:pPr>
              <w:spacing w:before="165"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5732B70C">
            <w:pPr>
              <w:pStyle w:val="6"/>
              <w:spacing w:before="116" w:line="220" w:lineRule="auto"/>
              <w:ind w:left="121"/>
            </w:pPr>
            <w:r>
              <w:t>项</w:t>
            </w:r>
          </w:p>
        </w:tc>
        <w:tc>
          <w:tcPr>
            <w:tcW w:w="700" w:type="dxa"/>
            <w:vAlign w:val="top"/>
          </w:tcPr>
          <w:p w14:paraId="145C631A">
            <w:pPr>
              <w:spacing w:before="163" w:line="179" w:lineRule="auto"/>
              <w:ind w:left="112"/>
              <w:rPr>
                <w:rFonts w:ascii="Calibri" w:hAnsi="Calibri" w:eastAsia="Calibri" w:cs="Calibri"/>
                <w:sz w:val="24"/>
                <w:szCs w:val="24"/>
              </w:rPr>
            </w:pPr>
          </w:p>
        </w:tc>
        <w:tc>
          <w:tcPr>
            <w:tcW w:w="945" w:type="dxa"/>
            <w:vAlign w:val="top"/>
          </w:tcPr>
          <w:p w14:paraId="7CBE826F">
            <w:pPr>
              <w:spacing w:before="163" w:line="179" w:lineRule="auto"/>
              <w:ind w:left="117"/>
              <w:rPr>
                <w:rFonts w:ascii="Calibri" w:hAnsi="Calibri" w:eastAsia="Calibri" w:cs="Calibri"/>
                <w:sz w:val="24"/>
                <w:szCs w:val="24"/>
              </w:rPr>
            </w:pPr>
          </w:p>
        </w:tc>
        <w:tc>
          <w:tcPr>
            <w:tcW w:w="945" w:type="dxa"/>
            <w:vAlign w:val="top"/>
          </w:tcPr>
          <w:p w14:paraId="096A1763">
            <w:pPr>
              <w:spacing w:before="163" w:line="179" w:lineRule="auto"/>
              <w:ind w:left="118"/>
              <w:rPr>
                <w:rFonts w:ascii="Calibri" w:hAnsi="Calibri" w:eastAsia="Calibri" w:cs="Calibri"/>
                <w:sz w:val="24"/>
                <w:szCs w:val="24"/>
              </w:rPr>
            </w:pPr>
          </w:p>
        </w:tc>
        <w:tc>
          <w:tcPr>
            <w:tcW w:w="461" w:type="dxa"/>
            <w:vAlign w:val="top"/>
          </w:tcPr>
          <w:p w14:paraId="708D7DE2">
            <w:pPr>
              <w:rPr>
                <w:rFonts w:ascii="Arial"/>
                <w:sz w:val="21"/>
              </w:rPr>
            </w:pPr>
          </w:p>
        </w:tc>
      </w:tr>
      <w:tr w14:paraId="62324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7" w:hRule="atLeast"/>
        </w:trPr>
        <w:tc>
          <w:tcPr>
            <w:tcW w:w="461" w:type="dxa"/>
            <w:vAlign w:val="top"/>
          </w:tcPr>
          <w:p w14:paraId="3ADEFF7F">
            <w:pPr>
              <w:spacing w:before="165" w:line="179" w:lineRule="auto"/>
              <w:ind w:left="122"/>
              <w:rPr>
                <w:rFonts w:ascii="Calibri" w:hAnsi="Calibri" w:eastAsia="Calibri" w:cs="Calibri"/>
                <w:sz w:val="24"/>
                <w:szCs w:val="24"/>
              </w:rPr>
            </w:pPr>
            <w:r>
              <w:rPr>
                <w:rFonts w:ascii="Calibri" w:hAnsi="Calibri" w:eastAsia="Calibri" w:cs="Calibri"/>
                <w:sz w:val="24"/>
                <w:szCs w:val="24"/>
              </w:rPr>
              <w:t>3</w:t>
            </w:r>
          </w:p>
        </w:tc>
        <w:tc>
          <w:tcPr>
            <w:tcW w:w="1645" w:type="dxa"/>
            <w:vAlign w:val="top"/>
          </w:tcPr>
          <w:p w14:paraId="4DF7174D">
            <w:pPr>
              <w:pStyle w:val="6"/>
              <w:spacing w:before="118" w:line="351" w:lineRule="auto"/>
              <w:ind w:left="114" w:right="334"/>
              <w:jc w:val="both"/>
            </w:pPr>
            <w:r>
              <w:rPr>
                <w:spacing w:val="-3"/>
              </w:rPr>
              <w:t>质保运维及</w:t>
            </w:r>
            <w:r>
              <w:rPr>
                <w:spacing w:val="3"/>
              </w:rPr>
              <w:t xml:space="preserve"> </w:t>
            </w:r>
            <w:r>
              <w:rPr>
                <w:spacing w:val="-2"/>
              </w:rPr>
              <w:t>全过程咨询</w:t>
            </w:r>
            <w:r>
              <w:t xml:space="preserve"> </w:t>
            </w:r>
            <w:r>
              <w:rPr>
                <w:spacing w:val="-3"/>
              </w:rPr>
              <w:t>服务</w:t>
            </w:r>
          </w:p>
        </w:tc>
        <w:tc>
          <w:tcPr>
            <w:tcW w:w="2164" w:type="dxa"/>
            <w:vAlign w:val="top"/>
          </w:tcPr>
          <w:p w14:paraId="73CF0D27">
            <w:pPr>
              <w:pStyle w:val="6"/>
              <w:spacing w:before="123" w:line="349" w:lineRule="auto"/>
              <w:ind w:left="111" w:right="137" w:firstLine="7"/>
              <w:jc w:val="both"/>
            </w:pPr>
            <w:r>
              <w:rPr>
                <w:spacing w:val="-3"/>
              </w:rPr>
              <w:t>公司为本项目配置</w:t>
            </w:r>
            <w:r>
              <w:rPr>
                <w:spacing w:val="6"/>
              </w:rPr>
              <w:t xml:space="preserve"> </w:t>
            </w:r>
            <w:r>
              <w:rPr>
                <w:spacing w:val="-2"/>
              </w:rPr>
              <w:t>专业团队为客户提</w:t>
            </w:r>
            <w:r>
              <w:rPr>
                <w:spacing w:val="5"/>
              </w:rPr>
              <w:t xml:space="preserve"> </w:t>
            </w:r>
            <w:r>
              <w:rPr>
                <w:spacing w:val="-2"/>
              </w:rPr>
              <w:t>供事前事中事后全</w:t>
            </w:r>
            <w:r>
              <w:rPr>
                <w:spacing w:val="5"/>
              </w:rPr>
              <w:t xml:space="preserve"> </w:t>
            </w:r>
            <w:r>
              <w:rPr>
                <w:spacing w:val="-2"/>
              </w:rPr>
              <w:t>过程服务和系统保</w:t>
            </w:r>
            <w:r>
              <w:rPr>
                <w:spacing w:val="5"/>
              </w:rPr>
              <w:t xml:space="preserve"> </w:t>
            </w:r>
            <w:r>
              <w:rPr>
                <w:spacing w:val="-2"/>
              </w:rPr>
              <w:t>障，正常使用免费</w:t>
            </w:r>
            <w:r>
              <w:rPr>
                <w:spacing w:val="5"/>
              </w:rPr>
              <w:t xml:space="preserve"> </w:t>
            </w:r>
            <w:r>
              <w:rPr>
                <w:spacing w:val="-2"/>
              </w:rPr>
              <w:t>保修</w:t>
            </w:r>
            <w:r>
              <w:rPr>
                <w:rFonts w:hint="eastAsia"/>
                <w:spacing w:val="-2"/>
                <w:lang w:val="en-US" w:eastAsia="zh-CN"/>
              </w:rPr>
              <w:t>三</w:t>
            </w:r>
            <w:r>
              <w:rPr>
                <w:spacing w:val="-2"/>
              </w:rPr>
              <w:t>年，终身维</w:t>
            </w:r>
            <w:r>
              <w:rPr>
                <w:spacing w:val="5"/>
              </w:rPr>
              <w:t xml:space="preserve"> </w:t>
            </w:r>
            <w:r>
              <w:rPr>
                <w:spacing w:val="-2"/>
              </w:rPr>
              <w:t>护，后期持续提供</w:t>
            </w:r>
            <w:r>
              <w:rPr>
                <w:spacing w:val="5"/>
              </w:rPr>
              <w:t xml:space="preserve"> </w:t>
            </w:r>
            <w:r>
              <w:rPr>
                <w:spacing w:val="-2"/>
              </w:rPr>
              <w:t>一站式的全过程咨</w:t>
            </w:r>
            <w:r>
              <w:rPr>
                <w:spacing w:val="5"/>
              </w:rPr>
              <w:t xml:space="preserve"> </w:t>
            </w:r>
            <w:r>
              <w:rPr>
                <w:spacing w:val="-9"/>
              </w:rPr>
              <w:t>询服务。</w:t>
            </w:r>
          </w:p>
        </w:tc>
        <w:tc>
          <w:tcPr>
            <w:tcW w:w="513" w:type="dxa"/>
            <w:vAlign w:val="top"/>
          </w:tcPr>
          <w:p w14:paraId="05DE10D3">
            <w:pPr>
              <w:spacing w:before="166" w:line="178" w:lineRule="auto"/>
              <w:ind w:left="127"/>
              <w:rPr>
                <w:rFonts w:ascii="Calibri" w:hAnsi="Calibri" w:eastAsia="Calibri" w:cs="Calibri"/>
                <w:sz w:val="24"/>
                <w:szCs w:val="24"/>
              </w:rPr>
            </w:pPr>
            <w:r>
              <w:rPr>
                <w:rFonts w:ascii="Calibri" w:hAnsi="Calibri" w:eastAsia="Calibri" w:cs="Calibri"/>
                <w:sz w:val="24"/>
                <w:szCs w:val="24"/>
              </w:rPr>
              <w:t>1</w:t>
            </w:r>
          </w:p>
        </w:tc>
        <w:tc>
          <w:tcPr>
            <w:tcW w:w="465" w:type="dxa"/>
            <w:vAlign w:val="top"/>
          </w:tcPr>
          <w:p w14:paraId="13658BE6">
            <w:pPr>
              <w:pStyle w:val="6"/>
              <w:spacing w:before="118" w:line="220" w:lineRule="auto"/>
              <w:ind w:left="121"/>
            </w:pPr>
            <w:r>
              <w:t>项</w:t>
            </w:r>
          </w:p>
        </w:tc>
        <w:tc>
          <w:tcPr>
            <w:tcW w:w="700" w:type="dxa"/>
            <w:vAlign w:val="top"/>
          </w:tcPr>
          <w:p w14:paraId="0DB89077">
            <w:pPr>
              <w:spacing w:before="165" w:line="179" w:lineRule="auto"/>
              <w:ind w:left="124"/>
              <w:rPr>
                <w:rFonts w:ascii="Calibri" w:hAnsi="Calibri" w:eastAsia="Calibri" w:cs="Calibri"/>
                <w:sz w:val="24"/>
                <w:szCs w:val="24"/>
              </w:rPr>
            </w:pPr>
          </w:p>
        </w:tc>
        <w:tc>
          <w:tcPr>
            <w:tcW w:w="945" w:type="dxa"/>
            <w:vAlign w:val="top"/>
          </w:tcPr>
          <w:p w14:paraId="2B6E49BB">
            <w:pPr>
              <w:spacing w:before="165" w:line="179" w:lineRule="auto"/>
              <w:ind w:left="117"/>
              <w:rPr>
                <w:rFonts w:ascii="Calibri" w:hAnsi="Calibri" w:eastAsia="Calibri" w:cs="Calibri"/>
                <w:sz w:val="24"/>
                <w:szCs w:val="24"/>
              </w:rPr>
            </w:pPr>
          </w:p>
        </w:tc>
        <w:tc>
          <w:tcPr>
            <w:tcW w:w="945" w:type="dxa"/>
            <w:vAlign w:val="top"/>
          </w:tcPr>
          <w:p w14:paraId="719193AC">
            <w:pPr>
              <w:spacing w:before="165" w:line="179" w:lineRule="auto"/>
              <w:ind w:left="118"/>
              <w:rPr>
                <w:rFonts w:ascii="Calibri" w:hAnsi="Calibri" w:eastAsia="Calibri" w:cs="Calibri"/>
                <w:sz w:val="24"/>
                <w:szCs w:val="24"/>
              </w:rPr>
            </w:pPr>
          </w:p>
        </w:tc>
        <w:tc>
          <w:tcPr>
            <w:tcW w:w="461" w:type="dxa"/>
            <w:vAlign w:val="top"/>
          </w:tcPr>
          <w:p w14:paraId="351984B3">
            <w:pPr>
              <w:rPr>
                <w:rFonts w:ascii="Arial"/>
                <w:sz w:val="21"/>
              </w:rPr>
            </w:pPr>
          </w:p>
        </w:tc>
      </w:tr>
      <w:tr w14:paraId="67713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6893" w:type="dxa"/>
            <w:gridSpan w:val="7"/>
            <w:vAlign w:val="top"/>
          </w:tcPr>
          <w:p w14:paraId="3FAA7AE6">
            <w:pPr>
              <w:pStyle w:val="6"/>
              <w:spacing w:before="121" w:line="222" w:lineRule="auto"/>
              <w:ind w:left="123"/>
              <w:rPr>
                <w:sz w:val="23"/>
                <w:szCs w:val="23"/>
              </w:rPr>
            </w:pPr>
            <w:r>
              <w:rPr>
                <w:b/>
                <w:bCs/>
                <w:spacing w:val="1"/>
                <w:sz w:val="23"/>
                <w:szCs w:val="23"/>
              </w:rPr>
              <w:t>项目报价合计：</w:t>
            </w:r>
          </w:p>
        </w:tc>
        <w:tc>
          <w:tcPr>
            <w:tcW w:w="945" w:type="dxa"/>
            <w:vAlign w:val="top"/>
          </w:tcPr>
          <w:p w14:paraId="5D569733">
            <w:pPr>
              <w:spacing w:before="167" w:line="179" w:lineRule="auto"/>
              <w:ind w:left="121"/>
              <w:rPr>
                <w:rFonts w:ascii="Calibri" w:hAnsi="Calibri" w:eastAsia="Calibri" w:cs="Calibri"/>
                <w:sz w:val="24"/>
                <w:szCs w:val="24"/>
              </w:rPr>
            </w:pPr>
          </w:p>
        </w:tc>
        <w:tc>
          <w:tcPr>
            <w:tcW w:w="461" w:type="dxa"/>
            <w:textDirection w:val="tbRlV"/>
            <w:vAlign w:val="top"/>
          </w:tcPr>
          <w:p w14:paraId="0DB0E1F4">
            <w:pPr>
              <w:pStyle w:val="6"/>
              <w:spacing w:before="109" w:line="215" w:lineRule="auto"/>
              <w:ind w:left="120"/>
              <w:rPr>
                <w:sz w:val="23"/>
                <w:szCs w:val="23"/>
              </w:rPr>
            </w:pPr>
            <w:r>
              <w:rPr>
                <w:b/>
                <w:bCs/>
                <w:spacing w:val="2"/>
                <w:sz w:val="23"/>
                <w:szCs w:val="23"/>
              </w:rPr>
              <w:t>万</w:t>
            </w:r>
            <w:r>
              <w:rPr>
                <w:sz w:val="23"/>
                <w:szCs w:val="23"/>
              </w:rPr>
              <w:t xml:space="preserve">  </w:t>
            </w:r>
            <w:r>
              <w:rPr>
                <w:b/>
                <w:bCs/>
                <w:spacing w:val="2"/>
                <w:sz w:val="23"/>
                <w:szCs w:val="23"/>
              </w:rPr>
              <w:t>元</w:t>
            </w:r>
          </w:p>
        </w:tc>
      </w:tr>
    </w:tbl>
    <w:p w14:paraId="775D93FC">
      <w:pPr>
        <w:pStyle w:val="2"/>
        <w:numPr>
          <w:numId w:val="0"/>
        </w:numPr>
        <w:spacing w:before="312" w:line="208" w:lineRule="auto"/>
        <w:ind w:right="44" w:rightChars="0"/>
        <w:jc w:val="both"/>
        <w:rPr>
          <w:rFonts w:hint="default"/>
          <w:color w:val="333333"/>
          <w:spacing w:val="-1"/>
          <w:lang w:val="en-US" w:eastAsia="zh-CN"/>
        </w:rPr>
      </w:pPr>
    </w:p>
    <w:p w14:paraId="7C5DD9C1">
      <w:pPr>
        <w:pStyle w:val="2"/>
        <w:spacing w:before="312" w:line="208" w:lineRule="auto"/>
        <w:ind w:right="44"/>
        <w:jc w:val="right"/>
        <w:rPr>
          <w:color w:val="333333"/>
          <w:spacing w:val="-1"/>
        </w:rPr>
      </w:pPr>
    </w:p>
    <w:p w14:paraId="2CF1363A">
      <w:pPr>
        <w:spacing w:line="443" w:lineRule="auto"/>
        <w:rPr>
          <w:rFonts w:ascii="Arial"/>
          <w:sz w:val="21"/>
        </w:rPr>
      </w:pPr>
    </w:p>
    <w:p w14:paraId="17CBD955">
      <w:pPr>
        <w:pStyle w:val="2"/>
        <w:spacing w:before="310" w:line="208" w:lineRule="auto"/>
        <w:ind w:left="398"/>
      </w:pPr>
    </w:p>
    <w:p w14:paraId="1E1BD9F0">
      <w:pPr>
        <w:spacing w:line="208" w:lineRule="auto"/>
        <w:sectPr>
          <w:pgSz w:w="11906" w:h="16838"/>
          <w:pgMar w:top="1431" w:right="1785" w:bottom="0" w:left="1785" w:header="0" w:footer="0" w:gutter="0"/>
          <w:cols w:space="720" w:num="1"/>
        </w:sectPr>
      </w:pPr>
    </w:p>
    <w:p w14:paraId="6AEB8E8B">
      <w:pPr>
        <w:spacing w:before="84"/>
      </w:pPr>
    </w:p>
    <w:p w14:paraId="021E48CA">
      <w:pPr>
        <w:rPr>
          <w:rFonts w:ascii="Arial"/>
          <w:sz w:val="21"/>
        </w:rPr>
      </w:pPr>
    </w:p>
    <w:sectPr>
      <w:pgSz w:w="11906" w:h="16838"/>
      <w:pgMar w:top="1431" w:right="1782"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49D3C"/>
    <w:multiLevelType w:val="singleLevel"/>
    <w:tmpl w:val="8FA49D3C"/>
    <w:lvl w:ilvl="0" w:tentative="0">
      <w:start w:val="5"/>
      <w:numFmt w:val="chineseCounting"/>
      <w:suff w:val="space"/>
      <w:lvlText w:val="%1."/>
      <w:lvlJc w:val="left"/>
      <w:rPr>
        <w:rFonts w:hint="eastAsia"/>
      </w:rPr>
    </w:lvl>
  </w:abstractNum>
  <w:abstractNum w:abstractNumId="1">
    <w:nsid w:val="D698D4BF"/>
    <w:multiLevelType w:val="singleLevel"/>
    <w:tmpl w:val="D698D4BF"/>
    <w:lvl w:ilvl="0" w:tentative="0">
      <w:start w:val="1"/>
      <w:numFmt w:val="decimal"/>
      <w:suff w:val="nothing"/>
      <w:lvlText w:val="%1、"/>
      <w:lvlJc w:val="left"/>
    </w:lvl>
  </w:abstractNum>
  <w:abstractNum w:abstractNumId="2">
    <w:nsid w:val="F427CF31"/>
    <w:multiLevelType w:val="singleLevel"/>
    <w:tmpl w:val="F427CF31"/>
    <w:lvl w:ilvl="0" w:tentative="0">
      <w:start w:val="1"/>
      <w:numFmt w:val="decimal"/>
      <w:lvlText w:val="%1."/>
      <w:lvlJc w:val="left"/>
      <w:pPr>
        <w:ind w:left="425" w:hanging="425"/>
      </w:pPr>
      <w:rPr>
        <w:rFonts w:hint="default"/>
      </w:rPr>
    </w:lvl>
  </w:abstractNum>
  <w:abstractNum w:abstractNumId="3">
    <w:nsid w:val="211B7756"/>
    <w:multiLevelType w:val="singleLevel"/>
    <w:tmpl w:val="211B7756"/>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53AD8"/>
    <w:rsid w:val="174F0CF1"/>
    <w:rsid w:val="32890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3791</Words>
  <Characters>3866</Characters>
  <TotalTime>4</TotalTime>
  <ScaleCrop>false</ScaleCrop>
  <LinksUpToDate>false</LinksUpToDate>
  <CharactersWithSpaces>4032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2025-02-24T03:00:00Z</dcterms:created>
  <dc:creator>zdq</dc:creator>
  <cp:lastModifiedBy>智周万物</cp:lastModifiedBy>
  <dcterms:modified xsi:type="dcterms:W3CDTF">2025-04-08T03:12:07Z</dcterms:modified>
  <dc:title>安徽中医药大学第一附属医院后勤管理系统二期服务报价单v7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2025-04-08T09:15:47Z</vt:filetime>
  </property>
  <property fmtid="{D5CDD505-2E9C-101B-9397-08002B2CF9AE}" pid="4" name="KSOTemplateDocerSaveRecord">
    <vt:lpwstr>eyJoZGlkIjoiMTRhYjhiYjkyMzVkZGRkODk5N2JlYjQ3ZDY0MWI4MWMiLCJ1c2VySWQiOiIzMDM3OTcxNjAifQ==</vt:lpwstr>
  </property>
  <property fmtid="{D5CDD505-2E9C-101B-9397-08002B2CF9AE}" pid="5" name="KSOProductBuildVer">
    <vt:lpwstr>2052-12.1.0.20784</vt:lpwstr>
  </property>
  <property fmtid="{D5CDD505-2E9C-101B-9397-08002B2CF9AE}" pid="6" name="ICV">
    <vt:lpwstr>822085416CFB4FBD884483795C6A5746_13</vt:lpwstr>
  </property>
</Properties>
</file>