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77D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3317D8E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  <w:lang w:val="en-US" w:eastAsia="zh-CN"/>
        </w:rPr>
        <w:t>患者上网区</w:t>
      </w:r>
      <w:r>
        <w:rPr>
          <w:rFonts w:hint="eastAsia"/>
          <w:sz w:val="29"/>
          <w:szCs w:val="29"/>
        </w:rPr>
        <w:t>WAF报价</w:t>
      </w:r>
      <w:r>
        <w:rPr>
          <w:sz w:val="29"/>
          <w:szCs w:val="29"/>
        </w:rPr>
        <w:t>单</w:t>
      </w:r>
    </w:p>
    <w:p w14:paraId="0968287F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559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2988AB65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0402613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62A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268A5D0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18C800DE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5FD1FB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BF9A3B6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16A2023C">
            <w:pPr>
              <w:rPr>
                <w:rFonts w:ascii="等线" w:hAnsi="等线" w:eastAsia="等线" w:cs="宋体"/>
              </w:rPr>
            </w:pPr>
          </w:p>
        </w:tc>
      </w:tr>
      <w:tr w14:paraId="669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6C4AA74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286067F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F8D832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17F00141">
            <w:pPr>
              <w:rPr>
                <w:rFonts w:ascii="等线" w:hAnsi="等线" w:eastAsia="等线" w:cs="宋体"/>
              </w:rPr>
            </w:pPr>
          </w:p>
        </w:tc>
      </w:tr>
      <w:tr w14:paraId="209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60A88D4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预算金额</w:t>
            </w:r>
          </w:p>
        </w:tc>
      </w:tr>
      <w:tr w14:paraId="308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70F3193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15C7759A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9E9977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7AC9A81B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660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4CA4BF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</w:p>
        </w:tc>
      </w:tr>
      <w:tr w14:paraId="6E2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0CC8695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03B1EFF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0FD3E397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23BA7846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549C2EC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2F3E2F1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18B0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03F3077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B61E12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D76F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1137E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44B4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10E8D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1AB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33847DB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6FDE13EF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1C81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705F9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B56E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5B2C76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5127861E"/>
    <w:p w14:paraId="1EA7316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30F24809"/>
    <w:rsid w:val="3DEB2565"/>
    <w:rsid w:val="605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1</Lines>
  <Paragraphs>1</Paragraphs>
  <TotalTime>2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智周万物</cp:lastModifiedBy>
  <dcterms:modified xsi:type="dcterms:W3CDTF">2025-03-27T04:15:56Z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eyJoZGlkIjoiNTE3ODJmZjNjOTJjNjkzZmM1YWY3NTMzNjEwZDk0YTMiLCJ1c2VySWQiOiIzMDM3OTcxNjAifQ==</vt:lpwstr>
  </property>
  <property fmtid="{D5CDD505-2E9C-101B-9397-08002B2CF9AE}" pid="4" name="ICV">
    <vt:lpwstr>45AE3B84CF474F10933A87B303C704FE_13</vt:lpwstr>
  </property>
</Properties>
</file>