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240" w:line="520" w:lineRule="exact"/>
        <w:jc w:val="left"/>
        <w:outlineLvl w:val="1"/>
        <w:rPr>
          <w:rFonts w:hint="default" w:ascii="仿宋_GB2312" w:hAnsi="宋体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kern w:val="2"/>
          <w:sz w:val="32"/>
          <w:szCs w:val="32"/>
          <w:lang w:val="en-US" w:eastAsia="zh-CN" w:bidi="ar-SA"/>
        </w:rPr>
        <w:t>维保要求：</w:t>
      </w:r>
    </w:p>
    <w:p>
      <w:pPr>
        <w:widowControl w:val="0"/>
        <w:spacing w:before="240" w:line="520" w:lineRule="exact"/>
        <w:ind w:firstLine="643" w:firstLineChars="200"/>
        <w:jc w:val="center"/>
        <w:outlineLvl w:val="1"/>
        <w:rPr>
          <w:rFonts w:hint="eastAsia" w:ascii="仿宋_GB2312" w:hAnsi="宋体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kern w:val="2"/>
          <w:sz w:val="32"/>
          <w:szCs w:val="32"/>
          <w:lang w:val="en-US" w:eastAsia="zh-CN" w:bidi="ar-SA"/>
        </w:rPr>
        <w:t>维保服务参数及服务质量考核标准</w:t>
      </w:r>
    </w:p>
    <w:tbl>
      <w:tblPr>
        <w:tblStyle w:val="5"/>
        <w:tblW w:w="90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79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8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spacing w:line="417" w:lineRule="auto"/>
              <w:ind w:left="321" w:right="141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 xml:space="preserve">主要服务内容 </w:t>
            </w:r>
          </w:p>
        </w:tc>
        <w:tc>
          <w:tcPr>
            <w:tcW w:w="7917" w:type="dxa"/>
            <w:noWrap w:val="0"/>
            <w:vAlign w:val="top"/>
          </w:tcPr>
          <w:p>
            <w:pPr>
              <w:widowControl w:val="0"/>
              <w:spacing w:before="79"/>
              <w:ind w:left="149" w:leftChars="71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 xml:space="preserve">(一) 完善性服务 </w:t>
            </w:r>
          </w:p>
          <w:p>
            <w:pPr>
              <w:widowControl w:val="0"/>
              <w:tabs>
                <w:tab w:val="left" w:pos="1368"/>
              </w:tabs>
              <w:spacing w:before="160" w:line="364" w:lineRule="auto"/>
              <w:ind w:right="95" w:firstLine="202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1"/>
                <w:szCs w:val="21"/>
                <w:lang w:val="zh-CN" w:eastAsia="zh-CN" w:bidi="zh-CN"/>
              </w:rPr>
              <w:t>1.现有功能或数据流程的调整：如较复杂的系统参数、本地参数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 xml:space="preserve">调整； </w:t>
            </w:r>
          </w:p>
          <w:p>
            <w:pPr>
              <w:widowControl w:val="0"/>
              <w:tabs>
                <w:tab w:val="left" w:pos="1368"/>
              </w:tabs>
              <w:spacing w:before="2" w:line="364" w:lineRule="auto"/>
              <w:ind w:left="149" w:right="57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zh-CN" w:eastAsia="zh-CN" w:bidi="zh-CN"/>
              </w:rPr>
              <w:t xml:space="preserve">2.业务流程的调整：这些业务流程的调整由参数调整完成不了， 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1"/>
                <w:lang w:val="zh-CN" w:eastAsia="zh-CN" w:bidi="zh-CN"/>
              </w:rPr>
              <w:t xml:space="preserve">需要修改源程序以达到甲方功能要求，但该流程调整不会引起系统模型结构的变化； </w:t>
            </w:r>
          </w:p>
          <w:p>
            <w:pPr>
              <w:widowControl w:val="0"/>
              <w:tabs>
                <w:tab w:val="left" w:pos="1368"/>
              </w:tabs>
              <w:spacing w:before="2"/>
              <w:ind w:left="149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lang w:val="zh-CN" w:eastAsia="zh-CN" w:bidi="zh-CN"/>
              </w:rPr>
              <w:t>3.原有功能的完善：包括操作界面方便、快捷、实用等的调整；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 xml:space="preserve"> </w:t>
            </w:r>
          </w:p>
          <w:p>
            <w:pPr>
              <w:widowControl w:val="0"/>
              <w:tabs>
                <w:tab w:val="left" w:pos="1368"/>
              </w:tabs>
              <w:spacing w:before="160"/>
              <w:ind w:left="149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 xml:space="preserve">4.原有报表格式、统计条件、统计口径、数据来源的调整； </w:t>
            </w:r>
          </w:p>
          <w:p>
            <w:pPr>
              <w:widowControl w:val="0"/>
              <w:tabs>
                <w:tab w:val="left" w:pos="1368"/>
              </w:tabs>
              <w:spacing w:before="161"/>
              <w:ind w:left="149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 xml:space="preserve">5.已有的报表功能的增强，新报表的增加； </w:t>
            </w:r>
          </w:p>
          <w:p>
            <w:pPr>
              <w:widowControl w:val="0"/>
              <w:tabs>
                <w:tab w:val="left" w:pos="1368"/>
              </w:tabs>
              <w:spacing w:before="160" w:line="364" w:lineRule="auto"/>
              <w:ind w:left="149" w:right="95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1"/>
                <w:szCs w:val="21"/>
                <w:lang w:val="zh-CN" w:eastAsia="zh-CN" w:bidi="zh-CN"/>
              </w:rPr>
              <w:t>6.原有系统功能基础上小功能的增加、新开展业务功能调整、新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 xml:space="preserve">价格及医保目录调整、各种现有接口维护； </w:t>
            </w:r>
          </w:p>
          <w:p>
            <w:pPr>
              <w:widowControl w:val="0"/>
              <w:tabs>
                <w:tab w:val="left" w:pos="1368"/>
              </w:tabs>
              <w:spacing w:before="2"/>
              <w:ind w:left="149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 xml:space="preserve">7.系统库房盘点现场维护； </w:t>
            </w:r>
          </w:p>
          <w:p>
            <w:pPr>
              <w:widowControl w:val="0"/>
              <w:tabs>
                <w:tab w:val="left" w:pos="1368"/>
              </w:tabs>
              <w:spacing w:before="160" w:line="364" w:lineRule="auto"/>
              <w:ind w:left="149" w:right="95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8.HIS</w:t>
            </w:r>
            <w:r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1"/>
                <w:lang w:val="zh-CN" w:eastAsia="zh-CN" w:bidi="zh-CN"/>
              </w:rPr>
              <w:t xml:space="preserve"> 及集成平台服务器健康状态，与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HIS</w:t>
            </w: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lang w:val="zh-CN" w:eastAsia="zh-CN" w:bidi="zh-CN"/>
              </w:rPr>
              <w:t>、集成平台对接的接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 xml:space="preserve">口、交互程序乙方负责部分内容； </w:t>
            </w:r>
          </w:p>
          <w:p>
            <w:pPr>
              <w:widowControl w:val="0"/>
              <w:tabs>
                <w:tab w:val="left" w:pos="1368"/>
              </w:tabs>
              <w:spacing w:before="2" w:line="364" w:lineRule="auto"/>
              <w:ind w:left="149" w:right="95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1"/>
                <w:szCs w:val="21"/>
                <w:lang w:val="zh-CN" w:eastAsia="zh-CN" w:bidi="zh-CN"/>
              </w:rPr>
              <w:t>9.乙方按照医院作息时间开展维护工作，如甲方在系统维护工作</w:t>
            </w:r>
            <w:r>
              <w:rPr>
                <w:rFonts w:hint="eastAsia" w:ascii="宋体" w:hAnsi="宋体" w:eastAsia="宋体" w:cs="宋体"/>
                <w:spacing w:val="-5"/>
                <w:kern w:val="2"/>
                <w:sz w:val="21"/>
                <w:szCs w:val="21"/>
                <w:lang w:val="zh-CN" w:eastAsia="zh-CN" w:bidi="zh-CN"/>
              </w:rPr>
              <w:t>中遇到特殊情况，需要乙方在节假日配合加班，原则上乙方根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 xml:space="preserve">据特殊情况予以配合，其余则另作约定； </w:t>
            </w:r>
          </w:p>
          <w:p>
            <w:pPr>
              <w:widowControl w:val="0"/>
              <w:tabs>
                <w:tab w:val="left" w:pos="1368"/>
              </w:tabs>
              <w:spacing w:before="1" w:line="364" w:lineRule="auto"/>
              <w:ind w:left="149" w:right="95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1"/>
                <w:szCs w:val="21"/>
                <w:lang w:val="zh-CN" w:eastAsia="zh-CN" w:bidi="zh-CN"/>
              </w:rPr>
              <w:t>10.经甲乙双方确认过的合理需求，乙方不得以任何理由拒绝、拖延甲方提出的非程序修改性服务内容，如报表增加和修改需求等；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 xml:space="preserve"> </w:t>
            </w:r>
          </w:p>
          <w:p>
            <w:pPr>
              <w:widowControl w:val="0"/>
              <w:tabs>
                <w:tab w:val="left" w:pos="1368"/>
              </w:tabs>
              <w:spacing w:before="2" w:line="364" w:lineRule="auto"/>
              <w:ind w:left="149" w:right="95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5"/>
                <w:kern w:val="2"/>
                <w:sz w:val="21"/>
                <w:szCs w:val="21"/>
                <w:lang w:val="zh-CN" w:eastAsia="zh-CN" w:bidi="zh-CN"/>
              </w:rPr>
              <w:t>11.乙方应安排具有数据库工程师资格人员每季度对甲方数据库</w:t>
            </w: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lang w:val="zh-CN" w:eastAsia="zh-CN" w:bidi="zh-CN"/>
              </w:rPr>
              <w:t>运行情况进行巡查，并对数据库性能进行调优等优化，并针对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 xml:space="preserve">巡查结果提交书面报告； </w:t>
            </w:r>
          </w:p>
          <w:p>
            <w:pPr>
              <w:widowControl w:val="0"/>
              <w:tabs>
                <w:tab w:val="left" w:pos="1368"/>
              </w:tabs>
              <w:spacing w:before="2" w:line="364" w:lineRule="auto"/>
              <w:ind w:right="95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12.乙方应对服务范围内（</w:t>
            </w:r>
            <w:r>
              <w:rPr>
                <w:rFonts w:hint="eastAsia" w:ascii="宋体" w:hAnsi="宋体" w:eastAsia="宋体" w:cs="宋体"/>
                <w:spacing w:val="-13"/>
                <w:kern w:val="2"/>
                <w:sz w:val="21"/>
                <w:szCs w:val="21"/>
                <w:lang w:val="zh-CN" w:eastAsia="zh-CN" w:bidi="zh-CN"/>
              </w:rPr>
              <w:t xml:space="preserve">附件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1：</w:t>
            </w: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lang w:val="zh-CN" w:eastAsia="zh-CN" w:bidi="zh-CN"/>
              </w:rPr>
              <w:t>安徽中医药大学第一附属医院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HIS、集成平台维保服务模块清单</w:t>
            </w:r>
            <w:r>
              <w:rPr>
                <w:rFonts w:hint="eastAsia" w:ascii="宋体" w:hAnsi="宋体" w:eastAsia="宋体" w:cs="宋体"/>
                <w:spacing w:val="4"/>
                <w:kern w:val="2"/>
                <w:sz w:val="21"/>
                <w:szCs w:val="21"/>
                <w:lang w:val="zh-CN" w:eastAsia="zh-CN" w:bidi="zh-CN"/>
              </w:rPr>
              <w:t>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应用软件、数据库及运行环境制作巡检表格，驻场工程师定期进行巡检并提交巡检记录，发现问题及时报告，待甲方批准后及时解决问题；</w:t>
            </w:r>
          </w:p>
          <w:p>
            <w:pPr>
              <w:widowControl w:val="0"/>
              <w:tabs>
                <w:tab w:val="left" w:pos="1368"/>
              </w:tabs>
              <w:spacing w:before="2" w:line="364" w:lineRule="auto"/>
              <w:ind w:right="95"/>
              <w:jc w:val="both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13. 乙方对源代码、程序软件、数据库、接口等进行变更、修改、</w:t>
            </w:r>
            <w:r>
              <w:rPr>
                <w:rFonts w:hint="eastAsia" w:ascii="宋体" w:hAnsi="宋体" w:eastAsia="宋体" w:cs="宋体"/>
                <w:spacing w:val="5"/>
                <w:kern w:val="2"/>
                <w:sz w:val="21"/>
                <w:szCs w:val="21"/>
                <w:lang w:val="zh-CN" w:eastAsia="zh-CN" w:bidi="zh-CN"/>
              </w:rPr>
              <w:t>发布等操作应进行规范化管理，需事先得到甲方确认才能实</w:t>
            </w:r>
            <w:r>
              <w:rPr>
                <w:rFonts w:hint="eastAsia" w:ascii="宋体" w:hAnsi="宋体" w:eastAsia="宋体" w:cs="宋体"/>
                <w:spacing w:val="2"/>
                <w:kern w:val="2"/>
                <w:sz w:val="21"/>
                <w:szCs w:val="21"/>
                <w:lang w:val="zh-CN" w:eastAsia="zh-CN" w:bidi="zh-CN"/>
              </w:rPr>
              <w:t xml:space="preserve">施，否则乙方应承担相应后果，乙方应保障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HIS、集成平台系</w:t>
            </w: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lang w:val="zh-CN" w:eastAsia="zh-CN" w:bidi="zh-CN"/>
              </w:rPr>
              <w:t>统的安全健康运行，协助院方制定应急预案和备用应急系统；</w:t>
            </w:r>
          </w:p>
          <w:p>
            <w:pPr>
              <w:widowControl w:val="0"/>
              <w:tabs>
                <w:tab w:val="left" w:pos="1368"/>
              </w:tabs>
              <w:spacing w:before="2" w:line="364" w:lineRule="auto"/>
              <w:ind w:right="95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lang w:val="zh-CN" w:eastAsia="zh-CN" w:bidi="zh-CN"/>
              </w:rPr>
              <w:t>14.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1"/>
                <w:lang w:val="zh-CN" w:eastAsia="zh-CN" w:bidi="zh-CN"/>
              </w:rPr>
              <w:t xml:space="preserve"> 乙方需要建立系统的技术档案,包括必要的需求分析、开发流程说明、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  <w:lang w:val="zh-CN" w:eastAsia="zh-CN" w:bidi="zh-CN"/>
              </w:rPr>
              <w:t>操作手册、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FRQ</w:t>
            </w:r>
            <w:r>
              <w:rPr>
                <w:rFonts w:hint="eastAsia" w:ascii="宋体" w:hAnsi="宋体" w:eastAsia="宋体" w:cs="宋体"/>
                <w:spacing w:val="-8"/>
                <w:kern w:val="2"/>
                <w:sz w:val="21"/>
                <w:szCs w:val="21"/>
                <w:lang w:val="zh-CN" w:eastAsia="zh-CN" w:bidi="zh-CN"/>
              </w:rPr>
              <w:t xml:space="preserve"> 问题处理文档等</w:t>
            </w:r>
            <w:r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  <w:lang w:val="zh-CN" w:eastAsia="zh-CN" w:bidi="zh-CN"/>
              </w:rPr>
              <w:t>，并根据系统功能和内容的变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  <w:lang w:val="zh-CN" w:eastAsia="zh-CN" w:bidi="zh-CN"/>
              </w:rPr>
              <w:t>化及时更新档案，每月提交一次。日常工作和运维总结，每周</w:t>
            </w:r>
            <w:r>
              <w:rPr>
                <w:rFonts w:hint="eastAsia" w:ascii="宋体" w:hAnsi="宋体" w:eastAsia="宋体" w:cs="宋体"/>
                <w:spacing w:val="-12"/>
                <w:kern w:val="2"/>
                <w:sz w:val="21"/>
                <w:szCs w:val="21"/>
                <w:lang w:val="zh-CN" w:eastAsia="zh-CN" w:bidi="zh-CN"/>
              </w:rPr>
              <w:t>提交一次周报给甲方。此外，乙方每月需向甲方提交相关系统</w:t>
            </w:r>
            <w:r>
              <w:rPr>
                <w:rFonts w:hint="eastAsia" w:ascii="宋体" w:hAnsi="宋体" w:eastAsia="宋体" w:cs="宋体"/>
                <w:spacing w:val="-23"/>
                <w:kern w:val="2"/>
                <w:sz w:val="21"/>
                <w:szCs w:val="21"/>
                <w:lang w:val="zh-CN" w:eastAsia="zh-CN" w:bidi="zh-CN"/>
              </w:rPr>
              <w:t>任务处理进度的书面报告，包括电话处理记录、需求处理汇总、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故障处理记录；</w:t>
            </w:r>
          </w:p>
          <w:p>
            <w:pPr>
              <w:widowControl w:val="0"/>
              <w:tabs>
                <w:tab w:val="left" w:pos="1368"/>
              </w:tabs>
              <w:spacing w:before="2" w:line="364" w:lineRule="auto"/>
              <w:ind w:right="95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15.</w:t>
            </w:r>
            <w:r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zh-CN" w:eastAsia="zh-CN" w:bidi="zh-CN"/>
              </w:rPr>
              <w:t xml:space="preserve"> 乙方须遵守相关法律、法规，未得到甲方许可不得对外传播、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公开、泄露甲方数据、文件等内容；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left" w:pos="1368"/>
              </w:tabs>
              <w:spacing w:before="2" w:line="364" w:lineRule="auto"/>
              <w:ind w:right="95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适应性服务</w:t>
            </w:r>
          </w:p>
          <w:p>
            <w:pPr>
              <w:widowControl w:val="0"/>
              <w:tabs>
                <w:tab w:val="left" w:pos="1368"/>
              </w:tabs>
              <w:spacing w:before="161" w:line="364" w:lineRule="auto"/>
              <w:ind w:right="95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7"/>
                <w:kern w:val="2"/>
                <w:sz w:val="21"/>
                <w:szCs w:val="21"/>
                <w:lang w:val="zh-CN" w:eastAsia="zh-CN" w:bidi="zh-CN"/>
              </w:rPr>
              <w:t>1.数据字典维护：如一些需要通过后台维护数据库才可实现的字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 xml:space="preserve">典； </w:t>
            </w:r>
          </w:p>
          <w:p>
            <w:pPr>
              <w:widowControl w:val="0"/>
              <w:tabs>
                <w:tab w:val="left" w:pos="1368"/>
              </w:tabs>
              <w:spacing w:before="1" w:line="364" w:lineRule="auto"/>
              <w:ind w:right="95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1"/>
                <w:szCs w:val="21"/>
                <w:lang w:val="zh-CN" w:eastAsia="zh-CN" w:bidi="zh-CN"/>
              </w:rPr>
              <w:t>2.系统定义的参数调整：包括各子系统的运行参数、业务流程参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 xml:space="preserve">数、运行模式参数等的调整； </w:t>
            </w:r>
          </w:p>
          <w:p>
            <w:pPr>
              <w:widowControl w:val="0"/>
              <w:tabs>
                <w:tab w:val="left" w:pos="1368"/>
              </w:tabs>
              <w:spacing w:before="1" w:line="364" w:lineRule="auto"/>
              <w:ind w:right="96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 xml:space="preserve">3.由于系统所运行的环境变化，从而软件系统也需变化的调整, 该调整不会引起系统模型结构的变化； </w:t>
            </w:r>
          </w:p>
          <w:p>
            <w:pPr>
              <w:widowControl w:val="0"/>
              <w:tabs>
                <w:tab w:val="left" w:pos="1368"/>
              </w:tabs>
              <w:spacing w:before="2" w:line="364" w:lineRule="auto"/>
              <w:ind w:right="95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1"/>
                <w:szCs w:val="21"/>
                <w:lang w:val="zh-CN" w:eastAsia="zh-CN" w:bidi="zh-CN"/>
              </w:rPr>
              <w:t>4.由于甲方实际情况的变化，而需要软件做的修改，但此功能的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 xml:space="preserve">修改不会引起系统模型结构的变化； </w:t>
            </w:r>
          </w:p>
          <w:p>
            <w:pPr>
              <w:widowControl w:val="0"/>
              <w:tabs>
                <w:tab w:val="left" w:pos="1368"/>
              </w:tabs>
              <w:spacing w:before="1" w:line="364" w:lineRule="auto"/>
              <w:ind w:right="95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1"/>
                <w:szCs w:val="21"/>
                <w:lang w:val="zh-CN" w:eastAsia="zh-CN" w:bidi="zh-CN"/>
              </w:rPr>
              <w:t>5.乙方负责在系统每运行一定的时间后，对信息系统数据库运行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 xml:space="preserve">参数、数据存储进行优化，以提高系统整体运行效率； </w:t>
            </w:r>
          </w:p>
          <w:p>
            <w:pPr>
              <w:widowControl w:val="0"/>
              <w:tabs>
                <w:tab w:val="left" w:pos="1368"/>
              </w:tabs>
              <w:spacing w:before="2" w:line="364" w:lineRule="auto"/>
              <w:ind w:right="95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5"/>
                <w:kern w:val="2"/>
                <w:sz w:val="21"/>
                <w:szCs w:val="21"/>
                <w:lang w:val="zh-CN" w:eastAsia="zh-CN" w:bidi="zh-CN"/>
              </w:rPr>
              <w:t>6.针对接口，接入智业信息系统的第三方系统接口，由乙方负责</w:t>
            </w:r>
            <w:r>
              <w:rPr>
                <w:rFonts w:hint="eastAsia" w:ascii="宋体" w:hAnsi="宋体" w:eastAsia="宋体" w:cs="宋体"/>
                <w:spacing w:val="-8"/>
                <w:kern w:val="2"/>
                <w:sz w:val="21"/>
                <w:szCs w:val="21"/>
                <w:lang w:val="zh-CN" w:eastAsia="zh-CN" w:bidi="zh-CN"/>
              </w:rPr>
              <w:t>与第三方商讨确定接口价格。如第三方负责接口费用，则由第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1"/>
                <w:lang w:val="zh-CN" w:eastAsia="zh-CN" w:bidi="zh-CN"/>
              </w:rPr>
              <w:t>三方提供费用;如第三方不提供接口费用，则经甲方认可确认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后，按照如下方案：1）非政策性接口开发工作量在 1</w:t>
            </w:r>
            <w:r>
              <w:rPr>
                <w:rFonts w:hint="eastAsia" w:ascii="宋体" w:hAnsi="宋体" w:eastAsia="宋体" w:cs="宋体"/>
                <w:spacing w:val="-40"/>
                <w:kern w:val="2"/>
                <w:sz w:val="21"/>
                <w:szCs w:val="21"/>
                <w:lang w:val="zh-CN" w:eastAsia="zh-CN" w:bidi="zh-CN"/>
              </w:rPr>
              <w:t xml:space="preserve"> 至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7</w:t>
            </w:r>
            <w:r>
              <w:rPr>
                <w:rFonts w:hint="eastAsia" w:ascii="宋体" w:hAnsi="宋体" w:eastAsia="宋体" w:cs="宋体"/>
                <w:spacing w:val="-8"/>
                <w:kern w:val="2"/>
                <w:sz w:val="21"/>
                <w:szCs w:val="21"/>
                <w:lang w:val="zh-CN" w:eastAsia="zh-CN" w:bidi="zh-CN"/>
              </w:rPr>
              <w:t xml:space="preserve"> 个工作日内的，不收取接口费，政策性接口开发工作量在1至15个工作日内的，不收取接口费；2）</w:t>
            </w:r>
            <w:r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  <w:lang w:val="zh-CN" w:eastAsia="zh-CN" w:bidi="zh-CN"/>
              </w:rPr>
              <w:t>开发工作量超过上述标准的</w:t>
            </w:r>
            <w:r>
              <w:rPr>
                <w:rFonts w:hint="eastAsia" w:ascii="宋体" w:hAnsi="宋体" w:eastAsia="宋体" w:cs="宋体"/>
                <w:spacing w:val="-5"/>
                <w:kern w:val="2"/>
                <w:sz w:val="21"/>
                <w:szCs w:val="21"/>
                <w:lang w:val="zh-CN" w:eastAsia="zh-CN" w:bidi="zh-CN"/>
              </w:rPr>
              <w:t>，按照医院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招标采购相关制度另行招标采购。</w:t>
            </w:r>
          </w:p>
          <w:p>
            <w:pPr>
              <w:widowControl w:val="0"/>
              <w:tabs>
                <w:tab w:val="left" w:pos="1368"/>
              </w:tabs>
              <w:spacing w:before="2" w:line="364" w:lineRule="auto"/>
              <w:ind w:right="656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7. 定期对院方工作人员进行信息系统相关业务知识培训；</w:t>
            </w:r>
          </w:p>
          <w:p>
            <w:pPr>
              <w:widowControl w:val="0"/>
              <w:tabs>
                <w:tab w:val="left" w:pos="1368"/>
              </w:tabs>
              <w:spacing w:before="2" w:line="364" w:lineRule="auto"/>
              <w:ind w:right="656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9"/>
                <w:kern w:val="2"/>
                <w:sz w:val="21"/>
                <w:szCs w:val="21"/>
                <w:lang w:val="zh-CN" w:eastAsia="zh-CN" w:bidi="zh-CN"/>
              </w:rPr>
              <w:t xml:space="preserve">(三) 纠错性服务 </w:t>
            </w:r>
          </w:p>
          <w:p>
            <w:pPr>
              <w:widowControl w:val="0"/>
              <w:tabs>
                <w:tab w:val="left" w:pos="1368"/>
              </w:tabs>
              <w:spacing w:before="2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 xml:space="preserve">1.程序潜在错误的改正； </w:t>
            </w:r>
          </w:p>
          <w:p>
            <w:pPr>
              <w:widowControl w:val="0"/>
              <w:tabs>
                <w:tab w:val="left" w:pos="1368"/>
              </w:tabs>
              <w:spacing w:before="16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 xml:space="preserve">2.由于程序修改或增加功能所引起错误的改正； </w:t>
            </w:r>
          </w:p>
          <w:p>
            <w:pPr>
              <w:widowControl w:val="0"/>
              <w:tabs>
                <w:tab w:val="left" w:pos="1368"/>
              </w:tabs>
              <w:spacing w:before="160" w:line="364" w:lineRule="auto"/>
              <w:ind w:right="-29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5"/>
                <w:kern w:val="2"/>
                <w:sz w:val="21"/>
                <w:szCs w:val="21"/>
                <w:lang w:val="zh-CN" w:eastAsia="zh-CN" w:bidi="zh-CN"/>
              </w:rPr>
              <w:t>3.数据错误：用户使用系统过程中，由于错误操作而引起的、但</w:t>
            </w:r>
            <w:r>
              <w:rPr>
                <w:rFonts w:hint="eastAsia" w:ascii="宋体" w:hAnsi="宋体" w:eastAsia="宋体" w:cs="宋体"/>
                <w:spacing w:val="-15"/>
                <w:kern w:val="2"/>
                <w:sz w:val="21"/>
                <w:szCs w:val="21"/>
                <w:lang w:val="zh-CN" w:eastAsia="zh-CN" w:bidi="zh-CN"/>
              </w:rPr>
              <w:t xml:space="preserve">通过系统无法挽回的，并且又必须的数据，由当事人提出申请，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 xml:space="preserve">并经过相关人员批准后，将错误数据纠正； </w:t>
            </w:r>
          </w:p>
          <w:p>
            <w:pPr>
              <w:widowControl w:val="0"/>
              <w:tabs>
                <w:tab w:val="left" w:pos="1368"/>
              </w:tabs>
              <w:spacing w:before="3" w:line="364" w:lineRule="auto"/>
              <w:ind w:right="93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5"/>
                <w:kern w:val="2"/>
                <w:sz w:val="21"/>
                <w:szCs w:val="21"/>
                <w:lang w:val="zh-CN" w:eastAsia="zh-CN" w:bidi="zh-CN"/>
              </w:rPr>
              <w:t>4.信息系统数据错：用户使用系统过程中，由于错误操作而引起</w:t>
            </w:r>
            <w:r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1"/>
                <w:lang w:val="zh-CN" w:eastAsia="zh-CN" w:bidi="zh-CN"/>
              </w:rPr>
              <w:t>的、但通过系统无法挽回的，并且又必须的数据，由当事人提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 xml:space="preserve">出申请，并经过相关人员批准后，将错误数据纠正； </w:t>
            </w:r>
          </w:p>
          <w:p>
            <w:pPr>
              <w:widowControl w:val="0"/>
              <w:tabs>
                <w:tab w:val="left" w:pos="1367"/>
                <w:tab w:val="left" w:pos="1368"/>
              </w:tabs>
              <w:spacing w:before="2" w:line="364" w:lineRule="auto"/>
              <w:ind w:right="1616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5.运行环境变化而引起信息系统的错误的修改；</w:t>
            </w:r>
          </w:p>
          <w:p>
            <w:pPr>
              <w:widowControl w:val="0"/>
              <w:spacing w:before="2" w:line="364" w:lineRule="auto"/>
              <w:ind w:right="1616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 xml:space="preserve">(四)其他 </w:t>
            </w:r>
          </w:p>
          <w:p>
            <w:pPr>
              <w:widowControl w:val="0"/>
              <w:tabs>
                <w:tab w:val="left" w:pos="1368"/>
              </w:tabs>
              <w:spacing w:before="1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 xml:space="preserve">1.在特殊情况下，需要提取某些特殊数据的服务； </w:t>
            </w:r>
          </w:p>
          <w:p>
            <w:pPr>
              <w:widowControl w:val="0"/>
              <w:tabs>
                <w:tab w:val="left" w:pos="1368"/>
              </w:tabs>
              <w:spacing w:before="161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2.24</w:t>
            </w:r>
            <w:r>
              <w:rPr>
                <w:rFonts w:hint="eastAsia" w:ascii="宋体" w:hAnsi="宋体" w:eastAsia="宋体" w:cs="宋体"/>
                <w:spacing w:val="-8"/>
                <w:kern w:val="2"/>
                <w:sz w:val="21"/>
                <w:szCs w:val="21"/>
                <w:lang w:val="zh-CN" w:eastAsia="zh-CN" w:bidi="zh-CN"/>
              </w:rPr>
              <w:t xml:space="preserve"> 小时电话技术支持服务和远程服务支持； </w:t>
            </w:r>
          </w:p>
          <w:p>
            <w:pPr>
              <w:widowControl w:val="0"/>
              <w:tabs>
                <w:tab w:val="left" w:pos="1368"/>
              </w:tabs>
              <w:spacing w:before="2" w:line="364" w:lineRule="auto"/>
              <w:ind w:right="95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  <w:lang w:val="zh-CN" w:eastAsia="zh-CN" w:bidi="zh-CN"/>
              </w:rPr>
              <w:t xml:space="preserve">乙方应对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HIS</w:t>
            </w:r>
            <w:r>
              <w:rPr>
                <w:rFonts w:hint="eastAsia" w:ascii="宋体" w:hAnsi="宋体" w:eastAsia="宋体" w:cs="宋体"/>
                <w:spacing w:val="-8"/>
                <w:kern w:val="2"/>
                <w:sz w:val="21"/>
                <w:szCs w:val="21"/>
                <w:lang w:val="zh-CN" w:eastAsia="zh-CN" w:bidi="zh-CN"/>
              </w:rPr>
              <w:t xml:space="preserve"> 与集成平台源代码、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HIS</w:t>
            </w:r>
            <w:r>
              <w:rPr>
                <w:rFonts w:hint="eastAsia" w:ascii="宋体" w:hAnsi="宋体" w:eastAsia="宋体" w:cs="宋体"/>
                <w:spacing w:val="-8"/>
                <w:kern w:val="2"/>
                <w:sz w:val="21"/>
                <w:szCs w:val="21"/>
                <w:lang w:val="zh-CN" w:eastAsia="zh-CN" w:bidi="zh-CN"/>
              </w:rPr>
              <w:t xml:space="preserve"> 与集成平台服务器端软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  <w:lang w:val="zh-CN" w:eastAsia="zh-CN" w:bidi="zh-CN"/>
              </w:rPr>
              <w:t>件、工作站端软件版本做好版本维护，做好有效备份，保证在故障</w:t>
            </w:r>
            <w:r>
              <w:rPr>
                <w:rFonts w:hint="eastAsia" w:ascii="宋体" w:hAnsi="宋体" w:eastAsia="宋体" w:cs="宋体"/>
                <w:spacing w:val="-15"/>
                <w:kern w:val="2"/>
                <w:sz w:val="21"/>
                <w:szCs w:val="21"/>
                <w:lang w:val="zh-CN" w:eastAsia="zh-CN" w:bidi="zh-CN"/>
              </w:rPr>
              <w:t xml:space="preserve">的情况下能恢复到最新版本。对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HIS</w:t>
            </w:r>
            <w:r>
              <w:rPr>
                <w:rFonts w:hint="eastAsia" w:ascii="宋体" w:hAnsi="宋体" w:eastAsia="宋体" w:cs="宋体"/>
                <w:spacing w:val="-8"/>
                <w:kern w:val="2"/>
                <w:sz w:val="21"/>
                <w:szCs w:val="21"/>
                <w:lang w:val="zh-CN" w:eastAsia="zh-CN" w:bidi="zh-CN"/>
              </w:rPr>
              <w:t xml:space="preserve"> 与集成平台源代码的规范性、</w:t>
            </w:r>
            <w:r>
              <w:rPr>
                <w:rFonts w:hint="eastAsia" w:ascii="宋体" w:hAnsi="宋体" w:eastAsia="宋体" w:cs="宋体"/>
                <w:spacing w:val="-13"/>
                <w:kern w:val="2"/>
                <w:sz w:val="21"/>
                <w:szCs w:val="21"/>
                <w:lang w:val="zh-CN" w:eastAsia="zh-CN" w:bidi="zh-CN"/>
              </w:rPr>
              <w:t>安全性、有效性、权限负责；所维护的内容所有操作、安全运行负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  <w:lang w:val="zh-CN" w:eastAsia="zh-CN" w:bidi="zh-CN"/>
              </w:rPr>
              <w:t>责。如果由乙方原因导致医院损失或不良影响的，需承担由此引起的一切后果。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spacing w:before="6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 xml:space="preserve">系统优化服务 </w:t>
            </w:r>
          </w:p>
        </w:tc>
        <w:tc>
          <w:tcPr>
            <w:tcW w:w="7917" w:type="dxa"/>
            <w:noWrap w:val="0"/>
            <w:vAlign w:val="top"/>
          </w:tcPr>
          <w:p>
            <w:pPr>
              <w:widowControl w:val="0"/>
              <w:spacing w:before="73" w:line="364" w:lineRule="auto"/>
              <w:ind w:left="107" w:right="98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每季度提供数据库基本维护服务，定期检查表空间使用情况、数据文件存储情况，维持数据库稳定性。</w:t>
            </w:r>
          </w:p>
          <w:p>
            <w:pPr>
              <w:widowControl w:val="0"/>
              <w:spacing w:before="1"/>
              <w:ind w:left="107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每季度提供数据库优化服务，定期清理垃圾数据，对数据库运行参数进行</w:t>
            </w:r>
          </w:p>
          <w:p>
            <w:pPr>
              <w:widowControl w:val="0"/>
              <w:spacing w:before="79"/>
              <w:ind w:left="149" w:leftChars="71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优化。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需求更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新服务</w:t>
            </w:r>
          </w:p>
        </w:tc>
        <w:tc>
          <w:tcPr>
            <w:tcW w:w="7917" w:type="dxa"/>
            <w:noWrap w:val="0"/>
            <w:vAlign w:val="top"/>
          </w:tcPr>
          <w:p>
            <w:pPr>
              <w:widowControl w:val="0"/>
              <w:spacing w:before="20" w:line="278" w:lineRule="auto"/>
              <w:ind w:left="107" w:right="98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zh-CN" w:eastAsia="zh-CN" w:bidi="zh-CN"/>
              </w:rPr>
              <w:t>在合同范围内的功能，服务方和院方共同协商，确认功能要求后，规定定时间内完善到系统中。院方在实际工作中产生的、需要系统更新的版本内的相关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功能，经院方和服务方友好协商后，共同签署附加实施协议，再予以完善到系统中。</w:t>
            </w:r>
          </w:p>
          <w:p>
            <w:pPr>
              <w:widowControl w:val="0"/>
              <w:spacing w:before="50"/>
              <w:ind w:left="107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院方提出一些合理的功能修改要求，若当前软件本身能够解决的，乙方将</w:t>
            </w:r>
          </w:p>
          <w:p>
            <w:pPr>
              <w:widowControl w:val="0"/>
              <w:spacing w:before="73" w:line="364" w:lineRule="auto"/>
              <w:ind w:left="107" w:right="98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予以解决；依据技术服务工作量免费或收取部分费用；超出功能范围内的内容，经甲乙双方友好协商后，参照前款约定核算相应费用。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widowControl w:val="0"/>
              <w:spacing w:before="73"/>
              <w:ind w:left="347"/>
              <w:jc w:val="both"/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zh-CN" w:eastAsia="zh-CN" w:bidi="zh-CN"/>
              </w:rPr>
              <w:t>在线</w:t>
            </w:r>
          </w:p>
          <w:p>
            <w:pPr>
              <w:widowControl w:val="0"/>
              <w:spacing w:before="73"/>
              <w:ind w:left="347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zh-CN" w:eastAsia="zh-CN" w:bidi="zh-CN"/>
              </w:rPr>
              <w:t xml:space="preserve">支持 </w:t>
            </w:r>
          </w:p>
        </w:tc>
        <w:tc>
          <w:tcPr>
            <w:tcW w:w="7917" w:type="dxa"/>
            <w:noWrap w:val="0"/>
            <w:vAlign w:val="top"/>
          </w:tcPr>
          <w:p>
            <w:pPr>
              <w:widowControl w:val="0"/>
              <w:spacing w:before="20" w:line="278" w:lineRule="auto"/>
              <w:ind w:left="107" w:right="98"/>
              <w:jc w:val="both"/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包括在线 QQ、微信、邮件技术支持，在线远程技术维护，电话支持，自然日 7*24 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widowControl w:val="0"/>
              <w:spacing w:before="73"/>
              <w:ind w:left="227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季度电</w:t>
            </w:r>
          </w:p>
          <w:p>
            <w:pPr>
              <w:widowControl w:val="0"/>
              <w:spacing w:before="73"/>
              <w:ind w:firstLine="208" w:firstLineChars="100"/>
              <w:jc w:val="both"/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zh-CN" w:eastAsia="zh-CN" w:bidi="zh-CN"/>
              </w:rPr>
              <w:t xml:space="preserve">话回访 </w:t>
            </w:r>
          </w:p>
        </w:tc>
        <w:tc>
          <w:tcPr>
            <w:tcW w:w="7917" w:type="dxa"/>
            <w:noWrap w:val="0"/>
            <w:vAlign w:val="top"/>
          </w:tcPr>
          <w:p>
            <w:pPr>
              <w:widowControl w:val="0"/>
              <w:spacing w:before="1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spacing w:before="20" w:line="278" w:lineRule="auto"/>
              <w:ind w:left="107" w:right="98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每年度由乙方对甲方进行回访。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spacing w:before="5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spacing w:before="73"/>
              <w:ind w:left="227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 xml:space="preserve">人员驻场 </w:t>
            </w:r>
          </w:p>
        </w:tc>
        <w:tc>
          <w:tcPr>
            <w:tcW w:w="7917" w:type="dxa"/>
            <w:noWrap w:val="0"/>
            <w:vAlign w:val="top"/>
          </w:tcPr>
          <w:p>
            <w:pPr>
              <w:widowControl w:val="0"/>
              <w:spacing w:before="73" w:line="364" w:lineRule="auto"/>
              <w:ind w:left="107" w:right="94"/>
              <w:jc w:val="both"/>
              <w:rPr>
                <w:rFonts w:hint="eastAsia" w:ascii="宋体" w:hAnsi="宋体" w:eastAsia="宋体" w:cs="宋体"/>
                <w:spacing w:val="-4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5"/>
                <w:kern w:val="2"/>
                <w:sz w:val="21"/>
                <w:szCs w:val="21"/>
                <w:lang w:val="zh-CN" w:eastAsia="zh-CN" w:bidi="zh-CN"/>
              </w:rPr>
              <w:t xml:space="preserve">乙方提供至少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 xml:space="preserve">2 </w:t>
            </w:r>
            <w:r>
              <w:rPr>
                <w:rFonts w:hint="eastAsia" w:ascii="宋体" w:hAnsi="宋体" w:eastAsia="宋体" w:cs="宋体"/>
                <w:spacing w:val="-16"/>
                <w:kern w:val="2"/>
                <w:sz w:val="21"/>
                <w:szCs w:val="21"/>
                <w:lang w:val="zh-CN" w:eastAsia="zh-CN" w:bidi="zh-CN"/>
              </w:rPr>
              <w:t xml:space="preserve">名 </w:t>
            </w:r>
            <w:r>
              <w:rPr>
                <w:rFonts w:hint="eastAsia" w:ascii="宋体" w:hAnsi="宋体" w:eastAsia="宋体" w:cs="宋体"/>
                <w:spacing w:val="1"/>
                <w:w w:val="99"/>
                <w:kern w:val="2"/>
                <w:sz w:val="21"/>
                <w:szCs w:val="21"/>
                <w:lang w:val="zh-CN" w:eastAsia="zh-CN" w:bidi="zh-CN"/>
              </w:rPr>
              <w:t>H</w:t>
            </w:r>
            <w:r>
              <w:rPr>
                <w:rFonts w:hint="eastAsia" w:ascii="宋体" w:hAnsi="宋体" w:eastAsia="宋体" w:cs="宋体"/>
                <w:spacing w:val="-4"/>
                <w:w w:val="99"/>
                <w:kern w:val="2"/>
                <w:sz w:val="21"/>
                <w:szCs w:val="21"/>
                <w:lang w:val="zh-CN" w:eastAsia="zh-CN" w:bidi="zh-CN"/>
              </w:rPr>
              <w:t>I</w:t>
            </w:r>
            <w:r>
              <w:rPr>
                <w:rFonts w:hint="eastAsia" w:ascii="宋体" w:hAnsi="宋体" w:eastAsia="宋体" w:cs="宋体"/>
                <w:w w:val="99"/>
                <w:kern w:val="2"/>
                <w:sz w:val="21"/>
                <w:szCs w:val="21"/>
                <w:lang w:val="zh-CN" w:eastAsia="zh-CN" w:bidi="zh-CN"/>
              </w:rPr>
              <w:t>S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 xml:space="preserve"> 服务技术人员（以下简称维保人员</w:t>
            </w:r>
            <w:r>
              <w:rPr>
                <w:rFonts w:hint="eastAsia" w:ascii="宋体" w:hAnsi="宋体" w:eastAsia="宋体" w:cs="宋体"/>
                <w:spacing w:val="-120"/>
                <w:kern w:val="2"/>
                <w:sz w:val="21"/>
                <w:szCs w:val="21"/>
                <w:lang w:val="zh-CN" w:eastAsia="zh-CN" w:bidi="zh-CN"/>
              </w:rPr>
              <w:t>）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1"/>
                <w:lang w:val="zh-CN" w:eastAsia="zh-CN" w:bidi="zh-CN"/>
              </w:rPr>
              <w:t>，其中至</w:t>
            </w:r>
            <w:r>
              <w:rPr>
                <w:rFonts w:hint="eastAsia" w:ascii="宋体" w:hAnsi="宋体" w:eastAsia="宋体" w:cs="宋体"/>
                <w:spacing w:val="-28"/>
                <w:kern w:val="2"/>
                <w:sz w:val="21"/>
                <w:szCs w:val="21"/>
                <w:lang w:val="zh-CN" w:eastAsia="zh-CN" w:bidi="zh-CN"/>
              </w:rPr>
              <w:t xml:space="preserve">少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 xml:space="preserve">1 </w:t>
            </w:r>
            <w:r>
              <w:rPr>
                <w:rFonts w:hint="eastAsia" w:ascii="宋体" w:hAnsi="宋体" w:eastAsia="宋体" w:cs="宋体"/>
                <w:spacing w:val="-14"/>
                <w:kern w:val="2"/>
                <w:sz w:val="21"/>
                <w:szCs w:val="21"/>
                <w:lang w:val="zh-CN" w:eastAsia="zh-CN" w:bidi="zh-CN"/>
              </w:rPr>
              <w:t xml:space="preserve">人具有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 xml:space="preserve">1 </w:t>
            </w:r>
            <w:r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zh-CN" w:eastAsia="zh-CN" w:bidi="zh-CN"/>
              </w:rPr>
              <w:t>年以上三甲医院实施或运维经验。维保人员需遵守医院作息时间和管理制度，必要时按照工作需要进行加班，解决乙方软件的技术问</w:t>
            </w:r>
            <w:r>
              <w:rPr>
                <w:rFonts w:hint="eastAsia" w:ascii="宋体" w:hAnsi="宋体" w:eastAsia="宋体" w:cs="宋体"/>
                <w:spacing w:val="-4"/>
                <w:kern w:val="2"/>
                <w:sz w:val="21"/>
                <w:szCs w:val="21"/>
                <w:lang w:val="zh-CN" w:eastAsia="zh-CN" w:bidi="zh-CN"/>
              </w:rPr>
              <w:t>题和系统维护问题。</w:t>
            </w:r>
          </w:p>
          <w:p>
            <w:pPr>
              <w:widowControl w:val="0"/>
              <w:spacing w:before="73" w:line="364" w:lineRule="auto"/>
              <w:ind w:left="107" w:right="94"/>
              <w:jc w:val="both"/>
              <w:rPr>
                <w:rFonts w:hint="eastAsia" w:ascii="宋体" w:hAnsi="宋体" w:eastAsia="宋体" w:cs="宋体"/>
                <w:spacing w:val="-4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5"/>
                <w:kern w:val="2"/>
                <w:sz w:val="21"/>
                <w:szCs w:val="21"/>
                <w:lang w:val="zh-CN" w:eastAsia="zh-CN" w:bidi="zh-CN"/>
              </w:rPr>
              <w:t>提供至少 1 名集成平台服务技术人员，该人员需具备三甲医院实施或运维经验，需遵守医院作息时间和管理制度，必要时按照工作需要进行加班，完成甲方业务管理员关于工作的安排，如乙方安排该人员其他任务，必须经甲方同意，并接受医院考核办法考核。</w:t>
            </w:r>
          </w:p>
          <w:p>
            <w:pPr>
              <w:widowControl w:val="0"/>
              <w:spacing w:before="1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1"/>
                <w:szCs w:val="21"/>
                <w:lang w:val="zh-CN" w:eastAsia="zh-CN" w:bidi="zh-CN"/>
              </w:rPr>
              <w:t>项目负责人若需要变动，需提前一个月。告知甲方，并做好工作交接。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现场巡检</w:t>
            </w:r>
          </w:p>
        </w:tc>
        <w:tc>
          <w:tcPr>
            <w:tcW w:w="7917" w:type="dxa"/>
            <w:noWrap w:val="0"/>
            <w:vAlign w:val="top"/>
          </w:tcPr>
          <w:p>
            <w:pPr>
              <w:widowControl w:val="0"/>
              <w:spacing w:before="73" w:line="312" w:lineRule="auto"/>
              <w:ind w:left="107" w:right="-15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现场巡检系统运行状态（包括服务器巡检、数据库巡检等</w:t>
            </w:r>
            <w:r>
              <w:rPr>
                <w:rFonts w:hint="eastAsia" w:ascii="宋体" w:hAnsi="宋体" w:eastAsia="宋体" w:cs="宋体"/>
                <w:spacing w:val="-120"/>
                <w:kern w:val="2"/>
                <w:sz w:val="21"/>
                <w:szCs w:val="21"/>
                <w:lang w:val="zh-CN" w:eastAsia="zh-CN" w:bidi="zh-CN"/>
              </w:rPr>
              <w:t>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。经甲方许可， 乙方每季度进行一次定期现场巡检，对甲方应用软件的软硬件环境进行检查，发现系统稳定运行的隐患因素并及时排出。乙方向甲方出具系统巡检</w:t>
            </w:r>
          </w:p>
          <w:p>
            <w:pPr>
              <w:widowControl w:val="0"/>
              <w:spacing w:before="73" w:line="364" w:lineRule="auto"/>
              <w:ind w:left="107" w:right="94"/>
              <w:jc w:val="both"/>
              <w:rPr>
                <w:rFonts w:hint="eastAsia" w:ascii="宋体" w:hAnsi="宋体" w:eastAsia="宋体" w:cs="宋体"/>
                <w:spacing w:val="-5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 xml:space="preserve">报告，内容包含巡检范围、结果及巡检建议。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spacing w:before="8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 xml:space="preserve">现场服务 </w:t>
            </w:r>
          </w:p>
        </w:tc>
        <w:tc>
          <w:tcPr>
            <w:tcW w:w="7917" w:type="dxa"/>
            <w:noWrap w:val="0"/>
            <w:vAlign w:val="top"/>
          </w:tcPr>
          <w:p>
            <w:pPr>
              <w:widowControl w:val="0"/>
              <w:spacing w:before="93" w:line="312" w:lineRule="auto"/>
              <w:ind w:left="107" w:right="94"/>
              <w:jc w:val="both"/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1"/>
                <w:lang w:val="zh-CN" w:eastAsia="zh-CN" w:bidi="zh-CN"/>
              </w:rPr>
              <w:t>系统出现问题，当远程不能解决时，提供上门服务（接到通知后 2 小时内</w:t>
            </w:r>
          </w:p>
          <w:p>
            <w:pPr>
              <w:widowControl w:val="0"/>
              <w:spacing w:before="93" w:line="312" w:lineRule="auto"/>
              <w:ind w:left="107" w:right="94"/>
              <w:jc w:val="both"/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1"/>
                <w:lang w:val="zh-CN" w:eastAsia="zh-CN" w:bidi="zh-CN"/>
              </w:rPr>
              <w:t>到达现场，到场 4 小时内无法修理时应提供替代解决方案，工作至故障修妥完全恢复正常服务为止，修复时间应不超过 1 个工作日。此服务不限次数， 服务结束后乙方需向甲方提供现场保修记录。乙方指定一位工程师主要负责甲方的维护工作。）</w:t>
            </w:r>
          </w:p>
          <w:p>
            <w:pPr>
              <w:widowControl w:val="0"/>
              <w:spacing w:before="73" w:line="312" w:lineRule="auto"/>
              <w:ind w:left="107" w:right="-15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1"/>
                <w:lang w:val="zh-CN" w:eastAsia="zh-CN" w:bidi="zh-CN"/>
              </w:rPr>
              <w:t>如院方有软件接口或需求修改，乙方应在 48</w:t>
            </w:r>
            <w:r>
              <w:rPr>
                <w:rFonts w:hint="eastAsia" w:ascii="宋体" w:hAnsi="宋体" w:eastAsia="宋体" w:cs="宋体"/>
                <w:spacing w:val="12"/>
                <w:kern w:val="2"/>
                <w:sz w:val="21"/>
                <w:szCs w:val="21"/>
                <w:lang w:val="zh-CN" w:eastAsia="zh-CN"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1"/>
                <w:lang w:val="zh-CN" w:eastAsia="zh-CN" w:bidi="zh-CN"/>
              </w:rPr>
              <w:t>小时内</w:t>
            </w:r>
            <w:r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zh-CN" w:eastAsia="zh-CN" w:bidi="zh-CN"/>
              </w:rPr>
              <w:t>予以回应，给出具体解决方案和时间表，并经院方批准后，遵照方案和时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间表严格执行。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1174" w:type="dxa"/>
            <w:vMerge w:val="restart"/>
            <w:noWrap w:val="0"/>
            <w:vAlign w:val="top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spacing w:before="1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 xml:space="preserve">定期巡检 </w:t>
            </w:r>
          </w:p>
        </w:tc>
        <w:tc>
          <w:tcPr>
            <w:tcW w:w="7917" w:type="dxa"/>
            <w:noWrap w:val="0"/>
            <w:vAlign w:val="top"/>
          </w:tcPr>
          <w:p>
            <w:pPr>
              <w:widowControl w:val="0"/>
              <w:spacing w:before="135"/>
              <w:ind w:left="107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zh-CN" w:eastAsia="zh-CN" w:bidi="zh-CN"/>
              </w:rPr>
              <w:t xml:space="preserve">每季度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DBA</w:t>
            </w:r>
            <w:r>
              <w:rPr>
                <w:rFonts w:hint="eastAsia" w:ascii="宋体" w:hAnsi="宋体" w:eastAsia="宋体" w:cs="宋体"/>
                <w:spacing w:val="57"/>
                <w:kern w:val="2"/>
                <w:sz w:val="21"/>
                <w:szCs w:val="21"/>
                <w:lang w:val="zh-CN" w:eastAsia="zh-CN"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定期巡检客户系统，对服务器、数据库等软硬件系统运行情</w:t>
            </w:r>
          </w:p>
          <w:p>
            <w:pPr>
              <w:widowControl w:val="0"/>
              <w:spacing w:before="93" w:line="312" w:lineRule="auto"/>
              <w:ind w:left="107" w:right="94"/>
              <w:jc w:val="both"/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况逐一作检查，及时发现系统隐患保障系统稳定运行，形成巡检报告，该报告内容包含巡检结果以及巡检建议。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1174" w:type="dxa"/>
            <w:vMerge w:val="continue"/>
            <w:noWrap w:val="0"/>
            <w:vAlign w:val="top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7917" w:type="dxa"/>
            <w:noWrap w:val="0"/>
            <w:vAlign w:val="top"/>
          </w:tcPr>
          <w:p>
            <w:pPr>
              <w:widowControl w:val="0"/>
              <w:spacing w:before="73"/>
              <w:ind w:left="107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根据客户需求预约日期进行上门服务。配合用户进行软、硬件安装，系统</w:t>
            </w:r>
          </w:p>
          <w:p>
            <w:pPr>
              <w:widowControl w:val="0"/>
              <w:spacing w:before="93" w:line="312" w:lineRule="auto"/>
              <w:ind w:left="107" w:right="94"/>
              <w:jc w:val="both"/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切换测试，备份恢复测试等。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widowControl w:val="0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故障应急</w:t>
            </w:r>
          </w:p>
        </w:tc>
        <w:tc>
          <w:tcPr>
            <w:tcW w:w="7917" w:type="dxa"/>
            <w:noWrap w:val="0"/>
            <w:vAlign w:val="top"/>
          </w:tcPr>
          <w:p>
            <w:pPr>
              <w:widowControl w:val="0"/>
              <w:spacing w:before="75"/>
              <w:ind w:left="107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20"/>
                <w:kern w:val="2"/>
                <w:sz w:val="21"/>
                <w:szCs w:val="21"/>
                <w:lang w:val="zh-CN" w:eastAsia="zh-CN" w:bidi="zh-CN"/>
              </w:rPr>
              <w:t xml:space="preserve">提供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 xml:space="preserve">7×24 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  <w:lang w:val="zh-CN" w:eastAsia="zh-CN" w:bidi="zh-CN"/>
              </w:rPr>
              <w:t xml:space="preserve">小时电话故障应急服务。当系统发生故障时，服务人员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30 分钟</w:t>
            </w:r>
          </w:p>
          <w:p>
            <w:pPr>
              <w:widowControl w:val="0"/>
              <w:spacing w:before="161"/>
              <w:ind w:left="107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能与医院取得联系，分析故障原因，提供电话或远程服务；对于电话中无</w:t>
            </w:r>
          </w:p>
          <w:p>
            <w:pPr>
              <w:widowControl w:val="0"/>
              <w:spacing w:before="76"/>
              <w:ind w:left="107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法解决的，2 小时内到达现场维护。</w:t>
            </w:r>
          </w:p>
          <w:p>
            <w:pPr>
              <w:widowControl w:val="0"/>
              <w:spacing w:before="73" w:line="312" w:lineRule="auto"/>
              <w:ind w:left="107" w:right="94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lang w:val="zh-CN" w:eastAsia="zh-CN" w:bidi="zh-CN"/>
              </w:rPr>
              <w:t xml:space="preserve">工程师在到达现场后，经现场调查后，除约定时间外，一般要求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 xml:space="preserve">2 </w:t>
            </w:r>
            <w:r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1"/>
                <w:lang w:val="zh-CN" w:eastAsia="zh-CN" w:bidi="zh-CN"/>
              </w:rPr>
              <w:t>小时内</w:t>
            </w:r>
            <w:r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zh-CN" w:eastAsia="zh-CN" w:bidi="zh-CN"/>
              </w:rPr>
              <w:t>排除故障。对于短时间无法修复的故障，客服人员将提供应急方案，保障科室业务的正常进行。除此之外，乙方需协助甲方应急演练，并形成过程</w:t>
            </w:r>
          </w:p>
          <w:p>
            <w:pPr>
              <w:widowControl w:val="0"/>
              <w:spacing w:before="73"/>
              <w:ind w:left="107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文档。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widowControl w:val="0"/>
              <w:spacing w:before="76" w:line="312" w:lineRule="auto"/>
              <w:ind w:left="51" w:right="214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1"/>
                <w:lang w:val="zh-CN" w:eastAsia="zh-CN" w:bidi="zh-CN"/>
              </w:rPr>
              <w:t>重大事件现场</w:t>
            </w:r>
            <w:r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zh-CN" w:eastAsia="zh-CN" w:bidi="zh-CN"/>
              </w:rPr>
              <w:t>保障</w:t>
            </w:r>
          </w:p>
        </w:tc>
        <w:tc>
          <w:tcPr>
            <w:tcW w:w="7917" w:type="dxa"/>
            <w:noWrap w:val="0"/>
            <w:vAlign w:val="top"/>
          </w:tcPr>
          <w:p>
            <w:pPr>
              <w:widowControl w:val="0"/>
              <w:spacing w:before="75"/>
              <w:ind w:left="107"/>
              <w:jc w:val="both"/>
              <w:rPr>
                <w:rFonts w:hint="eastAsia" w:ascii="宋体" w:hAnsi="宋体" w:eastAsia="宋体" w:cs="宋体"/>
                <w:spacing w:val="-20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乙方根据甲方需要提供重大事件现场保障（</w:t>
            </w: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lang w:val="zh-CN" w:eastAsia="zh-CN" w:bidi="zh-CN"/>
              </w:rPr>
              <w:t>不限次数，服务结束后乙方需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向甲方提供现场服务记录</w:t>
            </w:r>
            <w:r>
              <w:rPr>
                <w:rFonts w:hint="eastAsia" w:ascii="宋体" w:hAnsi="宋体" w:eastAsia="宋体" w:cs="宋体"/>
                <w:spacing w:val="-120"/>
                <w:kern w:val="2"/>
                <w:sz w:val="21"/>
                <w:szCs w:val="21"/>
                <w:lang w:val="zh-CN" w:eastAsia="zh-CN" w:bidi="zh-CN"/>
              </w:rPr>
              <w:t>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widowControl w:val="0"/>
              <w:spacing w:before="3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spacing w:before="76" w:line="312" w:lineRule="auto"/>
              <w:ind w:left="227" w:right="214"/>
              <w:jc w:val="right"/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 xml:space="preserve">系统版本升级 </w:t>
            </w:r>
          </w:p>
        </w:tc>
        <w:tc>
          <w:tcPr>
            <w:tcW w:w="7917" w:type="dxa"/>
            <w:noWrap w:val="0"/>
            <w:vAlign w:val="top"/>
          </w:tcPr>
          <w:p>
            <w:pPr>
              <w:widowControl w:val="0"/>
              <w:spacing w:before="73" w:line="312" w:lineRule="auto"/>
              <w:ind w:left="107" w:right="117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在维保期内，根据医院实际需要，乙方免费将系统升级到医院在用的大版本内的稳定版本（数据库、软件程序等，服务结束后乙方需向甲方提供升</w:t>
            </w:r>
          </w:p>
          <w:p>
            <w:pPr>
              <w:widowControl w:val="0"/>
              <w:spacing w:before="75"/>
              <w:ind w:left="107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级功能列表，并就新功能培训相关人员</w:t>
            </w:r>
            <w:r>
              <w:rPr>
                <w:rFonts w:hint="eastAsia" w:ascii="宋体" w:hAnsi="宋体" w:eastAsia="宋体" w:cs="宋体"/>
                <w:spacing w:val="-120"/>
                <w:kern w:val="2"/>
                <w:sz w:val="21"/>
                <w:szCs w:val="21"/>
                <w:lang w:val="zh-CN" w:eastAsia="zh-CN" w:bidi="zh-CN"/>
              </w:rPr>
              <w:t>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widowControl w:val="0"/>
              <w:spacing w:before="73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服务器</w:t>
            </w:r>
          </w:p>
          <w:p>
            <w:pPr>
              <w:widowControl w:val="0"/>
              <w:spacing w:before="3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及数据</w:t>
            </w:r>
          </w:p>
          <w:p>
            <w:pPr>
              <w:widowControl w:val="0"/>
              <w:spacing w:before="3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lang w:val="zh-CN" w:eastAsia="zh-CN" w:bidi="zh-CN"/>
              </w:rPr>
              <w:t>库迁移</w:t>
            </w:r>
          </w:p>
        </w:tc>
        <w:tc>
          <w:tcPr>
            <w:tcW w:w="7917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spacing w:before="73" w:line="312" w:lineRule="auto"/>
              <w:ind w:left="107" w:right="117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由于运行环境变更引起的系统服务器及数据库迁移服务（服务期内免费）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widowControl w:val="0"/>
              <w:spacing w:before="73"/>
              <w:ind w:left="227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 xml:space="preserve">数 据 备 </w:t>
            </w: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lang w:val="zh-CN" w:eastAsia="zh-CN" w:bidi="zh-CN"/>
              </w:rPr>
              <w:t xml:space="preserve">份、恢复 </w:t>
            </w:r>
          </w:p>
        </w:tc>
        <w:tc>
          <w:tcPr>
            <w:tcW w:w="7917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乙方与甲方共同制定双方认可的备份策略，并形成文档；定期（至少每季度一次）数据恢复及恢复验证，并形成文档。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widowControl w:val="0"/>
              <w:spacing w:before="4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spacing w:before="73"/>
              <w:ind w:left="227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 xml:space="preserve">培训 </w:t>
            </w:r>
          </w:p>
        </w:tc>
        <w:tc>
          <w:tcPr>
            <w:tcW w:w="7917" w:type="dxa"/>
            <w:noWrap w:val="0"/>
            <w:vAlign w:val="top"/>
          </w:tcPr>
          <w:p>
            <w:pPr>
              <w:widowControl w:val="0"/>
              <w:spacing w:before="73"/>
              <w:ind w:left="107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乙方根据甲方需求提供免费的系统使用培训与指导，同时向甲方提供新功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能使用说明。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widowControl w:val="0"/>
              <w:spacing w:before="4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 xml:space="preserve">备注 </w:t>
            </w:r>
          </w:p>
        </w:tc>
        <w:tc>
          <w:tcPr>
            <w:tcW w:w="7917" w:type="dxa"/>
            <w:noWrap w:val="0"/>
            <w:vAlign w:val="top"/>
          </w:tcPr>
          <w:p>
            <w:pPr>
              <w:widowControl w:val="0"/>
              <w:spacing w:before="73"/>
              <w:ind w:left="107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以上所有系统、服务器、数据库等包括 HIS 与集成平台。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174" w:type="dxa"/>
            <w:noWrap w:val="0"/>
            <w:vAlign w:val="top"/>
          </w:tcPr>
          <w:p>
            <w:pPr>
              <w:widowControl w:val="0"/>
              <w:spacing w:before="4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 xml:space="preserve">报价 </w:t>
            </w:r>
          </w:p>
        </w:tc>
        <w:tc>
          <w:tcPr>
            <w:tcW w:w="7917" w:type="dxa"/>
            <w:noWrap w:val="0"/>
            <w:vAlign w:val="top"/>
          </w:tcPr>
          <w:p>
            <w:pPr>
              <w:widowControl w:val="0"/>
              <w:spacing w:before="73"/>
              <w:ind w:left="107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HIS 和集成平台运维分别报价，分别考核。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widowControl w:val="0"/>
        <w:tabs>
          <w:tab w:val="left" w:pos="897"/>
          <w:tab w:val="left" w:pos="1243"/>
        </w:tabs>
        <w:adjustRightInd w:val="0"/>
        <w:spacing w:line="476" w:lineRule="exact"/>
        <w:ind w:left="420" w:leftChars="200" w:firstLine="0" w:firstLineChars="0"/>
        <w:jc w:val="left"/>
        <w:textAlignment w:val="baseline"/>
        <w:rPr>
          <w:rFonts w:ascii="Times New Roman" w:hAnsi="Times New Roman" w:eastAsia="宋体" w:cs="Times New Roman"/>
          <w:b/>
          <w:kern w:val="0"/>
          <w:sz w:val="28"/>
          <w:szCs w:val="20"/>
          <w:lang w:val="en-US" w:eastAsia="zh-CN" w:bidi="ar-SA"/>
        </w:rPr>
      </w:pPr>
    </w:p>
    <w:p>
      <w:pPr>
        <w:widowControl w:val="0"/>
        <w:tabs>
          <w:tab w:val="left" w:pos="897"/>
          <w:tab w:val="left" w:pos="1243"/>
        </w:tabs>
        <w:adjustRightInd w:val="0"/>
        <w:spacing w:line="476" w:lineRule="exact"/>
        <w:ind w:left="420" w:leftChars="200" w:firstLine="0" w:firstLineChars="0"/>
        <w:jc w:val="left"/>
        <w:textAlignment w:val="baseline"/>
        <w:rPr>
          <w:rFonts w:ascii="Times New Roman" w:hAnsi="Times New Roman" w:eastAsia="宋体" w:cs="Times New Roman"/>
          <w:b/>
          <w:kern w:val="0"/>
          <w:sz w:val="28"/>
          <w:szCs w:val="20"/>
          <w:lang w:val="en-US" w:eastAsia="zh-CN" w:bidi="ar-SA"/>
        </w:rPr>
      </w:pPr>
    </w:p>
    <w:p>
      <w:pPr>
        <w:widowControl w:val="0"/>
        <w:tabs>
          <w:tab w:val="left" w:pos="897"/>
          <w:tab w:val="left" w:pos="1243"/>
        </w:tabs>
        <w:adjustRightInd w:val="0"/>
        <w:spacing w:line="476" w:lineRule="exact"/>
        <w:ind w:left="420" w:leftChars="200" w:firstLine="0" w:firstLineChars="0"/>
        <w:jc w:val="left"/>
        <w:textAlignment w:val="baseline"/>
        <w:rPr>
          <w:rFonts w:ascii="Times New Roman" w:hAnsi="Times New Roman" w:eastAsia="宋体" w:cs="Times New Roman"/>
          <w:b/>
          <w:kern w:val="0"/>
          <w:sz w:val="28"/>
          <w:szCs w:val="20"/>
          <w:lang w:val="en-US" w:eastAsia="zh-CN" w:bidi="ar-SA"/>
        </w:rPr>
      </w:pPr>
    </w:p>
    <w:p>
      <w:pPr>
        <w:widowControl w:val="0"/>
        <w:tabs>
          <w:tab w:val="left" w:pos="897"/>
          <w:tab w:val="left" w:pos="1243"/>
        </w:tabs>
        <w:adjustRightInd w:val="0"/>
        <w:spacing w:line="476" w:lineRule="exact"/>
        <w:ind w:left="420" w:leftChars="200" w:firstLine="0" w:firstLineChars="0"/>
        <w:jc w:val="left"/>
        <w:textAlignment w:val="baseline"/>
        <w:rPr>
          <w:rFonts w:ascii="Times New Roman" w:hAnsi="Times New Roman" w:eastAsia="宋体" w:cs="Times New Roman"/>
          <w:b/>
          <w:kern w:val="0"/>
          <w:sz w:val="28"/>
          <w:szCs w:val="20"/>
          <w:lang w:val="en-US" w:eastAsia="zh-CN" w:bidi="ar-SA"/>
        </w:rPr>
      </w:pPr>
    </w:p>
    <w:p>
      <w:pPr>
        <w:widowControl w:val="0"/>
        <w:tabs>
          <w:tab w:val="left" w:pos="897"/>
          <w:tab w:val="left" w:pos="1243"/>
        </w:tabs>
        <w:adjustRightInd w:val="0"/>
        <w:spacing w:line="476" w:lineRule="exact"/>
        <w:ind w:left="420" w:leftChars="200" w:firstLine="0" w:firstLineChars="0"/>
        <w:jc w:val="left"/>
        <w:textAlignment w:val="baseline"/>
        <w:rPr>
          <w:rFonts w:ascii="Times New Roman" w:hAnsi="Times New Roman" w:eastAsia="宋体" w:cs="Times New Roman"/>
          <w:b/>
          <w:kern w:val="0"/>
          <w:sz w:val="28"/>
          <w:szCs w:val="20"/>
          <w:lang w:val="en-US" w:eastAsia="zh-CN" w:bidi="ar-SA"/>
        </w:rPr>
      </w:pPr>
    </w:p>
    <w:p>
      <w:pPr>
        <w:widowControl w:val="0"/>
        <w:tabs>
          <w:tab w:val="left" w:pos="897"/>
          <w:tab w:val="left" w:pos="1243"/>
        </w:tabs>
        <w:adjustRightInd w:val="0"/>
        <w:spacing w:line="476" w:lineRule="exact"/>
        <w:ind w:left="420" w:leftChars="200" w:firstLine="0" w:firstLineChars="0"/>
        <w:jc w:val="left"/>
        <w:textAlignment w:val="baseline"/>
        <w:rPr>
          <w:rFonts w:ascii="Times New Roman" w:hAnsi="Times New Roman" w:eastAsia="宋体" w:cs="Times New Roman"/>
          <w:b/>
          <w:kern w:val="0"/>
          <w:sz w:val="28"/>
          <w:szCs w:val="20"/>
          <w:lang w:val="en-US" w:eastAsia="zh-CN" w:bidi="ar-SA"/>
        </w:rPr>
      </w:pPr>
    </w:p>
    <w:p>
      <w:pPr>
        <w:widowControl w:val="0"/>
        <w:tabs>
          <w:tab w:val="left" w:pos="897"/>
          <w:tab w:val="left" w:pos="1243"/>
        </w:tabs>
        <w:adjustRightInd w:val="0"/>
        <w:spacing w:line="476" w:lineRule="exact"/>
        <w:ind w:left="420" w:leftChars="200" w:firstLine="0" w:firstLineChars="0"/>
        <w:jc w:val="left"/>
        <w:textAlignment w:val="baseline"/>
        <w:rPr>
          <w:rFonts w:ascii="Times New Roman" w:hAnsi="Times New Roman" w:eastAsia="宋体" w:cs="Times New Roman"/>
          <w:b/>
          <w:kern w:val="0"/>
          <w:sz w:val="28"/>
          <w:szCs w:val="20"/>
          <w:lang w:val="en-US" w:eastAsia="zh-CN" w:bidi="ar-SA"/>
        </w:rPr>
      </w:pPr>
    </w:p>
    <w:p>
      <w:pPr>
        <w:widowControl w:val="0"/>
        <w:tabs>
          <w:tab w:val="left" w:pos="897"/>
          <w:tab w:val="left" w:pos="1243"/>
        </w:tabs>
        <w:adjustRightInd w:val="0"/>
        <w:spacing w:line="476" w:lineRule="exact"/>
        <w:ind w:left="420" w:leftChars="200" w:firstLine="0" w:firstLineChars="0"/>
        <w:jc w:val="left"/>
        <w:textAlignment w:val="baseline"/>
        <w:rPr>
          <w:rFonts w:ascii="Times New Roman" w:hAnsi="Times New Roman" w:eastAsia="宋体" w:cs="Times New Roman"/>
          <w:b/>
          <w:kern w:val="0"/>
          <w:sz w:val="28"/>
          <w:szCs w:val="20"/>
          <w:lang w:val="en-US" w:eastAsia="zh-CN" w:bidi="ar-SA"/>
        </w:rPr>
      </w:pPr>
    </w:p>
    <w:p>
      <w:pPr>
        <w:widowControl w:val="0"/>
        <w:tabs>
          <w:tab w:val="left" w:pos="897"/>
          <w:tab w:val="left" w:pos="1243"/>
        </w:tabs>
        <w:adjustRightInd w:val="0"/>
        <w:spacing w:line="476" w:lineRule="exact"/>
        <w:ind w:left="420" w:leftChars="200" w:firstLine="0" w:firstLineChars="0"/>
        <w:jc w:val="left"/>
        <w:textAlignment w:val="baseline"/>
        <w:rPr>
          <w:rFonts w:ascii="Times New Roman" w:hAnsi="Times New Roman" w:eastAsia="宋体" w:cs="Times New Roman"/>
          <w:b/>
          <w:kern w:val="0"/>
          <w:sz w:val="28"/>
          <w:szCs w:val="20"/>
          <w:lang w:val="en-US" w:eastAsia="zh-CN" w:bidi="ar-SA"/>
        </w:rPr>
      </w:pPr>
    </w:p>
    <w:p>
      <w:pPr>
        <w:widowControl w:val="0"/>
        <w:tabs>
          <w:tab w:val="left" w:pos="897"/>
          <w:tab w:val="left" w:pos="1243"/>
        </w:tabs>
        <w:adjustRightInd w:val="0"/>
        <w:spacing w:line="476" w:lineRule="exact"/>
        <w:ind w:left="420" w:leftChars="200" w:firstLine="0" w:firstLineChars="0"/>
        <w:jc w:val="left"/>
        <w:textAlignment w:val="baseline"/>
        <w:rPr>
          <w:rFonts w:ascii="Times New Roman" w:hAnsi="Times New Roman" w:eastAsia="宋体" w:cs="Times New Roman"/>
          <w:b/>
          <w:kern w:val="0"/>
          <w:sz w:val="28"/>
          <w:szCs w:val="20"/>
          <w:lang w:val="en-US" w:eastAsia="zh-CN" w:bidi="ar-SA"/>
        </w:rPr>
      </w:pPr>
    </w:p>
    <w:p>
      <w:pPr>
        <w:widowControl w:val="0"/>
        <w:tabs>
          <w:tab w:val="left" w:pos="897"/>
          <w:tab w:val="left" w:pos="1243"/>
        </w:tabs>
        <w:adjustRightInd w:val="0"/>
        <w:spacing w:line="476" w:lineRule="exact"/>
        <w:ind w:left="420" w:leftChars="200" w:firstLine="0" w:firstLineChars="0"/>
        <w:jc w:val="left"/>
        <w:textAlignment w:val="baseline"/>
        <w:rPr>
          <w:rFonts w:ascii="Times New Roman" w:hAnsi="Times New Roman" w:eastAsia="宋体" w:cs="Times New Roman"/>
          <w:b/>
          <w:kern w:val="0"/>
          <w:sz w:val="28"/>
          <w:szCs w:val="20"/>
          <w:lang w:val="en-US" w:eastAsia="zh-CN" w:bidi="ar-SA"/>
        </w:rPr>
      </w:pPr>
    </w:p>
    <w:p>
      <w:pPr>
        <w:widowControl w:val="0"/>
        <w:tabs>
          <w:tab w:val="left" w:pos="897"/>
          <w:tab w:val="left" w:pos="1243"/>
        </w:tabs>
        <w:adjustRightInd w:val="0"/>
        <w:spacing w:line="476" w:lineRule="exact"/>
        <w:ind w:left="420" w:leftChars="200" w:firstLine="0" w:firstLineChars="0"/>
        <w:jc w:val="left"/>
        <w:textAlignment w:val="baseline"/>
        <w:rPr>
          <w:rFonts w:ascii="Times New Roman" w:hAnsi="Times New Roman" w:eastAsia="宋体" w:cs="Times New Roman"/>
          <w:b/>
          <w:kern w:val="0"/>
          <w:sz w:val="28"/>
          <w:szCs w:val="20"/>
          <w:lang w:val="en-US" w:eastAsia="zh-CN" w:bidi="ar-SA"/>
        </w:rPr>
      </w:pPr>
    </w:p>
    <w:p>
      <w:pPr>
        <w:widowControl w:val="0"/>
        <w:tabs>
          <w:tab w:val="left" w:pos="897"/>
          <w:tab w:val="left" w:pos="1243"/>
        </w:tabs>
        <w:adjustRightInd w:val="0"/>
        <w:spacing w:line="476" w:lineRule="exact"/>
        <w:ind w:left="420" w:leftChars="200" w:firstLine="0" w:firstLineChars="0"/>
        <w:jc w:val="left"/>
        <w:textAlignment w:val="baseline"/>
        <w:rPr>
          <w:rFonts w:ascii="Times New Roman" w:hAnsi="Times New Roman" w:eastAsia="宋体" w:cs="Times New Roman"/>
          <w:b/>
          <w:kern w:val="0"/>
          <w:sz w:val="28"/>
          <w:szCs w:val="20"/>
          <w:lang w:val="en-US" w:eastAsia="zh-CN" w:bidi="ar-SA"/>
        </w:rPr>
      </w:pPr>
    </w:p>
    <w:p>
      <w:pPr>
        <w:widowControl w:val="0"/>
        <w:tabs>
          <w:tab w:val="left" w:pos="897"/>
          <w:tab w:val="left" w:pos="1243"/>
        </w:tabs>
        <w:adjustRightInd w:val="0"/>
        <w:spacing w:line="476" w:lineRule="exact"/>
        <w:ind w:left="420" w:leftChars="200" w:firstLine="0" w:firstLineChars="0"/>
        <w:jc w:val="left"/>
        <w:textAlignment w:val="baseline"/>
        <w:rPr>
          <w:rFonts w:ascii="Times New Roman" w:hAnsi="Times New Roman" w:eastAsia="宋体" w:cs="Times New Roman"/>
          <w:b/>
          <w:kern w:val="0"/>
          <w:sz w:val="28"/>
          <w:szCs w:val="20"/>
          <w:lang w:val="en-US" w:eastAsia="zh-CN" w:bidi="ar-SA"/>
        </w:rPr>
      </w:pPr>
      <w:bookmarkStart w:id="0" w:name="_GoBack"/>
      <w:bookmarkEnd w:id="0"/>
      <w:r>
        <w:rPr>
          <w:rFonts w:ascii="Times New Roman" w:hAnsi="Times New Roman" w:eastAsia="宋体" w:cs="Times New Roman"/>
          <w:b/>
          <w:kern w:val="0"/>
          <w:sz w:val="28"/>
          <w:szCs w:val="20"/>
          <w:lang w:val="en-US" w:eastAsia="zh-CN" w:bidi="ar-SA"/>
        </w:rPr>
        <w:t>HIS</w:t>
      </w:r>
      <w:r>
        <w:rPr>
          <w:rFonts w:ascii="Times New Roman" w:hAnsi="Times New Roman" w:eastAsia="宋体" w:cs="Times New Roman"/>
          <w:b/>
          <w:spacing w:val="-1"/>
          <w:kern w:val="0"/>
          <w:sz w:val="28"/>
          <w:szCs w:val="20"/>
          <w:lang w:val="en-US" w:eastAsia="zh-CN" w:bidi="ar-SA"/>
        </w:rPr>
        <w:t xml:space="preserve"> 维护模块清单</w:t>
      </w:r>
    </w:p>
    <w:p>
      <w:pPr>
        <w:widowControl w:val="0"/>
        <w:spacing w:before="13"/>
        <w:jc w:val="both"/>
        <w:rPr>
          <w:rFonts w:ascii="Microsoft JhengHei" w:hAnsi="Times New Roman" w:eastAsia="宋体" w:cs="Times New Roman"/>
          <w:b/>
          <w:kern w:val="2"/>
          <w:sz w:val="3"/>
          <w:szCs w:val="24"/>
          <w:lang w:val="en-US" w:eastAsia="zh-CN" w:bidi="ar-SA"/>
        </w:rPr>
      </w:pPr>
    </w:p>
    <w:tbl>
      <w:tblPr>
        <w:tblStyle w:val="5"/>
        <w:tblW w:w="98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1088"/>
        <w:gridCol w:w="852"/>
        <w:gridCol w:w="4136"/>
        <w:gridCol w:w="21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711" w:type="dxa"/>
            <w:gridSpan w:val="2"/>
            <w:noWrap w:val="0"/>
            <w:vAlign w:val="top"/>
          </w:tcPr>
          <w:p>
            <w:pPr>
              <w:widowControl w:val="0"/>
              <w:spacing w:before="47"/>
              <w:ind w:left="914" w:right="903"/>
              <w:jc w:val="center"/>
              <w:rPr>
                <w:rFonts w:hint="eastAsia" w:ascii="Microsoft JhengHei" w:hAnsi="宋体" w:eastAsia="Microsoft JhengHei" w:cs="宋体"/>
                <w:b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Microsoft JhengHei" w:hAnsi="宋体" w:eastAsia="Microsoft JhengHei" w:cs="宋体"/>
                <w:b/>
                <w:kern w:val="2"/>
                <w:sz w:val="21"/>
                <w:szCs w:val="22"/>
                <w:lang w:val="zh-CN" w:eastAsia="zh-CN" w:bidi="zh-CN"/>
              </w:rPr>
              <w:t>分类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widowControl w:val="0"/>
              <w:spacing w:before="47"/>
              <w:ind w:left="107"/>
              <w:jc w:val="both"/>
              <w:rPr>
                <w:rFonts w:hint="eastAsia" w:ascii="Microsoft JhengHei" w:hAnsi="宋体" w:eastAsia="Microsoft JhengHei" w:cs="宋体"/>
                <w:b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Microsoft JhengHei" w:hAnsi="宋体" w:eastAsia="Microsoft JhengHei" w:cs="宋体"/>
                <w:b/>
                <w:kern w:val="2"/>
                <w:sz w:val="21"/>
                <w:szCs w:val="22"/>
                <w:lang w:val="zh-CN" w:eastAsia="zh-CN" w:bidi="zh-CN"/>
              </w:rPr>
              <w:t>序号</w:t>
            </w:r>
          </w:p>
        </w:tc>
        <w:tc>
          <w:tcPr>
            <w:tcW w:w="4136" w:type="dxa"/>
            <w:noWrap w:val="0"/>
            <w:vAlign w:val="top"/>
          </w:tcPr>
          <w:p>
            <w:pPr>
              <w:widowControl w:val="0"/>
              <w:spacing w:before="47"/>
              <w:ind w:left="1838" w:right="1827"/>
              <w:jc w:val="center"/>
              <w:rPr>
                <w:rFonts w:hint="eastAsia" w:ascii="Microsoft JhengHei" w:hAnsi="宋体" w:eastAsia="Microsoft JhengHei" w:cs="宋体"/>
                <w:b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Microsoft JhengHei" w:hAnsi="宋体" w:eastAsia="Microsoft JhengHei" w:cs="宋体"/>
                <w:b/>
                <w:kern w:val="2"/>
                <w:sz w:val="21"/>
                <w:szCs w:val="22"/>
                <w:lang w:val="zh-CN" w:eastAsia="zh-CN" w:bidi="zh-CN"/>
              </w:rPr>
              <w:t>模块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widowControl w:val="0"/>
              <w:spacing w:before="145"/>
              <w:ind w:left="107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zh-CN"/>
              </w:rPr>
              <w:t>分项报价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23" w:type="dxa"/>
            <w:vMerge w:val="restart"/>
            <w:noWrap w:val="0"/>
            <w:vAlign w:val="top"/>
          </w:tcPr>
          <w:p>
            <w:pPr>
              <w:widowControl w:val="0"/>
              <w:jc w:val="both"/>
              <w:rPr>
                <w:rFonts w:ascii="Microsoft JhengHei" w:hAnsi="宋体" w:eastAsia="宋体" w:cs="宋体"/>
                <w:b/>
                <w:kern w:val="2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spacing w:line="278" w:lineRule="auto"/>
              <w:ind w:left="602" w:right="585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临床业务</w:t>
            </w:r>
          </w:p>
        </w:tc>
        <w:tc>
          <w:tcPr>
            <w:tcW w:w="1088" w:type="dxa"/>
            <w:vMerge w:val="restart"/>
            <w:noWrap w:val="0"/>
            <w:vAlign w:val="top"/>
          </w:tcPr>
          <w:p>
            <w:pPr>
              <w:widowControl w:val="0"/>
              <w:spacing w:before="5"/>
              <w:jc w:val="both"/>
              <w:rPr>
                <w:rFonts w:ascii="Microsoft JhengHei" w:hAnsi="宋体" w:eastAsia="宋体" w:cs="宋体"/>
                <w:b/>
                <w:kern w:val="2"/>
                <w:sz w:val="23"/>
                <w:szCs w:val="22"/>
                <w:lang w:val="zh-CN" w:eastAsia="zh-CN" w:bidi="zh-CN"/>
              </w:rPr>
            </w:pPr>
          </w:p>
          <w:p>
            <w:pPr>
              <w:widowControl w:val="0"/>
              <w:ind w:left="333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门诊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widowControl w:val="0"/>
              <w:spacing w:before="156"/>
              <w:ind w:left="215"/>
              <w:jc w:val="both"/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  <w:t>1.</w:t>
            </w:r>
          </w:p>
        </w:tc>
        <w:tc>
          <w:tcPr>
            <w:tcW w:w="4136" w:type="dxa"/>
            <w:noWrap w:val="0"/>
            <w:vAlign w:val="top"/>
          </w:tcPr>
          <w:p>
            <w:pPr>
              <w:widowControl w:val="0"/>
              <w:spacing w:before="145"/>
              <w:ind w:left="107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门诊医生工作站</w:t>
            </w:r>
          </w:p>
        </w:tc>
        <w:tc>
          <w:tcPr>
            <w:tcW w:w="2161" w:type="dxa"/>
            <w:noWrap w:val="0"/>
            <w:vAlign w:val="top"/>
          </w:tcPr>
          <w:p>
            <w:pPr>
              <w:widowControl w:val="0"/>
              <w:spacing w:before="145"/>
              <w:ind w:left="107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62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  <w:tc>
          <w:tcPr>
            <w:tcW w:w="108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widowControl w:val="0"/>
              <w:spacing w:before="156"/>
              <w:ind w:left="215"/>
              <w:jc w:val="both"/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  <w:t>2.</w:t>
            </w:r>
          </w:p>
        </w:tc>
        <w:tc>
          <w:tcPr>
            <w:tcW w:w="4136" w:type="dxa"/>
            <w:noWrap w:val="0"/>
            <w:vAlign w:val="top"/>
          </w:tcPr>
          <w:p>
            <w:pPr>
              <w:widowControl w:val="0"/>
              <w:spacing w:before="145"/>
              <w:ind w:left="107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门诊护士工作站</w:t>
            </w:r>
          </w:p>
        </w:tc>
        <w:tc>
          <w:tcPr>
            <w:tcW w:w="2161" w:type="dxa"/>
            <w:noWrap w:val="0"/>
            <w:vAlign w:val="top"/>
          </w:tcPr>
          <w:p>
            <w:pPr>
              <w:widowControl w:val="0"/>
              <w:spacing w:before="145"/>
              <w:ind w:left="107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62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  <w:tc>
          <w:tcPr>
            <w:tcW w:w="1088" w:type="dxa"/>
            <w:vMerge w:val="restart"/>
            <w:noWrap w:val="0"/>
            <w:vAlign w:val="top"/>
          </w:tcPr>
          <w:p>
            <w:pPr>
              <w:widowControl w:val="0"/>
              <w:jc w:val="both"/>
              <w:rPr>
                <w:rFonts w:ascii="Microsoft JhengHei" w:hAnsi="宋体" w:eastAsia="宋体" w:cs="宋体"/>
                <w:b/>
                <w:kern w:val="2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spacing w:before="15"/>
              <w:jc w:val="both"/>
              <w:rPr>
                <w:rFonts w:ascii="Microsoft JhengHei" w:hAnsi="宋体" w:eastAsia="宋体" w:cs="宋体"/>
                <w:b/>
                <w:kern w:val="2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ind w:left="333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住院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widowControl w:val="0"/>
              <w:spacing w:before="159"/>
              <w:ind w:left="215"/>
              <w:jc w:val="both"/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  <w:t>3.</w:t>
            </w:r>
          </w:p>
        </w:tc>
        <w:tc>
          <w:tcPr>
            <w:tcW w:w="4136" w:type="dxa"/>
            <w:noWrap w:val="0"/>
            <w:vAlign w:val="top"/>
          </w:tcPr>
          <w:p>
            <w:pPr>
              <w:widowControl w:val="0"/>
              <w:spacing w:before="148"/>
              <w:ind w:left="107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住院医生工作站</w:t>
            </w:r>
          </w:p>
        </w:tc>
        <w:tc>
          <w:tcPr>
            <w:tcW w:w="2161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62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  <w:tc>
          <w:tcPr>
            <w:tcW w:w="108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widowControl w:val="0"/>
              <w:spacing w:before="156"/>
              <w:ind w:left="215"/>
              <w:jc w:val="both"/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  <w:t>4.</w:t>
            </w:r>
          </w:p>
        </w:tc>
        <w:tc>
          <w:tcPr>
            <w:tcW w:w="4136" w:type="dxa"/>
            <w:noWrap w:val="0"/>
            <w:vAlign w:val="top"/>
          </w:tcPr>
          <w:p>
            <w:pPr>
              <w:widowControl w:val="0"/>
              <w:spacing w:before="145"/>
              <w:ind w:left="107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住院护士工作站</w:t>
            </w:r>
          </w:p>
        </w:tc>
        <w:tc>
          <w:tcPr>
            <w:tcW w:w="2161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62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  <w:tc>
          <w:tcPr>
            <w:tcW w:w="108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widowControl w:val="0"/>
              <w:spacing w:before="156"/>
              <w:ind w:left="215"/>
              <w:jc w:val="both"/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  <w:t>5.</w:t>
            </w:r>
          </w:p>
        </w:tc>
        <w:tc>
          <w:tcPr>
            <w:tcW w:w="4136" w:type="dxa"/>
            <w:noWrap w:val="0"/>
            <w:vAlign w:val="top"/>
          </w:tcPr>
          <w:p>
            <w:pPr>
              <w:widowControl w:val="0"/>
              <w:spacing w:before="145"/>
              <w:ind w:left="107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手术麻醉管理系统</w:t>
            </w:r>
          </w:p>
        </w:tc>
        <w:tc>
          <w:tcPr>
            <w:tcW w:w="2161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711" w:type="dxa"/>
            <w:gridSpan w:val="2"/>
            <w:noWrap w:val="0"/>
            <w:vAlign w:val="top"/>
          </w:tcPr>
          <w:p>
            <w:pPr>
              <w:widowControl w:val="0"/>
              <w:spacing w:before="145"/>
              <w:ind w:left="917" w:right="903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医技管理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widowControl w:val="0"/>
              <w:spacing w:before="156"/>
              <w:ind w:left="215"/>
              <w:jc w:val="both"/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  <w:t>6.</w:t>
            </w:r>
          </w:p>
        </w:tc>
        <w:tc>
          <w:tcPr>
            <w:tcW w:w="4136" w:type="dxa"/>
            <w:noWrap w:val="0"/>
            <w:vAlign w:val="top"/>
          </w:tcPr>
          <w:p>
            <w:pPr>
              <w:widowControl w:val="0"/>
              <w:spacing w:before="145"/>
              <w:ind w:left="107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医技登记扣费管理系统</w:t>
            </w:r>
          </w:p>
        </w:tc>
        <w:tc>
          <w:tcPr>
            <w:tcW w:w="2161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2711" w:type="dxa"/>
            <w:gridSpan w:val="2"/>
            <w:vMerge w:val="restart"/>
            <w:noWrap w:val="0"/>
            <w:vAlign w:val="top"/>
          </w:tcPr>
          <w:p>
            <w:pPr>
              <w:widowControl w:val="0"/>
              <w:jc w:val="both"/>
              <w:rPr>
                <w:rFonts w:ascii="Microsoft JhengHei" w:hAnsi="宋体" w:eastAsia="宋体" w:cs="宋体"/>
                <w:b/>
                <w:kern w:val="2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jc w:val="both"/>
              <w:rPr>
                <w:rFonts w:ascii="Microsoft JhengHei" w:hAnsi="宋体" w:eastAsia="宋体" w:cs="宋体"/>
                <w:b/>
                <w:kern w:val="2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jc w:val="both"/>
              <w:rPr>
                <w:rFonts w:ascii="Microsoft JhengHei" w:hAnsi="宋体" w:eastAsia="宋体" w:cs="宋体"/>
                <w:b/>
                <w:kern w:val="2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spacing w:before="3"/>
              <w:jc w:val="both"/>
              <w:rPr>
                <w:rFonts w:ascii="Microsoft JhengHei" w:hAnsi="宋体" w:eastAsia="宋体" w:cs="宋体"/>
                <w:b/>
                <w:kern w:val="2"/>
                <w:sz w:val="19"/>
                <w:szCs w:val="22"/>
                <w:lang w:val="zh-CN" w:eastAsia="zh-CN" w:bidi="zh-CN"/>
              </w:rPr>
            </w:pPr>
          </w:p>
          <w:p>
            <w:pPr>
              <w:widowControl w:val="0"/>
              <w:spacing w:line="278" w:lineRule="auto"/>
              <w:ind w:left="1147" w:right="1129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药品管理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widowControl w:val="0"/>
              <w:spacing w:before="118"/>
              <w:ind w:left="215"/>
              <w:jc w:val="both"/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  <w:t>7.</w:t>
            </w:r>
          </w:p>
        </w:tc>
        <w:tc>
          <w:tcPr>
            <w:tcW w:w="4136" w:type="dxa"/>
            <w:noWrap w:val="0"/>
            <w:vAlign w:val="top"/>
          </w:tcPr>
          <w:p>
            <w:pPr>
              <w:widowControl w:val="0"/>
              <w:spacing w:before="106"/>
              <w:ind w:left="107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药库管理系统</w:t>
            </w:r>
          </w:p>
        </w:tc>
        <w:tc>
          <w:tcPr>
            <w:tcW w:w="2161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271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widowControl w:val="0"/>
              <w:spacing w:before="178"/>
              <w:ind w:left="215"/>
              <w:jc w:val="both"/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  <w:t>8.</w:t>
            </w:r>
          </w:p>
        </w:tc>
        <w:tc>
          <w:tcPr>
            <w:tcW w:w="4136" w:type="dxa"/>
            <w:noWrap w:val="0"/>
            <w:vAlign w:val="top"/>
          </w:tcPr>
          <w:p>
            <w:pPr>
              <w:widowControl w:val="0"/>
              <w:spacing w:before="166"/>
              <w:ind w:left="107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药房管理系统</w:t>
            </w:r>
          </w:p>
        </w:tc>
        <w:tc>
          <w:tcPr>
            <w:tcW w:w="2161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271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widowControl w:val="0"/>
              <w:spacing w:before="188"/>
              <w:ind w:left="215"/>
              <w:jc w:val="both"/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  <w:t>9.</w:t>
            </w:r>
          </w:p>
        </w:tc>
        <w:tc>
          <w:tcPr>
            <w:tcW w:w="4136" w:type="dxa"/>
            <w:noWrap w:val="0"/>
            <w:vAlign w:val="top"/>
          </w:tcPr>
          <w:p>
            <w:pPr>
              <w:widowControl w:val="0"/>
              <w:spacing w:before="176"/>
              <w:ind w:left="107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门诊配发药管理系统</w:t>
            </w:r>
          </w:p>
        </w:tc>
        <w:tc>
          <w:tcPr>
            <w:tcW w:w="2161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71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widowControl w:val="0"/>
              <w:spacing w:before="185"/>
              <w:ind w:right="360"/>
              <w:jc w:val="right"/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  <w:t>10.</w:t>
            </w:r>
          </w:p>
        </w:tc>
        <w:tc>
          <w:tcPr>
            <w:tcW w:w="4136" w:type="dxa"/>
            <w:noWrap w:val="0"/>
            <w:vAlign w:val="top"/>
          </w:tcPr>
          <w:p>
            <w:pPr>
              <w:widowControl w:val="0"/>
              <w:spacing w:before="173"/>
              <w:ind w:left="107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病区摆药管理系统</w:t>
            </w:r>
          </w:p>
        </w:tc>
        <w:tc>
          <w:tcPr>
            <w:tcW w:w="2161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71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widowControl w:val="0"/>
              <w:spacing w:before="130"/>
              <w:ind w:right="360"/>
              <w:jc w:val="right"/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  <w:t>11.</w:t>
            </w:r>
          </w:p>
        </w:tc>
        <w:tc>
          <w:tcPr>
            <w:tcW w:w="4136" w:type="dxa"/>
            <w:noWrap w:val="0"/>
            <w:vAlign w:val="top"/>
          </w:tcPr>
          <w:p>
            <w:pPr>
              <w:widowControl w:val="0"/>
              <w:spacing w:before="118"/>
              <w:ind w:left="107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静脉输液配置中心系统</w:t>
            </w:r>
          </w:p>
        </w:tc>
        <w:tc>
          <w:tcPr>
            <w:tcW w:w="2161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271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widowControl w:val="0"/>
              <w:spacing w:before="192"/>
              <w:ind w:right="360"/>
              <w:jc w:val="right"/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  <w:t>12.</w:t>
            </w:r>
          </w:p>
        </w:tc>
        <w:tc>
          <w:tcPr>
            <w:tcW w:w="4136" w:type="dxa"/>
            <w:noWrap w:val="0"/>
            <w:vAlign w:val="top"/>
          </w:tcPr>
          <w:p>
            <w:pPr>
              <w:widowControl w:val="0"/>
              <w:spacing w:before="15"/>
              <w:jc w:val="both"/>
              <w:rPr>
                <w:rFonts w:ascii="Microsoft JhengHei" w:hAnsi="宋体" w:eastAsia="宋体" w:cs="宋体"/>
                <w:b/>
                <w:kern w:val="2"/>
                <w:sz w:val="9"/>
                <w:szCs w:val="22"/>
                <w:lang w:val="zh-CN" w:eastAsia="zh-CN" w:bidi="zh-CN"/>
              </w:rPr>
            </w:pPr>
          </w:p>
          <w:p>
            <w:pPr>
              <w:widowControl w:val="0"/>
              <w:ind w:left="107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制剂中心管理系统</w:t>
            </w:r>
          </w:p>
        </w:tc>
        <w:tc>
          <w:tcPr>
            <w:tcW w:w="2161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623" w:type="dxa"/>
            <w:vMerge w:val="restart"/>
            <w:noWrap w:val="0"/>
            <w:vAlign w:val="top"/>
          </w:tcPr>
          <w:p>
            <w:pPr>
              <w:widowControl w:val="0"/>
              <w:jc w:val="both"/>
              <w:rPr>
                <w:rFonts w:ascii="Microsoft JhengHei" w:hAnsi="宋体" w:eastAsia="宋体" w:cs="宋体"/>
                <w:b/>
                <w:kern w:val="2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jc w:val="both"/>
              <w:rPr>
                <w:rFonts w:ascii="Microsoft JhengHei" w:hAnsi="宋体" w:eastAsia="宋体" w:cs="宋体"/>
                <w:b/>
                <w:kern w:val="2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jc w:val="both"/>
              <w:rPr>
                <w:rFonts w:ascii="Microsoft JhengHei" w:hAnsi="宋体" w:eastAsia="宋体" w:cs="宋体"/>
                <w:b/>
                <w:kern w:val="2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spacing w:before="12"/>
              <w:jc w:val="both"/>
              <w:rPr>
                <w:rFonts w:ascii="Microsoft JhengHei" w:hAnsi="宋体" w:eastAsia="宋体" w:cs="宋体"/>
                <w:b/>
                <w:kern w:val="2"/>
                <w:sz w:val="10"/>
                <w:szCs w:val="22"/>
                <w:lang w:val="zh-CN" w:eastAsia="zh-CN" w:bidi="zh-CN"/>
              </w:rPr>
            </w:pPr>
          </w:p>
          <w:p>
            <w:pPr>
              <w:widowControl w:val="0"/>
              <w:spacing w:line="278" w:lineRule="auto"/>
              <w:ind w:left="602" w:right="585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经济管理</w:t>
            </w:r>
          </w:p>
        </w:tc>
        <w:tc>
          <w:tcPr>
            <w:tcW w:w="1088" w:type="dxa"/>
            <w:vMerge w:val="restart"/>
            <w:noWrap w:val="0"/>
            <w:vAlign w:val="top"/>
          </w:tcPr>
          <w:p>
            <w:pPr>
              <w:widowControl w:val="0"/>
              <w:jc w:val="both"/>
              <w:rPr>
                <w:rFonts w:ascii="Microsoft JhengHei" w:hAnsi="宋体" w:eastAsia="宋体" w:cs="宋体"/>
                <w:b/>
                <w:kern w:val="2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jc w:val="both"/>
              <w:rPr>
                <w:rFonts w:ascii="Microsoft JhengHei" w:hAnsi="宋体" w:eastAsia="宋体" w:cs="宋体"/>
                <w:b/>
                <w:kern w:val="2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jc w:val="both"/>
              <w:rPr>
                <w:rFonts w:ascii="Microsoft JhengHei" w:hAnsi="宋体" w:eastAsia="宋体" w:cs="宋体"/>
                <w:b/>
                <w:kern w:val="2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spacing w:before="12"/>
              <w:jc w:val="both"/>
              <w:rPr>
                <w:rFonts w:ascii="Microsoft JhengHei" w:hAnsi="宋体" w:eastAsia="宋体" w:cs="宋体"/>
                <w:b/>
                <w:kern w:val="2"/>
                <w:sz w:val="10"/>
                <w:szCs w:val="22"/>
                <w:lang w:val="zh-CN" w:eastAsia="zh-CN" w:bidi="zh-CN"/>
              </w:rPr>
            </w:pPr>
          </w:p>
          <w:p>
            <w:pPr>
              <w:widowControl w:val="0"/>
              <w:spacing w:line="278" w:lineRule="auto"/>
              <w:ind w:left="333" w:right="32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收费管理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widowControl w:val="0"/>
              <w:spacing w:before="125"/>
              <w:ind w:right="360"/>
              <w:jc w:val="right"/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  <w:t>13.</w:t>
            </w:r>
          </w:p>
        </w:tc>
        <w:tc>
          <w:tcPr>
            <w:tcW w:w="4136" w:type="dxa"/>
            <w:noWrap w:val="0"/>
            <w:vAlign w:val="top"/>
          </w:tcPr>
          <w:p>
            <w:pPr>
              <w:widowControl w:val="0"/>
              <w:spacing w:before="114"/>
              <w:ind w:left="107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一卡通管理系统</w:t>
            </w:r>
          </w:p>
        </w:tc>
        <w:tc>
          <w:tcPr>
            <w:tcW w:w="2161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62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  <w:tc>
          <w:tcPr>
            <w:tcW w:w="108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widowControl w:val="0"/>
              <w:spacing w:before="156"/>
              <w:ind w:right="360"/>
              <w:jc w:val="right"/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  <w:t>14.</w:t>
            </w:r>
          </w:p>
        </w:tc>
        <w:tc>
          <w:tcPr>
            <w:tcW w:w="4136" w:type="dxa"/>
            <w:noWrap w:val="0"/>
            <w:vAlign w:val="top"/>
          </w:tcPr>
          <w:p>
            <w:pPr>
              <w:widowControl w:val="0"/>
              <w:spacing w:before="145"/>
              <w:ind w:left="107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门诊注册挂号管理系统</w:t>
            </w:r>
          </w:p>
        </w:tc>
        <w:tc>
          <w:tcPr>
            <w:tcW w:w="2161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62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  <w:tc>
          <w:tcPr>
            <w:tcW w:w="108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widowControl w:val="0"/>
              <w:spacing w:before="159"/>
              <w:ind w:right="360"/>
              <w:jc w:val="right"/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  <w:t>15.</w:t>
            </w:r>
          </w:p>
        </w:tc>
        <w:tc>
          <w:tcPr>
            <w:tcW w:w="4136" w:type="dxa"/>
            <w:noWrap w:val="0"/>
            <w:vAlign w:val="top"/>
          </w:tcPr>
          <w:p>
            <w:pPr>
              <w:widowControl w:val="0"/>
              <w:spacing w:before="147"/>
              <w:ind w:left="107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门诊收费管理系统</w:t>
            </w:r>
          </w:p>
        </w:tc>
        <w:tc>
          <w:tcPr>
            <w:tcW w:w="2161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2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  <w:tc>
          <w:tcPr>
            <w:tcW w:w="108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widowControl w:val="0"/>
              <w:spacing w:before="82"/>
              <w:ind w:right="360"/>
              <w:jc w:val="right"/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  <w:t>16.</w:t>
            </w:r>
          </w:p>
        </w:tc>
        <w:tc>
          <w:tcPr>
            <w:tcW w:w="4136" w:type="dxa"/>
            <w:noWrap w:val="0"/>
            <w:vAlign w:val="top"/>
          </w:tcPr>
          <w:p>
            <w:pPr>
              <w:widowControl w:val="0"/>
              <w:spacing w:before="70"/>
              <w:ind w:left="107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住院病人入、出、转管理系统</w:t>
            </w:r>
          </w:p>
        </w:tc>
        <w:tc>
          <w:tcPr>
            <w:tcW w:w="2161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62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  <w:tc>
          <w:tcPr>
            <w:tcW w:w="108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widowControl w:val="0"/>
              <w:spacing w:before="159"/>
              <w:ind w:right="360"/>
              <w:jc w:val="right"/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  <w:t>17.</w:t>
            </w:r>
          </w:p>
        </w:tc>
        <w:tc>
          <w:tcPr>
            <w:tcW w:w="4136" w:type="dxa"/>
            <w:noWrap w:val="0"/>
            <w:vAlign w:val="top"/>
          </w:tcPr>
          <w:p>
            <w:pPr>
              <w:widowControl w:val="0"/>
              <w:spacing w:before="147"/>
              <w:ind w:left="107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住院收费管理系统</w:t>
            </w:r>
          </w:p>
        </w:tc>
        <w:tc>
          <w:tcPr>
            <w:tcW w:w="2161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62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  <w:tc>
          <w:tcPr>
            <w:tcW w:w="108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widowControl w:val="0"/>
              <w:spacing w:before="156"/>
              <w:ind w:right="360"/>
              <w:jc w:val="right"/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  <w:t>18.</w:t>
            </w:r>
          </w:p>
        </w:tc>
        <w:tc>
          <w:tcPr>
            <w:tcW w:w="4136" w:type="dxa"/>
            <w:noWrap w:val="0"/>
            <w:vAlign w:val="top"/>
          </w:tcPr>
          <w:p>
            <w:pPr>
              <w:widowControl w:val="0"/>
              <w:spacing w:before="145"/>
              <w:ind w:left="107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医保 新农合接口</w:t>
            </w:r>
          </w:p>
        </w:tc>
        <w:tc>
          <w:tcPr>
            <w:tcW w:w="2161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711" w:type="dxa"/>
            <w:gridSpan w:val="2"/>
            <w:vMerge w:val="restart"/>
            <w:noWrap w:val="0"/>
            <w:vAlign w:val="top"/>
          </w:tcPr>
          <w:p>
            <w:pPr>
              <w:widowControl w:val="0"/>
              <w:spacing w:before="14"/>
              <w:jc w:val="both"/>
              <w:rPr>
                <w:rFonts w:ascii="Microsoft JhengHei" w:hAnsi="宋体" w:eastAsia="宋体" w:cs="宋体"/>
                <w:b/>
                <w:kern w:val="2"/>
                <w:sz w:val="14"/>
                <w:szCs w:val="22"/>
                <w:lang w:val="zh-CN" w:eastAsia="zh-CN" w:bidi="zh-CN"/>
              </w:rPr>
            </w:pPr>
          </w:p>
          <w:p>
            <w:pPr>
              <w:widowControl w:val="0"/>
              <w:spacing w:line="278" w:lineRule="auto"/>
              <w:ind w:left="1147" w:right="1129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行政管理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widowControl w:val="0"/>
              <w:spacing w:before="156"/>
              <w:ind w:right="360"/>
              <w:jc w:val="right"/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  <w:t>19.</w:t>
            </w:r>
          </w:p>
        </w:tc>
        <w:tc>
          <w:tcPr>
            <w:tcW w:w="4136" w:type="dxa"/>
            <w:noWrap w:val="0"/>
            <w:vAlign w:val="top"/>
          </w:tcPr>
          <w:p>
            <w:pPr>
              <w:widowControl w:val="0"/>
              <w:spacing w:before="145"/>
              <w:ind w:left="107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系统消息发送系统</w:t>
            </w:r>
          </w:p>
        </w:tc>
        <w:tc>
          <w:tcPr>
            <w:tcW w:w="2161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71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widowControl w:val="0"/>
              <w:spacing w:before="156"/>
              <w:ind w:right="360"/>
              <w:jc w:val="right"/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  <w:t>20.</w:t>
            </w:r>
          </w:p>
        </w:tc>
        <w:tc>
          <w:tcPr>
            <w:tcW w:w="4136" w:type="dxa"/>
            <w:noWrap w:val="0"/>
            <w:vAlign w:val="top"/>
          </w:tcPr>
          <w:p>
            <w:pPr>
              <w:widowControl w:val="0"/>
              <w:spacing w:before="145"/>
              <w:ind w:left="107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人力资源管理系统</w:t>
            </w:r>
          </w:p>
        </w:tc>
        <w:tc>
          <w:tcPr>
            <w:tcW w:w="2161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</w:tbl>
    <w:p/>
    <w:p/>
    <w:p/>
    <w:p/>
    <w:p/>
    <w:p>
      <w:pPr>
        <w:widowControl w:val="0"/>
        <w:tabs>
          <w:tab w:val="left" w:pos="897"/>
          <w:tab w:val="left" w:pos="1243"/>
        </w:tabs>
        <w:adjustRightInd w:val="0"/>
        <w:ind w:left="0" w:leftChars="0" w:firstLine="0" w:firstLineChars="0"/>
        <w:jc w:val="left"/>
        <w:textAlignment w:val="baseline"/>
        <w:rPr>
          <w:rFonts w:ascii="Microsoft JhengHei" w:hAnsi="Times New Roman" w:eastAsia="宋体" w:cs="Times New Roman"/>
          <w:b/>
          <w:kern w:val="0"/>
          <w:sz w:val="3"/>
          <w:szCs w:val="20"/>
          <w:lang w:val="en-US" w:eastAsia="zh-CN" w:bidi="ar-SA"/>
        </w:rPr>
      </w:pPr>
      <w:r>
        <w:rPr>
          <w:rFonts w:ascii="Times New Roman" w:hAnsi="Times New Roman" w:eastAsia="宋体" w:cs="Times New Roman"/>
          <w:b/>
          <w:kern w:val="0"/>
          <w:sz w:val="28"/>
          <w:szCs w:val="20"/>
          <w:lang w:val="en-US" w:eastAsia="zh-CN" w:bidi="ar-SA"/>
        </w:rPr>
        <w:t>集成平台维保模块清单</w:t>
      </w:r>
    </w:p>
    <w:tbl>
      <w:tblPr>
        <w:tblStyle w:val="5"/>
        <w:tblW w:w="91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7"/>
        <w:gridCol w:w="6228"/>
        <w:gridCol w:w="12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617" w:type="dxa"/>
            <w:noWrap w:val="0"/>
            <w:vAlign w:val="top"/>
          </w:tcPr>
          <w:p>
            <w:pPr>
              <w:widowControl w:val="0"/>
              <w:spacing w:before="121"/>
              <w:ind w:left="94" w:right="83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功能模块</w:t>
            </w:r>
          </w:p>
        </w:tc>
        <w:tc>
          <w:tcPr>
            <w:tcW w:w="6228" w:type="dxa"/>
            <w:noWrap w:val="0"/>
            <w:vAlign w:val="top"/>
          </w:tcPr>
          <w:p>
            <w:pPr>
              <w:widowControl w:val="0"/>
              <w:spacing w:before="121"/>
              <w:ind w:left="107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描述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widowControl w:val="0"/>
              <w:spacing w:before="121"/>
              <w:ind w:left="107"/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zh-CN"/>
              </w:rPr>
              <w:t>分项报价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617" w:type="dxa"/>
            <w:noWrap w:val="0"/>
            <w:vAlign w:val="top"/>
          </w:tcPr>
          <w:p>
            <w:pPr>
              <w:widowControl w:val="0"/>
              <w:spacing w:before="92"/>
              <w:ind w:left="92" w:right="83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基础服务</w:t>
            </w:r>
          </w:p>
        </w:tc>
        <w:tc>
          <w:tcPr>
            <w:tcW w:w="6228" w:type="dxa"/>
            <w:noWrap w:val="0"/>
            <w:vAlign w:val="top"/>
          </w:tcPr>
          <w:p>
            <w:pPr>
              <w:widowControl w:val="0"/>
              <w:spacing w:before="92"/>
              <w:ind w:left="107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主索引服务、档案服务、存储服务、注册服务、字典同步更新引擎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widowControl w:val="0"/>
              <w:spacing w:before="92"/>
              <w:ind w:left="107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617" w:type="dxa"/>
            <w:noWrap w:val="0"/>
            <w:vAlign w:val="top"/>
          </w:tcPr>
          <w:p>
            <w:pPr>
              <w:widowControl w:val="0"/>
              <w:spacing w:before="178"/>
              <w:ind w:left="94" w:right="83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数据中心</w:t>
            </w:r>
          </w:p>
        </w:tc>
        <w:tc>
          <w:tcPr>
            <w:tcW w:w="6228" w:type="dxa"/>
            <w:noWrap w:val="0"/>
            <w:vAlign w:val="top"/>
          </w:tcPr>
          <w:p>
            <w:pPr>
              <w:widowControl w:val="0"/>
              <w:spacing w:before="22"/>
              <w:ind w:left="107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标准基础数据库、业务交换信息库、临床文档信息库</w:t>
            </w:r>
            <w:r>
              <w:rPr>
                <w:rFonts w:ascii="Times New Roman" w:hAnsi="宋体" w:eastAsia="Times New Roman" w:cs="宋体"/>
                <w:kern w:val="2"/>
                <w:sz w:val="21"/>
                <w:szCs w:val="22"/>
                <w:lang w:val="zh-CN" w:eastAsia="zh-CN" w:bidi="zh-CN"/>
              </w:rPr>
              <w:t>CDR</w:t>
            </w: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、运营业务信息库、数据采集</w:t>
            </w:r>
          </w:p>
          <w:p>
            <w:pPr>
              <w:widowControl w:val="0"/>
              <w:spacing w:before="43"/>
              <w:ind w:left="107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Times New Roman" w:hAnsi="宋体" w:eastAsia="Times New Roman" w:cs="宋体"/>
                <w:kern w:val="2"/>
                <w:sz w:val="21"/>
                <w:szCs w:val="22"/>
                <w:lang w:val="zh-CN" w:eastAsia="zh-CN" w:bidi="zh-CN"/>
              </w:rPr>
              <w:t xml:space="preserve">ETL </w:t>
            </w: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工具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ascii="Times New Roman" w:hAnsi="宋体" w:eastAsia="Times New Roman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617" w:type="dxa"/>
            <w:vMerge w:val="restart"/>
            <w:noWrap w:val="0"/>
            <w:vAlign w:val="top"/>
          </w:tcPr>
          <w:p>
            <w:pPr>
              <w:widowControl w:val="0"/>
              <w:spacing w:before="178"/>
              <w:ind w:left="94" w:right="83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业务总线</w:t>
            </w:r>
          </w:p>
        </w:tc>
        <w:tc>
          <w:tcPr>
            <w:tcW w:w="6228" w:type="dxa"/>
            <w:noWrap w:val="0"/>
            <w:vAlign w:val="top"/>
          </w:tcPr>
          <w:p>
            <w:pPr>
              <w:widowControl w:val="0"/>
              <w:spacing w:before="25"/>
              <w:ind w:left="107"/>
              <w:jc w:val="both"/>
              <w:rPr>
                <w:rFonts w:ascii="Times New Roman" w:hAnsi="宋体" w:eastAsia="Times New Roman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Times New Roman" w:hAnsi="宋体" w:eastAsia="Times New Roman" w:cs="宋体"/>
                <w:kern w:val="2"/>
                <w:sz w:val="21"/>
                <w:szCs w:val="22"/>
                <w:lang w:val="zh-CN" w:eastAsia="zh-CN" w:bidi="zh-CN"/>
              </w:rPr>
              <w:t>HIS</w:t>
            </w:r>
            <w:r>
              <w:rPr>
                <w:rFonts w:ascii="Times New Roman" w:hAnsi="宋体" w:eastAsia="Times New Roman" w:cs="宋体"/>
                <w:spacing w:val="5"/>
                <w:kern w:val="2"/>
                <w:sz w:val="21"/>
                <w:szCs w:val="22"/>
                <w:lang w:val="zh-CN" w:eastAsia="zh-CN" w:bidi="zh-CN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kern w:val="2"/>
                <w:sz w:val="21"/>
                <w:szCs w:val="22"/>
                <w:lang w:val="zh-CN" w:eastAsia="zh-CN" w:bidi="zh-CN"/>
              </w:rPr>
              <w:t>信息交换组件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widowControl w:val="0"/>
              <w:spacing w:before="25"/>
              <w:ind w:left="107"/>
              <w:jc w:val="both"/>
              <w:rPr>
                <w:rFonts w:ascii="Times New Roman" w:hAnsi="宋体" w:eastAsia="Times New Roman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617" w:type="dxa"/>
            <w:vMerge w:val="continue"/>
            <w:noWrap w:val="0"/>
            <w:vAlign w:val="top"/>
          </w:tcPr>
          <w:p>
            <w:pPr>
              <w:widowControl w:val="0"/>
              <w:spacing w:before="178"/>
              <w:ind w:left="94" w:right="83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228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ascii="Times New Roman" w:hAnsi="宋体" w:eastAsia="Times New Roman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3"/>
                <w:kern w:val="2"/>
                <w:sz w:val="21"/>
                <w:szCs w:val="22"/>
                <w:lang w:val="zh-CN" w:eastAsia="zh-CN" w:bidi="zh-CN"/>
              </w:rPr>
              <w:t>电子病历系统信息交换组件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ascii="宋体" w:hAnsi="宋体" w:eastAsia="宋体" w:cs="宋体"/>
                <w:spacing w:val="-3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617" w:type="dxa"/>
            <w:vMerge w:val="continue"/>
            <w:noWrap w:val="0"/>
            <w:vAlign w:val="top"/>
          </w:tcPr>
          <w:p>
            <w:pPr>
              <w:widowControl w:val="0"/>
              <w:spacing w:before="178"/>
              <w:ind w:left="94" w:right="83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228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ascii="Times New Roman" w:hAnsi="宋体" w:eastAsia="Times New Roman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3"/>
                <w:kern w:val="2"/>
                <w:sz w:val="21"/>
                <w:szCs w:val="22"/>
                <w:lang w:val="zh-CN" w:eastAsia="zh-CN" w:bidi="zh-CN"/>
              </w:rPr>
              <w:t>检验系统</w:t>
            </w:r>
            <w:r>
              <w:rPr>
                <w:rFonts w:ascii="Times New Roman" w:hAnsi="宋体" w:eastAsia="Times New Roman" w:cs="宋体"/>
                <w:kern w:val="2"/>
                <w:sz w:val="21"/>
                <w:szCs w:val="22"/>
                <w:lang w:val="zh-CN" w:eastAsia="zh-CN" w:bidi="zh-CN"/>
              </w:rPr>
              <w:t>(LIS)</w:t>
            </w:r>
            <w:r>
              <w:rPr>
                <w:rFonts w:ascii="宋体" w:hAnsi="宋体" w:eastAsia="宋体" w:cs="宋体"/>
                <w:spacing w:val="-4"/>
                <w:kern w:val="2"/>
                <w:sz w:val="21"/>
                <w:szCs w:val="22"/>
                <w:lang w:val="zh-CN" w:eastAsia="zh-CN" w:bidi="zh-CN"/>
              </w:rPr>
              <w:t>信息交换组件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ascii="宋体" w:hAnsi="宋体" w:eastAsia="宋体" w:cs="宋体"/>
                <w:spacing w:val="-3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617" w:type="dxa"/>
            <w:vMerge w:val="continue"/>
            <w:noWrap w:val="0"/>
            <w:vAlign w:val="top"/>
          </w:tcPr>
          <w:p>
            <w:pPr>
              <w:widowControl w:val="0"/>
              <w:spacing w:before="178"/>
              <w:ind w:left="94" w:right="83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228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ascii="宋体" w:hAnsi="宋体" w:eastAsia="宋体" w:cs="宋体"/>
                <w:spacing w:val="-3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3"/>
                <w:kern w:val="2"/>
                <w:sz w:val="21"/>
                <w:szCs w:val="22"/>
                <w:lang w:val="zh-CN" w:eastAsia="zh-CN" w:bidi="zh-CN"/>
              </w:rPr>
              <w:t>放射信息交换组件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widowControl w:val="0"/>
              <w:spacing w:before="43" w:line="278" w:lineRule="auto"/>
              <w:ind w:left="107" w:right="5562"/>
              <w:jc w:val="both"/>
              <w:rPr>
                <w:rFonts w:ascii="宋体" w:hAnsi="宋体" w:eastAsia="宋体" w:cs="宋体"/>
                <w:spacing w:val="-3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617" w:type="dxa"/>
            <w:vMerge w:val="continue"/>
            <w:noWrap w:val="0"/>
            <w:vAlign w:val="top"/>
          </w:tcPr>
          <w:p>
            <w:pPr>
              <w:widowControl w:val="0"/>
              <w:spacing w:before="178"/>
              <w:ind w:left="94" w:right="83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228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ascii="宋体" w:hAnsi="宋体" w:eastAsia="宋体" w:cs="宋体"/>
                <w:spacing w:val="-3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3"/>
                <w:kern w:val="2"/>
                <w:sz w:val="21"/>
                <w:szCs w:val="22"/>
                <w:lang w:val="zh-CN" w:eastAsia="zh-CN" w:bidi="zh-CN"/>
              </w:rPr>
              <w:t>超声信息交换组件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widowControl w:val="0"/>
              <w:spacing w:before="43" w:line="278" w:lineRule="auto"/>
              <w:ind w:left="107" w:right="5562"/>
              <w:jc w:val="both"/>
              <w:rPr>
                <w:rFonts w:ascii="宋体" w:hAnsi="宋体" w:eastAsia="宋体" w:cs="宋体"/>
                <w:spacing w:val="-5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1617" w:type="dxa"/>
            <w:vMerge w:val="continue"/>
            <w:noWrap w:val="0"/>
            <w:vAlign w:val="top"/>
          </w:tcPr>
          <w:p>
            <w:pPr>
              <w:widowControl w:val="0"/>
              <w:spacing w:before="178"/>
              <w:ind w:left="94" w:right="83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228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ascii="宋体" w:hAnsi="宋体" w:eastAsia="宋体" w:cs="宋体"/>
                <w:spacing w:val="-3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3"/>
                <w:kern w:val="2"/>
                <w:sz w:val="21"/>
                <w:szCs w:val="22"/>
                <w:lang w:val="zh-CN" w:eastAsia="zh-CN" w:bidi="zh-CN"/>
              </w:rPr>
              <w:t>心电信息交换组件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widowControl w:val="0"/>
              <w:spacing w:before="43" w:line="278" w:lineRule="auto"/>
              <w:ind w:left="107" w:right="5562"/>
              <w:jc w:val="both"/>
              <w:rPr>
                <w:rFonts w:ascii="宋体" w:hAnsi="宋体" w:eastAsia="宋体" w:cs="宋体"/>
                <w:spacing w:val="-5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617" w:type="dxa"/>
            <w:vMerge w:val="continue"/>
            <w:noWrap w:val="0"/>
            <w:vAlign w:val="top"/>
          </w:tcPr>
          <w:p>
            <w:pPr>
              <w:widowControl w:val="0"/>
              <w:spacing w:before="178"/>
              <w:ind w:left="94" w:right="83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228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ascii="宋体" w:hAnsi="宋体" w:eastAsia="宋体" w:cs="宋体"/>
                <w:spacing w:val="-3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3"/>
                <w:kern w:val="2"/>
                <w:sz w:val="21"/>
                <w:szCs w:val="22"/>
                <w:lang w:val="zh-CN" w:eastAsia="zh-CN" w:bidi="zh-CN"/>
              </w:rPr>
              <w:t>内镜信息交换组件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widowControl w:val="0"/>
              <w:spacing w:before="43" w:line="278" w:lineRule="auto"/>
              <w:ind w:left="107" w:right="5562"/>
              <w:jc w:val="both"/>
              <w:rPr>
                <w:rFonts w:ascii="宋体" w:hAnsi="宋体" w:eastAsia="宋体" w:cs="宋体"/>
                <w:spacing w:val="-5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617" w:type="dxa"/>
            <w:vMerge w:val="continue"/>
            <w:noWrap w:val="0"/>
            <w:vAlign w:val="top"/>
          </w:tcPr>
          <w:p>
            <w:pPr>
              <w:widowControl w:val="0"/>
              <w:spacing w:before="178"/>
              <w:ind w:left="94" w:right="83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228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ascii="宋体" w:hAnsi="宋体" w:eastAsia="宋体" w:cs="宋体"/>
                <w:spacing w:val="-3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3"/>
                <w:kern w:val="2"/>
                <w:sz w:val="21"/>
                <w:szCs w:val="22"/>
                <w:lang w:val="zh-CN" w:eastAsia="zh-CN" w:bidi="zh-CN"/>
              </w:rPr>
              <w:t>病理信息交换组件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ascii="宋体" w:hAnsi="宋体" w:eastAsia="宋体" w:cs="宋体"/>
                <w:spacing w:val="-3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617" w:type="dxa"/>
            <w:vMerge w:val="continue"/>
            <w:noWrap w:val="0"/>
            <w:vAlign w:val="top"/>
          </w:tcPr>
          <w:p>
            <w:pPr>
              <w:widowControl w:val="0"/>
              <w:spacing w:before="178"/>
              <w:ind w:left="94" w:right="83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228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hint="default" w:ascii="宋体" w:hAnsi="宋体" w:eastAsia="宋体" w:cs="宋体"/>
                <w:spacing w:val="-3"/>
                <w:kern w:val="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2"/>
                <w:lang w:val="en-US" w:eastAsia="zh-CN" w:bidi="zh-CN"/>
              </w:rPr>
              <w:t>手术麻醉业务交换组件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617" w:type="dxa"/>
            <w:vMerge w:val="continue"/>
            <w:noWrap w:val="0"/>
            <w:vAlign w:val="top"/>
          </w:tcPr>
          <w:p>
            <w:pPr>
              <w:widowControl w:val="0"/>
              <w:spacing w:before="178"/>
              <w:ind w:left="94" w:right="83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228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ascii="宋体" w:hAnsi="宋体" w:eastAsia="宋体" w:cs="宋体"/>
                <w:spacing w:val="-3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3"/>
                <w:kern w:val="2"/>
                <w:sz w:val="21"/>
                <w:szCs w:val="22"/>
                <w:lang w:val="zh-CN" w:eastAsia="zh-CN" w:bidi="zh-CN"/>
              </w:rPr>
              <w:t>移动医疗业务交换组件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ascii="宋体" w:hAnsi="宋体" w:eastAsia="宋体" w:cs="宋体"/>
                <w:spacing w:val="-3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617" w:type="dxa"/>
            <w:vMerge w:val="continue"/>
            <w:noWrap w:val="0"/>
            <w:vAlign w:val="top"/>
          </w:tcPr>
          <w:p>
            <w:pPr>
              <w:widowControl w:val="0"/>
              <w:spacing w:before="178"/>
              <w:ind w:left="94" w:right="83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228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ascii="宋体" w:hAnsi="宋体" w:eastAsia="宋体" w:cs="宋体"/>
                <w:spacing w:val="-3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3"/>
                <w:kern w:val="2"/>
                <w:sz w:val="21"/>
                <w:szCs w:val="22"/>
                <w:lang w:val="zh-CN" w:eastAsia="zh-CN" w:bidi="zh-CN"/>
              </w:rPr>
              <w:t>重症监护业务交换组件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ascii="宋体" w:hAnsi="宋体" w:eastAsia="宋体" w:cs="宋体"/>
                <w:spacing w:val="-3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617" w:type="dxa"/>
            <w:vMerge w:val="continue"/>
            <w:noWrap w:val="0"/>
            <w:vAlign w:val="top"/>
          </w:tcPr>
          <w:p>
            <w:pPr>
              <w:widowControl w:val="0"/>
              <w:spacing w:before="178"/>
              <w:ind w:left="94" w:right="83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228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ascii="宋体" w:hAnsi="宋体" w:eastAsia="宋体" w:cs="宋体"/>
                <w:spacing w:val="-3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3"/>
                <w:kern w:val="2"/>
                <w:sz w:val="21"/>
                <w:szCs w:val="22"/>
                <w:lang w:val="zh-CN" w:eastAsia="zh-CN" w:bidi="zh-CN"/>
              </w:rPr>
              <w:t>血透管理业务交换组件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ascii="宋体" w:hAnsi="宋体" w:eastAsia="宋体" w:cs="宋体"/>
                <w:spacing w:val="-3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617" w:type="dxa"/>
            <w:vMerge w:val="continue"/>
            <w:noWrap w:val="0"/>
            <w:vAlign w:val="top"/>
          </w:tcPr>
          <w:p>
            <w:pPr>
              <w:widowControl w:val="0"/>
              <w:spacing w:before="178"/>
              <w:ind w:left="94" w:right="83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228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ascii="宋体" w:hAnsi="宋体" w:eastAsia="宋体" w:cs="宋体"/>
                <w:spacing w:val="-3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3"/>
                <w:kern w:val="2"/>
                <w:sz w:val="21"/>
                <w:szCs w:val="22"/>
                <w:lang w:val="zh-CN" w:eastAsia="zh-CN" w:bidi="zh-CN"/>
              </w:rPr>
              <w:t xml:space="preserve">院感管理业务交换组件 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ascii="宋体" w:hAnsi="宋体" w:eastAsia="宋体" w:cs="宋体"/>
                <w:spacing w:val="-3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617" w:type="dxa"/>
            <w:vMerge w:val="continue"/>
            <w:noWrap w:val="0"/>
            <w:vAlign w:val="top"/>
          </w:tcPr>
          <w:p>
            <w:pPr>
              <w:widowControl w:val="0"/>
              <w:spacing w:before="178"/>
              <w:ind w:left="94" w:right="83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228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ascii="宋体" w:hAnsi="宋体" w:eastAsia="宋体" w:cs="宋体"/>
                <w:spacing w:val="-3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3"/>
                <w:kern w:val="2"/>
                <w:sz w:val="21"/>
                <w:szCs w:val="22"/>
                <w:lang w:val="zh-CN" w:eastAsia="zh-CN" w:bidi="zh-CN"/>
              </w:rPr>
              <w:t>供应室追溯业务交换组件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ascii="宋体" w:hAnsi="宋体" w:eastAsia="宋体" w:cs="宋体"/>
                <w:spacing w:val="-3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617" w:type="dxa"/>
            <w:vMerge w:val="continue"/>
            <w:noWrap w:val="0"/>
            <w:vAlign w:val="top"/>
          </w:tcPr>
          <w:p>
            <w:pPr>
              <w:widowControl w:val="0"/>
              <w:spacing w:before="178"/>
              <w:ind w:left="94" w:right="83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228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ascii="宋体" w:hAnsi="宋体" w:eastAsia="宋体" w:cs="宋体"/>
                <w:spacing w:val="-3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3"/>
                <w:kern w:val="2"/>
                <w:sz w:val="21"/>
                <w:szCs w:val="22"/>
                <w:lang w:val="zh-CN" w:eastAsia="zh-CN" w:bidi="zh-CN"/>
              </w:rPr>
              <w:t>体检系统业务交换组件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ascii="宋体" w:hAnsi="宋体" w:eastAsia="宋体" w:cs="宋体"/>
                <w:spacing w:val="-3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617" w:type="dxa"/>
            <w:vMerge w:val="continue"/>
            <w:noWrap w:val="0"/>
            <w:vAlign w:val="top"/>
          </w:tcPr>
          <w:p>
            <w:pPr>
              <w:widowControl w:val="0"/>
              <w:spacing w:before="178"/>
              <w:ind w:left="94" w:right="83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228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ascii="宋体" w:hAnsi="宋体" w:eastAsia="宋体" w:cs="宋体"/>
                <w:spacing w:val="-3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3"/>
                <w:kern w:val="2"/>
                <w:sz w:val="21"/>
                <w:szCs w:val="22"/>
                <w:lang w:val="zh-CN" w:eastAsia="zh-CN" w:bidi="zh-CN"/>
              </w:rPr>
              <w:t>医院运营管理（HRP）交换组件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ascii="宋体" w:hAnsi="宋体" w:eastAsia="宋体" w:cs="宋体"/>
                <w:spacing w:val="-3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617" w:type="dxa"/>
            <w:vMerge w:val="continue"/>
            <w:noWrap w:val="0"/>
            <w:vAlign w:val="top"/>
          </w:tcPr>
          <w:p>
            <w:pPr>
              <w:widowControl w:val="0"/>
              <w:spacing w:before="178"/>
              <w:ind w:left="94" w:right="83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228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ascii="宋体" w:hAnsi="宋体" w:eastAsia="宋体" w:cs="宋体"/>
                <w:spacing w:val="-3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区域平台业务交换组件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617" w:type="dxa"/>
            <w:vMerge w:val="continue"/>
            <w:noWrap w:val="0"/>
            <w:vAlign w:val="top"/>
          </w:tcPr>
          <w:p>
            <w:pPr>
              <w:widowControl w:val="0"/>
              <w:spacing w:before="178"/>
              <w:ind w:left="94" w:right="83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228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hint="eastAsia" w:ascii="Calibri" w:hAnsi="宋体" w:eastAsia="宋体" w:cs="宋体"/>
                <w:kern w:val="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Calibri" w:hAnsi="宋体" w:eastAsia="宋体" w:cs="宋体"/>
                <w:kern w:val="2"/>
                <w:sz w:val="21"/>
                <w:szCs w:val="22"/>
                <w:lang w:val="en-US" w:eastAsia="zh-CN" w:bidi="zh-CN"/>
              </w:rPr>
              <w:t>智慧煎药系统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hint="eastAsia" w:ascii="Calibri" w:hAnsi="宋体" w:eastAsia="宋体" w:cs="宋体"/>
                <w:kern w:val="2"/>
                <w:sz w:val="21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617" w:type="dxa"/>
            <w:vMerge w:val="continue"/>
            <w:noWrap w:val="0"/>
            <w:vAlign w:val="top"/>
          </w:tcPr>
          <w:p>
            <w:pPr>
              <w:widowControl w:val="0"/>
              <w:spacing w:before="178"/>
              <w:ind w:left="94" w:right="83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228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hint="eastAsia" w:ascii="Calibri" w:hAnsi="宋体" w:eastAsia="宋体" w:cs="宋体"/>
                <w:kern w:val="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Calibri" w:hAnsi="宋体" w:eastAsia="宋体" w:cs="宋体"/>
                <w:kern w:val="2"/>
                <w:sz w:val="21"/>
                <w:szCs w:val="22"/>
                <w:lang w:val="en-US" w:eastAsia="zh-CN" w:bidi="zh-CN"/>
              </w:rPr>
              <w:t>生殖系统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hint="eastAsia" w:ascii="Calibri" w:hAnsi="宋体" w:eastAsia="宋体" w:cs="宋体"/>
                <w:kern w:val="2"/>
                <w:sz w:val="21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617" w:type="dxa"/>
            <w:vMerge w:val="continue"/>
            <w:noWrap w:val="0"/>
            <w:vAlign w:val="top"/>
          </w:tcPr>
          <w:p>
            <w:pPr>
              <w:widowControl w:val="0"/>
              <w:spacing w:before="178"/>
              <w:ind w:left="94" w:right="83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228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hint="eastAsia" w:ascii="Calibri" w:hAnsi="宋体" w:eastAsia="宋体" w:cs="宋体"/>
                <w:kern w:val="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Calibri" w:hAnsi="宋体" w:eastAsia="宋体" w:cs="宋体"/>
                <w:kern w:val="2"/>
                <w:sz w:val="21"/>
                <w:szCs w:val="22"/>
                <w:lang w:val="en-US" w:eastAsia="zh-CN" w:bidi="zh-CN"/>
              </w:rPr>
              <w:t>血糖管理系统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hint="eastAsia" w:ascii="Calibri" w:hAnsi="宋体" w:eastAsia="宋体" w:cs="宋体"/>
                <w:kern w:val="2"/>
                <w:sz w:val="21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617" w:type="dxa"/>
            <w:vMerge w:val="continue"/>
            <w:noWrap w:val="0"/>
            <w:vAlign w:val="top"/>
          </w:tcPr>
          <w:p>
            <w:pPr>
              <w:widowControl w:val="0"/>
              <w:spacing w:before="178"/>
              <w:ind w:left="94" w:right="83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228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hint="eastAsia" w:ascii="Calibri" w:hAnsi="宋体" w:eastAsia="宋体" w:cs="宋体"/>
                <w:kern w:val="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Calibri" w:hAnsi="宋体" w:eastAsia="宋体" w:cs="宋体"/>
                <w:kern w:val="2"/>
                <w:sz w:val="21"/>
                <w:szCs w:val="22"/>
                <w:lang w:val="en-US" w:eastAsia="zh-CN" w:bidi="zh-CN"/>
              </w:rPr>
              <w:t>口腔电子病历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hint="eastAsia" w:ascii="Calibri" w:hAnsi="宋体" w:eastAsia="宋体" w:cs="宋体"/>
                <w:kern w:val="2"/>
                <w:sz w:val="21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617" w:type="dxa"/>
            <w:vMerge w:val="continue"/>
            <w:noWrap w:val="0"/>
            <w:vAlign w:val="top"/>
          </w:tcPr>
          <w:p>
            <w:pPr>
              <w:widowControl w:val="0"/>
              <w:spacing w:before="178"/>
              <w:ind w:left="94" w:right="83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228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hint="eastAsia" w:ascii="Calibri" w:hAnsi="宋体" w:eastAsia="宋体" w:cs="宋体"/>
                <w:kern w:val="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Calibri" w:hAnsi="宋体" w:eastAsia="宋体" w:cs="宋体"/>
                <w:kern w:val="2"/>
                <w:sz w:val="21"/>
                <w:szCs w:val="22"/>
                <w:lang w:val="en-US" w:eastAsia="zh-CN" w:bidi="zh-CN"/>
              </w:rPr>
              <w:t>互联网医院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hint="eastAsia" w:ascii="Calibri" w:hAnsi="宋体" w:eastAsia="宋体" w:cs="宋体"/>
                <w:kern w:val="2"/>
                <w:sz w:val="21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617" w:type="dxa"/>
            <w:vMerge w:val="continue"/>
            <w:noWrap w:val="0"/>
            <w:vAlign w:val="top"/>
          </w:tcPr>
          <w:p>
            <w:pPr>
              <w:widowControl w:val="0"/>
              <w:spacing w:before="178"/>
              <w:ind w:left="94" w:right="83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228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hint="eastAsia" w:ascii="Calibri" w:hAnsi="宋体" w:eastAsia="宋体" w:cs="宋体"/>
                <w:kern w:val="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Calibri" w:hAnsi="宋体" w:eastAsia="宋体" w:cs="宋体"/>
                <w:kern w:val="2"/>
                <w:sz w:val="21"/>
                <w:szCs w:val="22"/>
                <w:lang w:val="en-US" w:eastAsia="zh-CN" w:bidi="zh-CN"/>
              </w:rPr>
              <w:t>康复治疗系统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hint="eastAsia" w:ascii="Calibri" w:hAnsi="宋体" w:eastAsia="宋体" w:cs="宋体"/>
                <w:kern w:val="2"/>
                <w:sz w:val="21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617" w:type="dxa"/>
            <w:vMerge w:val="restart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hint="eastAsia" w:ascii="Calibri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Calibri" w:hAnsi="宋体" w:eastAsia="宋体" w:cs="宋体"/>
                <w:kern w:val="2"/>
                <w:sz w:val="21"/>
                <w:szCs w:val="22"/>
                <w:lang w:val="zh-CN" w:eastAsia="zh-CN" w:bidi="zh-CN"/>
              </w:rPr>
              <w:t>应用服务</w:t>
            </w:r>
          </w:p>
        </w:tc>
        <w:tc>
          <w:tcPr>
            <w:tcW w:w="6228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hint="eastAsia" w:ascii="Calibri" w:hAnsi="宋体" w:eastAsia="宋体" w:cs="宋体"/>
                <w:kern w:val="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Calibri" w:hAnsi="宋体" w:eastAsia="宋体" w:cs="宋体"/>
                <w:kern w:val="2"/>
                <w:sz w:val="21"/>
                <w:szCs w:val="22"/>
                <w:lang w:val="zh-CN" w:eastAsia="zh-CN" w:bidi="zh-CN"/>
              </w:rPr>
              <w:t>病人信息集成视图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617" w:type="dxa"/>
            <w:vMerge w:val="continue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hint="eastAsia" w:ascii="Calibri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228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hint="eastAsia" w:ascii="Calibri" w:hAnsi="宋体" w:eastAsia="宋体" w:cs="宋体"/>
                <w:kern w:val="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Calibri" w:hAnsi="宋体" w:eastAsia="宋体" w:cs="宋体"/>
                <w:kern w:val="2"/>
                <w:sz w:val="21"/>
                <w:szCs w:val="22"/>
                <w:lang w:val="zh-CN" w:eastAsia="zh-CN" w:bidi="zh-CN"/>
              </w:rPr>
              <w:t>医护门户平台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widowControl w:val="0"/>
              <w:spacing w:before="22" w:line="278" w:lineRule="auto"/>
              <w:ind w:left="107" w:right="6436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17" w:type="dxa"/>
            <w:vMerge w:val="continue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hint="eastAsia" w:ascii="Calibri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228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hint="eastAsia" w:ascii="Calibri" w:hAnsi="宋体" w:eastAsia="宋体" w:cs="宋体"/>
                <w:kern w:val="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Calibri" w:hAnsi="宋体" w:eastAsia="宋体" w:cs="宋体"/>
                <w:kern w:val="2"/>
                <w:sz w:val="21"/>
                <w:szCs w:val="22"/>
                <w:lang w:val="zh-CN" w:eastAsia="zh-CN" w:bidi="zh-CN"/>
              </w:rPr>
              <w:t>统一登录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widowControl w:val="0"/>
              <w:spacing w:line="269" w:lineRule="exact"/>
              <w:ind w:left="107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617" w:type="dxa"/>
            <w:vMerge w:val="continue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hint="eastAsia" w:ascii="Calibri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228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hint="eastAsia" w:ascii="Calibri" w:hAnsi="宋体" w:eastAsia="宋体" w:cs="宋体"/>
                <w:kern w:val="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Calibri" w:hAnsi="宋体" w:eastAsia="宋体" w:cs="宋体"/>
                <w:kern w:val="2"/>
                <w:sz w:val="21"/>
                <w:szCs w:val="22"/>
                <w:lang w:val="zh-CN" w:eastAsia="zh-CN" w:bidi="zh-CN"/>
              </w:rPr>
              <w:t>医院BI 基础管理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617" w:type="dxa"/>
            <w:vMerge w:val="continue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hint="eastAsia" w:ascii="Calibri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228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hint="eastAsia" w:ascii="Calibri" w:hAnsi="宋体" w:eastAsia="宋体" w:cs="宋体"/>
                <w:kern w:val="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Calibri" w:hAnsi="宋体" w:eastAsia="宋体" w:cs="宋体"/>
                <w:kern w:val="2"/>
                <w:sz w:val="21"/>
                <w:szCs w:val="22"/>
                <w:lang w:val="zh-CN" w:eastAsia="zh-CN" w:bidi="zh-CN"/>
              </w:rPr>
              <w:t>医院决策辅助分析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widowControl w:val="0"/>
              <w:spacing w:before="43" w:line="278" w:lineRule="auto"/>
              <w:ind w:left="107" w:right="6436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17" w:type="dxa"/>
            <w:vMerge w:val="continue"/>
            <w:noWrap w:val="0"/>
            <w:vAlign w:val="top"/>
          </w:tcPr>
          <w:p>
            <w:pPr>
              <w:widowControl w:val="0"/>
              <w:spacing w:before="178"/>
              <w:ind w:left="94" w:right="83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228" w:type="dxa"/>
            <w:noWrap w:val="0"/>
            <w:vAlign w:val="top"/>
          </w:tcPr>
          <w:p>
            <w:pPr>
              <w:widowControl w:val="0"/>
              <w:spacing w:line="269" w:lineRule="exact"/>
              <w:ind w:left="107"/>
              <w:jc w:val="both"/>
              <w:rPr>
                <w:rFonts w:hint="eastAsia" w:ascii="Calibri" w:hAnsi="宋体" w:eastAsia="宋体" w:cs="宋体"/>
                <w:kern w:val="2"/>
                <w:sz w:val="21"/>
                <w:szCs w:val="22"/>
                <w:lang w:val="en-US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领导驾驶舱决策平台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widowControl w:val="0"/>
              <w:spacing w:line="269" w:lineRule="exact"/>
              <w:ind w:left="107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617" w:type="dxa"/>
            <w:vMerge w:val="continue"/>
            <w:noWrap w:val="0"/>
            <w:vAlign w:val="top"/>
          </w:tcPr>
          <w:p>
            <w:pPr>
              <w:widowControl w:val="0"/>
              <w:spacing w:before="178"/>
              <w:ind w:left="94" w:right="83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228" w:type="dxa"/>
            <w:noWrap w:val="0"/>
            <w:vAlign w:val="top"/>
          </w:tcPr>
          <w:p>
            <w:pPr>
              <w:widowControl w:val="0"/>
              <w:spacing w:line="269" w:lineRule="exact"/>
              <w:ind w:left="107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Times New Roman" w:hAnsi="宋体" w:eastAsia="Times New Roman" w:cs="宋体"/>
                <w:kern w:val="2"/>
                <w:sz w:val="21"/>
                <w:szCs w:val="22"/>
                <w:lang w:val="zh-CN" w:eastAsia="zh-CN" w:bidi="zh-CN"/>
              </w:rPr>
              <w:t xml:space="preserve">BI </w:t>
            </w: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中间件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widowControl w:val="0"/>
              <w:spacing w:line="269" w:lineRule="exact"/>
              <w:ind w:left="107"/>
              <w:jc w:val="both"/>
              <w:rPr>
                <w:rFonts w:ascii="Times New Roman" w:hAnsi="宋体" w:eastAsia="Times New Roman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617" w:type="dxa"/>
            <w:vMerge w:val="restart"/>
            <w:noWrap w:val="0"/>
            <w:vAlign w:val="top"/>
          </w:tcPr>
          <w:p>
            <w:pPr>
              <w:widowControl w:val="0"/>
              <w:spacing w:before="178"/>
              <w:ind w:left="94" w:right="83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运维管理</w:t>
            </w:r>
          </w:p>
        </w:tc>
        <w:tc>
          <w:tcPr>
            <w:tcW w:w="6228" w:type="dxa"/>
            <w:noWrap w:val="0"/>
            <w:vAlign w:val="top"/>
          </w:tcPr>
          <w:p>
            <w:pPr>
              <w:widowControl w:val="0"/>
              <w:spacing w:line="269" w:lineRule="exact"/>
              <w:ind w:left="107"/>
              <w:jc w:val="both"/>
              <w:rPr>
                <w:rFonts w:ascii="Times New Roman" w:hAnsi="宋体" w:eastAsia="Times New Roman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5"/>
                <w:kern w:val="2"/>
                <w:sz w:val="21"/>
                <w:szCs w:val="22"/>
                <w:lang w:val="zh-CN" w:eastAsia="zh-CN" w:bidi="zh-CN"/>
              </w:rPr>
              <w:t>门户权限管理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widowControl w:val="0"/>
              <w:spacing w:line="269" w:lineRule="exact"/>
              <w:ind w:left="107"/>
              <w:jc w:val="both"/>
              <w:rPr>
                <w:rFonts w:ascii="宋体" w:hAnsi="宋体" w:eastAsia="宋体" w:cs="宋体"/>
                <w:spacing w:val="-5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617" w:type="dxa"/>
            <w:vMerge w:val="continue"/>
            <w:noWrap w:val="0"/>
            <w:vAlign w:val="top"/>
          </w:tcPr>
          <w:p>
            <w:pPr>
              <w:widowControl w:val="0"/>
              <w:spacing w:before="178"/>
              <w:ind w:left="94" w:right="83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228" w:type="dxa"/>
            <w:noWrap w:val="0"/>
            <w:vAlign w:val="top"/>
          </w:tcPr>
          <w:p>
            <w:pPr>
              <w:widowControl w:val="0"/>
              <w:spacing w:line="269" w:lineRule="exact"/>
              <w:ind w:left="107"/>
              <w:jc w:val="both"/>
              <w:rPr>
                <w:rFonts w:ascii="Times New Roman" w:hAnsi="宋体" w:eastAsia="Times New Roman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5"/>
                <w:kern w:val="2"/>
                <w:sz w:val="21"/>
                <w:szCs w:val="22"/>
                <w:lang w:val="zh-CN" w:eastAsia="zh-CN" w:bidi="zh-CN"/>
              </w:rPr>
              <w:t>系统授权管理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widowControl w:val="0"/>
              <w:spacing w:line="269" w:lineRule="exact"/>
              <w:ind w:left="107"/>
              <w:jc w:val="both"/>
              <w:rPr>
                <w:rFonts w:ascii="宋体" w:hAnsi="宋体" w:eastAsia="宋体" w:cs="宋体"/>
                <w:spacing w:val="-5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617" w:type="dxa"/>
            <w:vMerge w:val="continue"/>
            <w:noWrap w:val="0"/>
            <w:vAlign w:val="top"/>
          </w:tcPr>
          <w:p>
            <w:pPr>
              <w:widowControl w:val="0"/>
              <w:spacing w:before="178"/>
              <w:ind w:left="94" w:right="83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228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hint="eastAsia" w:ascii="Calibri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Calibri" w:hAnsi="宋体" w:eastAsia="宋体" w:cs="宋体"/>
                <w:kern w:val="2"/>
                <w:sz w:val="21"/>
                <w:szCs w:val="22"/>
                <w:lang w:val="zh-CN" w:eastAsia="zh-CN" w:bidi="zh-CN"/>
              </w:rPr>
              <w:t>服务综合管理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widowControl w:val="0"/>
              <w:spacing w:line="269" w:lineRule="exact"/>
              <w:ind w:left="107"/>
              <w:jc w:val="both"/>
              <w:rPr>
                <w:rFonts w:ascii="宋体" w:hAnsi="宋体" w:eastAsia="宋体" w:cs="宋体"/>
                <w:spacing w:val="-5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617" w:type="dxa"/>
            <w:vMerge w:val="continue"/>
            <w:noWrap w:val="0"/>
            <w:vAlign w:val="top"/>
          </w:tcPr>
          <w:p>
            <w:pPr>
              <w:widowControl w:val="0"/>
              <w:spacing w:before="178"/>
              <w:ind w:left="94" w:right="83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228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hint="eastAsia" w:ascii="Calibri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Calibri" w:hAnsi="宋体" w:eastAsia="宋体" w:cs="宋体"/>
                <w:kern w:val="2"/>
                <w:sz w:val="21"/>
                <w:szCs w:val="22"/>
                <w:lang w:val="zh-CN" w:eastAsia="zh-CN" w:bidi="zh-CN"/>
              </w:rPr>
              <w:t>运营指标管理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widowControl w:val="0"/>
              <w:spacing w:line="269" w:lineRule="exact"/>
              <w:ind w:left="107"/>
              <w:jc w:val="both"/>
              <w:rPr>
                <w:rFonts w:ascii="宋体" w:hAnsi="宋体" w:eastAsia="宋体" w:cs="宋体"/>
                <w:spacing w:val="-5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617" w:type="dxa"/>
            <w:vMerge w:val="continue"/>
            <w:noWrap w:val="0"/>
            <w:vAlign w:val="top"/>
          </w:tcPr>
          <w:p>
            <w:pPr>
              <w:widowControl w:val="0"/>
              <w:spacing w:before="178"/>
              <w:ind w:left="94" w:right="83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228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hint="eastAsia" w:ascii="Calibri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Calibri" w:hAnsi="宋体" w:eastAsia="宋体" w:cs="宋体"/>
                <w:kern w:val="2"/>
                <w:sz w:val="21"/>
                <w:szCs w:val="22"/>
                <w:lang w:val="zh-CN" w:eastAsia="zh-CN" w:bidi="zh-CN"/>
              </w:rPr>
              <w:t>数据质量管理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widowControl w:val="0"/>
              <w:spacing w:before="22" w:line="278" w:lineRule="auto"/>
              <w:ind w:left="107" w:right="6856"/>
              <w:jc w:val="both"/>
              <w:rPr>
                <w:rFonts w:ascii="宋体" w:hAnsi="宋体" w:eastAsia="宋体" w:cs="宋体"/>
                <w:spacing w:val="-5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617" w:type="dxa"/>
            <w:vMerge w:val="continue"/>
            <w:noWrap w:val="0"/>
            <w:vAlign w:val="top"/>
          </w:tcPr>
          <w:p>
            <w:pPr>
              <w:widowControl w:val="0"/>
              <w:spacing w:before="178"/>
              <w:ind w:left="94" w:right="83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228" w:type="dxa"/>
            <w:noWrap w:val="0"/>
            <w:vAlign w:val="top"/>
          </w:tcPr>
          <w:p>
            <w:pPr>
              <w:widowControl w:val="0"/>
              <w:spacing w:line="269" w:lineRule="exact"/>
              <w:ind w:left="107"/>
              <w:jc w:val="both"/>
              <w:rPr>
                <w:rFonts w:ascii="Times New Roman" w:hAnsi="宋体" w:eastAsia="Times New Roman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2"/>
                <w:kern w:val="2"/>
                <w:sz w:val="21"/>
                <w:szCs w:val="22"/>
                <w:lang w:val="zh-CN" w:eastAsia="zh-CN" w:bidi="zh-CN"/>
              </w:rPr>
              <w:t>实时监控系统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widowControl w:val="0"/>
              <w:spacing w:line="269" w:lineRule="exact"/>
              <w:ind w:left="107"/>
              <w:jc w:val="both"/>
              <w:rPr>
                <w:rFonts w:ascii="宋体" w:hAnsi="宋体" w:eastAsia="宋体" w:cs="宋体"/>
                <w:spacing w:val="-2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617" w:type="dxa"/>
            <w:vMerge w:val="restart"/>
            <w:noWrap w:val="0"/>
            <w:vAlign w:val="top"/>
          </w:tcPr>
          <w:p>
            <w:pPr>
              <w:widowControl w:val="0"/>
              <w:spacing w:before="178"/>
              <w:ind w:left="94" w:right="83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消息中间件</w:t>
            </w:r>
          </w:p>
        </w:tc>
        <w:tc>
          <w:tcPr>
            <w:tcW w:w="6228" w:type="dxa"/>
            <w:noWrap w:val="0"/>
            <w:vAlign w:val="top"/>
          </w:tcPr>
          <w:p>
            <w:pPr>
              <w:widowControl w:val="0"/>
              <w:spacing w:line="269" w:lineRule="exact"/>
              <w:ind w:left="107"/>
              <w:jc w:val="both"/>
              <w:rPr>
                <w:rFonts w:ascii="宋体" w:hAnsi="宋体" w:eastAsia="宋体" w:cs="宋体"/>
                <w:spacing w:val="-2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接口适配器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widowControl w:val="0"/>
              <w:spacing w:line="269" w:lineRule="exact"/>
              <w:ind w:left="107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617" w:type="dxa"/>
            <w:vMerge w:val="continue"/>
            <w:noWrap w:val="0"/>
            <w:vAlign w:val="top"/>
          </w:tcPr>
          <w:p>
            <w:pPr>
              <w:widowControl w:val="0"/>
              <w:spacing w:before="178"/>
              <w:ind w:left="94" w:right="83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228" w:type="dxa"/>
            <w:noWrap w:val="0"/>
            <w:vAlign w:val="top"/>
          </w:tcPr>
          <w:p>
            <w:pPr>
              <w:widowControl w:val="0"/>
              <w:spacing w:line="269" w:lineRule="exact"/>
              <w:ind w:left="107"/>
              <w:jc w:val="both"/>
              <w:rPr>
                <w:rFonts w:ascii="宋体" w:hAnsi="宋体" w:eastAsia="宋体" w:cs="宋体"/>
                <w:spacing w:val="-2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Times New Roman" w:hAnsi="宋体" w:eastAsia="Times New Roman" w:cs="宋体"/>
                <w:kern w:val="2"/>
                <w:sz w:val="21"/>
                <w:szCs w:val="22"/>
                <w:lang w:val="zh-CN" w:eastAsia="zh-CN" w:bidi="zh-CN"/>
              </w:rPr>
              <w:t xml:space="preserve">HL7 </w:t>
            </w: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标准引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widowControl w:val="0"/>
              <w:spacing w:line="269" w:lineRule="exact"/>
              <w:ind w:left="107"/>
              <w:jc w:val="both"/>
              <w:rPr>
                <w:rFonts w:ascii="Times New Roman" w:hAnsi="宋体" w:eastAsia="Times New Roman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617" w:type="dxa"/>
            <w:vMerge w:val="continue"/>
            <w:noWrap w:val="0"/>
            <w:vAlign w:val="top"/>
          </w:tcPr>
          <w:p>
            <w:pPr>
              <w:widowControl w:val="0"/>
              <w:spacing w:before="178"/>
              <w:ind w:left="94" w:right="83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228" w:type="dxa"/>
            <w:noWrap w:val="0"/>
            <w:vAlign w:val="top"/>
          </w:tcPr>
          <w:p>
            <w:pPr>
              <w:widowControl w:val="0"/>
              <w:spacing w:line="269" w:lineRule="exact"/>
              <w:ind w:left="107"/>
              <w:jc w:val="both"/>
              <w:rPr>
                <w:rFonts w:ascii="宋体" w:hAnsi="宋体" w:eastAsia="宋体" w:cs="宋体"/>
                <w:spacing w:val="-2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  <w:t>部署授权管理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widowControl w:val="0"/>
              <w:spacing w:line="269" w:lineRule="exact"/>
              <w:ind w:left="107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617" w:type="dxa"/>
            <w:vMerge w:val="continue"/>
            <w:noWrap w:val="0"/>
            <w:vAlign w:val="top"/>
          </w:tcPr>
          <w:p>
            <w:pPr>
              <w:widowControl w:val="0"/>
              <w:spacing w:before="178"/>
              <w:ind w:left="94" w:right="83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228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hint="eastAsia" w:ascii="Calibri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Calibri" w:hAnsi="宋体" w:eastAsia="宋体" w:cs="宋体"/>
                <w:kern w:val="2"/>
                <w:sz w:val="21"/>
                <w:szCs w:val="22"/>
                <w:lang w:val="zh-CN" w:eastAsia="zh-CN" w:bidi="zh-CN"/>
              </w:rPr>
              <w:t>数据转换路由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widowControl w:val="0"/>
              <w:spacing w:before="22" w:line="278" w:lineRule="auto"/>
              <w:ind w:left="107" w:right="684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617" w:type="dxa"/>
            <w:vMerge w:val="continue"/>
            <w:noWrap w:val="0"/>
            <w:vAlign w:val="top"/>
          </w:tcPr>
          <w:p>
            <w:pPr>
              <w:widowControl w:val="0"/>
              <w:spacing w:before="178"/>
              <w:ind w:left="94" w:right="83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228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hint="eastAsia" w:ascii="Calibri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Calibri" w:hAnsi="宋体" w:eastAsia="宋体" w:cs="宋体"/>
                <w:kern w:val="2"/>
                <w:sz w:val="21"/>
                <w:szCs w:val="22"/>
                <w:lang w:val="zh-CN" w:eastAsia="zh-CN" w:bidi="zh-CN"/>
              </w:rPr>
              <w:t>开发集成</w:t>
            </w:r>
            <w:r>
              <w:rPr>
                <w:rFonts w:hint="eastAsia" w:ascii="Calibri" w:hAnsi="宋体" w:eastAsia="宋体" w:cs="宋体"/>
                <w:kern w:val="2"/>
                <w:sz w:val="21"/>
                <w:szCs w:val="22"/>
                <w:lang w:val="en-US" w:eastAsia="zh-CN" w:bidi="zh-CN"/>
              </w:rPr>
              <w:t>环境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widowControl w:val="0"/>
              <w:spacing w:line="268" w:lineRule="exact"/>
              <w:ind w:left="107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617" w:type="dxa"/>
            <w:vMerge w:val="continue"/>
            <w:noWrap w:val="0"/>
            <w:vAlign w:val="top"/>
          </w:tcPr>
          <w:p>
            <w:pPr>
              <w:widowControl w:val="0"/>
              <w:spacing w:before="178"/>
              <w:ind w:left="94" w:right="83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6228" w:type="dxa"/>
            <w:noWrap w:val="0"/>
            <w:vAlign w:val="top"/>
          </w:tcPr>
          <w:p>
            <w:pPr>
              <w:widowControl w:val="0"/>
              <w:spacing w:before="43"/>
              <w:ind w:left="107"/>
              <w:jc w:val="both"/>
              <w:rPr>
                <w:rFonts w:hint="eastAsia" w:ascii="Calibri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Calibri" w:hAnsi="宋体" w:eastAsia="宋体" w:cs="宋体"/>
                <w:kern w:val="2"/>
                <w:sz w:val="21"/>
                <w:szCs w:val="22"/>
                <w:lang w:val="zh-CN" w:eastAsia="zh-CN" w:bidi="zh-CN"/>
              </w:rPr>
              <w:t>在线监控与消息通知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widowControl w:val="0"/>
              <w:spacing w:line="269" w:lineRule="exact"/>
              <w:ind w:left="107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zh-CN" w:eastAsia="zh-CN" w:bidi="zh-CN"/>
              </w:rPr>
            </w:pPr>
          </w:p>
        </w:tc>
      </w:tr>
    </w:tbl>
    <w:p>
      <w:pPr>
        <w:ind w:left="684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 xml:space="preserve"> </w:t>
      </w:r>
    </w:p>
    <w:p/>
    <w:sectPr>
      <w:footerReference r:id="rId3" w:type="default"/>
      <w:pgSz w:w="11906" w:h="16838"/>
      <w:pgMar w:top="1134" w:right="1304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rPr>
        <w:rFonts w:hint="eastAsia"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11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11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27BE9"/>
    <w:multiLevelType w:val="multilevel"/>
    <w:tmpl w:val="6CD27BE9"/>
    <w:lvl w:ilvl="0" w:tentative="0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14"/>
    <w:rsid w:val="00074F39"/>
    <w:rsid w:val="000B2726"/>
    <w:rsid w:val="001947FF"/>
    <w:rsid w:val="00256E61"/>
    <w:rsid w:val="005B7FA7"/>
    <w:rsid w:val="00850BA0"/>
    <w:rsid w:val="0093249C"/>
    <w:rsid w:val="00960E4A"/>
    <w:rsid w:val="00A74C5C"/>
    <w:rsid w:val="00DB2DCB"/>
    <w:rsid w:val="00EB3C88"/>
    <w:rsid w:val="00EF723B"/>
    <w:rsid w:val="00FF7E14"/>
    <w:rsid w:val="2E22118A"/>
    <w:rsid w:val="30A301E6"/>
    <w:rsid w:val="38CA10A0"/>
    <w:rsid w:val="392F6A43"/>
    <w:rsid w:val="4FAA12D2"/>
    <w:rsid w:val="594B37F2"/>
    <w:rsid w:val="6E071AA1"/>
    <w:rsid w:val="74DD2D89"/>
    <w:rsid w:val="7D4A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rFonts w:ascii="等线" w:hAnsi="等线" w:eastAsia="等线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标题 1 字符1"/>
    <w:link w:val="2"/>
    <w:qFormat/>
    <w:uiPriority w:val="9"/>
    <w:rPr>
      <w:rFonts w:ascii="等线" w:hAnsi="等线" w:eastAsia="等线" w:cs="Times New Roman"/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BC2626-B0FC-45A2-ABAE-016A0F6B08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699</Characters>
  <Lines>5</Lines>
  <Paragraphs>1</Paragraphs>
  <TotalTime>4</TotalTime>
  <ScaleCrop>false</ScaleCrop>
  <LinksUpToDate>false</LinksUpToDate>
  <CharactersWithSpaces>820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2024-11-01T01:17:00Z</dcterms:created>
  <dc:creator>Administrator</dc:creator>
  <cp:lastModifiedBy>梦飞翔</cp:lastModifiedBy>
  <dcterms:modified xsi:type="dcterms:W3CDTF">2025-03-25T06:52:20Z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