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1F4D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保专项规则配置与筛查服务</w:t>
      </w:r>
    </w:p>
    <w:p w14:paraId="667C7847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（1）国家版规则配置；</w:t>
      </w:r>
    </w:p>
    <w:p w14:paraId="501F3B8C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根据国家相关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保要求，进行国家版规则配置。</w:t>
      </w:r>
    </w:p>
    <w:p w14:paraId="593C3815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（2）省本级本地化规则配置</w:t>
      </w:r>
    </w:p>
    <w:p w14:paraId="76406FBE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国家版本配置的基础上，根据省级</w:t>
      </w:r>
      <w:proofErr w:type="gramStart"/>
      <w:r>
        <w:rPr>
          <w:rFonts w:hint="eastAsia"/>
        </w:rPr>
        <w:t>医保相关</w:t>
      </w:r>
      <w:proofErr w:type="gramEnd"/>
      <w:r>
        <w:rPr>
          <w:rFonts w:hint="eastAsia"/>
        </w:rPr>
        <w:t>要求进行省级版本配置。</w:t>
      </w:r>
    </w:p>
    <w:p w14:paraId="210BBE5E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2.数据疑点筛查服务。</w:t>
      </w:r>
    </w:p>
    <w:p w14:paraId="5A92D6D1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（1）数据对接；（2）智能筛查</w:t>
      </w:r>
    </w:p>
    <w:p w14:paraId="4E47F262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可利用大数据等技术，设置筛查规则（如高额费用、重复收费、超量开药等），自动识别异常数据，并可生成报表导出。</w:t>
      </w:r>
    </w:p>
    <w:p w14:paraId="392A6701" w14:textId="77777777" w:rsidR="00C412C3" w:rsidRDefault="00C412C3" w:rsidP="00C412C3">
      <w:pPr>
        <w:rPr>
          <w:rFonts w:hint="eastAsia"/>
        </w:rPr>
      </w:pPr>
      <w:r>
        <w:rPr>
          <w:rFonts w:hint="eastAsia"/>
        </w:rPr>
        <w:t>3.疑点生成服务</w:t>
      </w:r>
    </w:p>
    <w:p w14:paraId="2ABE5D31" w14:textId="77777777" w:rsidR="00C412C3" w:rsidRDefault="00C412C3" w:rsidP="00C412C3">
      <w:r>
        <w:rPr>
          <w:rFonts w:hint="eastAsia"/>
        </w:rPr>
        <w:t>（1）提供筛查出的疑点清单。</w:t>
      </w:r>
    </w:p>
    <w:p w14:paraId="1021439B" w14:textId="77777777" w:rsidR="00222A5A" w:rsidRPr="00C412C3" w:rsidRDefault="00222A5A">
      <w:pPr>
        <w:rPr>
          <w:rFonts w:hint="eastAsia"/>
        </w:rPr>
      </w:pPr>
    </w:p>
    <w:sectPr w:rsidR="00222A5A" w:rsidRPr="00C4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75E0" w14:textId="77777777" w:rsidR="0019533E" w:rsidRDefault="0019533E" w:rsidP="00C412C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F9D8C60" w14:textId="77777777" w:rsidR="0019533E" w:rsidRDefault="0019533E" w:rsidP="00C412C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4BD5" w14:textId="77777777" w:rsidR="0019533E" w:rsidRDefault="0019533E" w:rsidP="00C412C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E14F9BC" w14:textId="77777777" w:rsidR="0019533E" w:rsidRDefault="0019533E" w:rsidP="00C412C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19533E"/>
    <w:rsid w:val="00222A5A"/>
    <w:rsid w:val="002A029E"/>
    <w:rsid w:val="002C1B63"/>
    <w:rsid w:val="006F30D9"/>
    <w:rsid w:val="00C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5210F5-570E-461D-B268-CB36CFED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9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9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02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12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12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12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2</cp:revision>
  <dcterms:created xsi:type="dcterms:W3CDTF">2025-03-05T00:26:00Z</dcterms:created>
  <dcterms:modified xsi:type="dcterms:W3CDTF">2025-03-05T00:26:00Z</dcterms:modified>
</cp:coreProperties>
</file>