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3047D">
      <w:pPr>
        <w:pStyle w:val="3"/>
        <w:bidi w:val="0"/>
        <w:jc w:val="center"/>
        <w:rPr>
          <w:rFonts w:hint="eastAsia"/>
        </w:rPr>
      </w:pPr>
    </w:p>
    <w:p w14:paraId="1C372EAC">
      <w:pPr>
        <w:pStyle w:val="3"/>
        <w:bidi w:val="0"/>
        <w:jc w:val="center"/>
        <w:rPr>
          <w:rFonts w:hint="eastAsia" w:eastAsia="黑体"/>
          <w:lang w:val="en-US" w:eastAsia="zh-CN"/>
        </w:rPr>
      </w:pPr>
      <w:r>
        <w:rPr>
          <w:rFonts w:hint="eastAsia"/>
        </w:rPr>
        <w:t>口内X射线</w:t>
      </w:r>
      <w:r>
        <w:t>机</w:t>
      </w:r>
      <w:r>
        <w:rPr>
          <w:rFonts w:hint="eastAsia"/>
        </w:rPr>
        <w:t xml:space="preserve"> （牙片机）</w:t>
      </w:r>
      <w:r>
        <w:rPr>
          <w:rFonts w:hint="eastAsia"/>
          <w:lang w:val="en-US" w:eastAsia="zh-CN"/>
        </w:rPr>
        <w:t>技术参数</w:t>
      </w:r>
    </w:p>
    <w:p w14:paraId="2733C5C1"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>1、高频直流发生器：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≥</w:t>
      </w:r>
      <w:r>
        <w:rPr>
          <w:rFonts w:asciiTheme="minorEastAsia" w:hAnsiTheme="minorEastAsia" w:eastAsiaTheme="minorEastAsia"/>
          <w:sz w:val="24"/>
          <w:szCs w:val="24"/>
        </w:rPr>
        <w:t>200kHz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;</w:t>
      </w:r>
    </w:p>
    <w:p w14:paraId="439A6727"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>2、球管电压：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≥</w:t>
      </w:r>
      <w:r>
        <w:rPr>
          <w:rFonts w:asciiTheme="minorEastAsia" w:hAnsiTheme="minorEastAsia" w:eastAsiaTheme="minorEastAsia"/>
          <w:sz w:val="24"/>
          <w:szCs w:val="24"/>
        </w:rPr>
        <w:t>60 kV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;</w:t>
      </w:r>
    </w:p>
    <w:p w14:paraId="49969BFB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3、焦点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尺寸</w:t>
      </w:r>
      <w:r>
        <w:rPr>
          <w:rFonts w:asciiTheme="minorEastAsia" w:hAnsiTheme="minorEastAsia" w:eastAsiaTheme="minorEastAsia"/>
          <w:sz w:val="24"/>
          <w:szCs w:val="24"/>
        </w:rPr>
        <w:t>：≤0.7 mm。</w:t>
      </w:r>
    </w:p>
    <w:p w14:paraId="57B2F348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4、总滤过：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≥</w:t>
      </w:r>
      <w:r>
        <w:rPr>
          <w:rFonts w:asciiTheme="minorEastAsia" w:hAnsiTheme="minorEastAsia" w:eastAsiaTheme="minorEastAsia"/>
          <w:sz w:val="24"/>
          <w:szCs w:val="24"/>
        </w:rPr>
        <w:t>2 mm Al。</w:t>
      </w:r>
    </w:p>
    <w:p w14:paraId="39225C3B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>阳极热容量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≥</w:t>
      </w:r>
      <w:r>
        <w:rPr>
          <w:rFonts w:asciiTheme="minorEastAsia" w:hAnsiTheme="minorEastAsia" w:eastAsiaTheme="minorEastAsia"/>
          <w:sz w:val="24"/>
          <w:szCs w:val="24"/>
        </w:rPr>
        <w:t>7 KJ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03B1CA85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>最大X光球管热容量：140 KJ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2AAEED9E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7、曝光时间范围：0.02-3.2 秒。</w:t>
      </w:r>
    </w:p>
    <w:p w14:paraId="35D688AE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8、可直接选择成人或儿童模式。</w:t>
      </w:r>
    </w:p>
    <w:p w14:paraId="2F105122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9、可直接选择胶片或数字模式。</w:t>
      </w:r>
    </w:p>
    <w:p w14:paraId="626CF74B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>拥有抗微动结构防止定位漂移。</w:t>
      </w:r>
    </w:p>
    <w:p w14:paraId="2106EB7B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asciiTheme="minorEastAsia" w:hAnsiTheme="minorEastAsia" w:eastAsiaTheme="minorEastAsia"/>
          <w:sz w:val="24"/>
          <w:szCs w:val="24"/>
        </w:rPr>
        <w:t>、伸展臂满足360度任意角度定位，拉伸长度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≥</w:t>
      </w: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米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195150D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12、遥控装置及远程曝光控制。</w:t>
      </w:r>
    </w:p>
    <w:p w14:paraId="2BFBAC18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13、符合人体解剖学的多种预设程序，实现智能化曝光控制。</w:t>
      </w:r>
    </w:p>
    <w:p w14:paraId="686DF4FA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14、可以根据实际需要手动对曝光设置值进行调整。</w:t>
      </w:r>
    </w:p>
    <w:p w14:paraId="6755E98D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15、可以根据实践要求，对常用的曝光参数设定值进行程序预设并储存。</w:t>
      </w:r>
    </w:p>
    <w:p w14:paraId="5255B060"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16、内置液晶显示器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asciiTheme="minorEastAsia" w:hAnsiTheme="minorEastAsia" w:eastAsiaTheme="minorEastAsia"/>
          <w:sz w:val="24"/>
          <w:szCs w:val="24"/>
        </w:rPr>
        <w:t>显示曝光剂量。</w:t>
      </w:r>
    </w:p>
    <w:p w14:paraId="4220A612">
      <w:pPr>
        <w:rPr>
          <w:rFonts w:asciiTheme="minorEastAsia" w:hAnsiTheme="minorEastAsia" w:eastAsiaTheme="minorEastAsia"/>
          <w:sz w:val="24"/>
          <w:szCs w:val="24"/>
        </w:rPr>
      </w:pPr>
    </w:p>
    <w:p w14:paraId="34D56299">
      <w:pPr>
        <w:rPr>
          <w:rFonts w:asciiTheme="minorEastAsia" w:hAnsiTheme="minorEastAsia" w:eastAsiaTheme="minorEastAsia"/>
          <w:sz w:val="24"/>
          <w:szCs w:val="24"/>
        </w:rPr>
      </w:pPr>
    </w:p>
    <w:p w14:paraId="3AAEB35A">
      <w:pPr>
        <w:rPr>
          <w:rFonts w:asciiTheme="minorEastAsia" w:hAnsiTheme="minorEastAsia" w:eastAsiaTheme="minorEastAsia"/>
          <w:sz w:val="24"/>
          <w:szCs w:val="24"/>
        </w:rPr>
      </w:pPr>
    </w:p>
    <w:p w14:paraId="6F7F2439">
      <w:pPr>
        <w:rPr>
          <w:rFonts w:asciiTheme="minorEastAsia" w:hAnsiTheme="minorEastAsia" w:eastAsiaTheme="minorEastAsia"/>
          <w:sz w:val="24"/>
          <w:szCs w:val="24"/>
        </w:rPr>
      </w:pPr>
    </w:p>
    <w:p w14:paraId="14F60B64">
      <w:pPr>
        <w:rPr>
          <w:rFonts w:asciiTheme="minorEastAsia" w:hAnsiTheme="minorEastAsia" w:eastAsiaTheme="minorEastAsia"/>
          <w:sz w:val="24"/>
          <w:szCs w:val="24"/>
        </w:rPr>
      </w:pPr>
    </w:p>
    <w:p w14:paraId="7DB370D5">
      <w:pPr>
        <w:rPr>
          <w:rFonts w:asciiTheme="minorEastAsia" w:hAnsiTheme="minorEastAsia" w:eastAsiaTheme="minorEastAsia"/>
          <w:sz w:val="24"/>
          <w:szCs w:val="24"/>
        </w:rPr>
      </w:pPr>
    </w:p>
    <w:p w14:paraId="7638DC88">
      <w:pPr>
        <w:rPr>
          <w:rFonts w:asciiTheme="minorEastAsia" w:hAnsiTheme="minorEastAsia" w:eastAsiaTheme="minorEastAsia"/>
          <w:sz w:val="24"/>
          <w:szCs w:val="24"/>
        </w:rPr>
      </w:pPr>
    </w:p>
    <w:p w14:paraId="372EEDF3">
      <w:pPr>
        <w:rPr>
          <w:rFonts w:asciiTheme="minorEastAsia" w:hAnsiTheme="minorEastAsia" w:eastAsiaTheme="minorEastAsia"/>
          <w:sz w:val="24"/>
          <w:szCs w:val="24"/>
        </w:rPr>
      </w:pPr>
    </w:p>
    <w:p w14:paraId="7C1E2C68">
      <w:pPr>
        <w:rPr>
          <w:rFonts w:asciiTheme="minorEastAsia" w:hAnsiTheme="minorEastAsia" w:eastAsiaTheme="minorEastAsia"/>
          <w:sz w:val="24"/>
          <w:szCs w:val="24"/>
        </w:rPr>
      </w:pPr>
    </w:p>
    <w:p w14:paraId="13D9D5FF">
      <w:pPr>
        <w:rPr>
          <w:rFonts w:asciiTheme="minorEastAsia" w:hAnsiTheme="minorEastAsia" w:eastAsiaTheme="minorEastAsia"/>
          <w:sz w:val="24"/>
          <w:szCs w:val="24"/>
        </w:rPr>
      </w:pPr>
    </w:p>
    <w:p w14:paraId="6FCC4729">
      <w:pPr>
        <w:rPr>
          <w:rFonts w:asciiTheme="minorEastAsia" w:hAnsiTheme="minorEastAsia" w:eastAsiaTheme="minorEastAsia"/>
          <w:sz w:val="24"/>
          <w:szCs w:val="24"/>
        </w:rPr>
      </w:pPr>
    </w:p>
    <w:p w14:paraId="186DB121">
      <w:pPr>
        <w:rPr>
          <w:rFonts w:asciiTheme="minorEastAsia" w:hAnsiTheme="minorEastAsia" w:eastAsiaTheme="minorEastAsia"/>
          <w:sz w:val="24"/>
          <w:szCs w:val="24"/>
        </w:rPr>
      </w:pPr>
    </w:p>
    <w:p w14:paraId="4E82CAD9">
      <w:pPr>
        <w:rPr>
          <w:rFonts w:asciiTheme="minorEastAsia" w:hAnsiTheme="minorEastAsia" w:eastAsiaTheme="minorEastAsia"/>
          <w:sz w:val="24"/>
          <w:szCs w:val="24"/>
        </w:rPr>
      </w:pPr>
    </w:p>
    <w:p w14:paraId="1B773C03">
      <w:pPr>
        <w:rPr>
          <w:rFonts w:asciiTheme="minorEastAsia" w:hAnsiTheme="minorEastAsia" w:eastAsiaTheme="minorEastAsia"/>
          <w:sz w:val="24"/>
          <w:szCs w:val="24"/>
        </w:rPr>
      </w:pPr>
    </w:p>
    <w:p w14:paraId="2CB91393">
      <w:pPr>
        <w:rPr>
          <w:rFonts w:asciiTheme="minorEastAsia" w:hAnsiTheme="minorEastAsia" w:eastAsiaTheme="minorEastAsia"/>
          <w:sz w:val="24"/>
          <w:szCs w:val="24"/>
        </w:rPr>
      </w:pPr>
    </w:p>
    <w:p w14:paraId="6B434494">
      <w:pPr>
        <w:pStyle w:val="3"/>
        <w:bidi w:val="0"/>
        <w:jc w:val="center"/>
        <w:rPr>
          <w:rFonts w:hint="default" w:eastAsia="黑体"/>
          <w:lang w:val="en-US" w:eastAsia="zh-CN"/>
        </w:rPr>
      </w:pPr>
      <w:r>
        <w:rPr>
          <w:rFonts w:hint="eastAsia"/>
        </w:rPr>
        <w:t>口腔影像板扫描仪（牙片宝</w:t>
      </w:r>
      <w:bookmarkStart w:id="0" w:name="_GoBack"/>
      <w:bookmarkEnd w:id="0"/>
      <w:r>
        <w:rPr>
          <w:rFonts w:hint="eastAsia"/>
        </w:rPr>
        <w:t>）</w:t>
      </w:r>
      <w:r>
        <w:rPr>
          <w:rFonts w:hint="eastAsia"/>
          <w:lang w:val="en-US" w:eastAsia="zh-CN"/>
        </w:rPr>
        <w:t>技术参数</w:t>
      </w:r>
    </w:p>
    <w:p w14:paraId="27C0FF48">
      <w:pPr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1、连接方式：1GB网线连接，该连线互换性能好，通过局域网可以设定任意一台电脑控制该设备扫描工作。</w:t>
      </w:r>
    </w:p>
    <w:p w14:paraId="01D3FE1C"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电源频率：50-60 Hz。</w:t>
      </w:r>
    </w:p>
    <w:p w14:paraId="3B5205CB">
      <w:pPr>
        <w:numPr>
          <w:ilvl w:val="0"/>
          <w:numId w:val="1"/>
        </w:numPr>
        <w:spacing w:line="360" w:lineRule="auto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功率：最大负载电流1.25A。</w:t>
      </w:r>
    </w:p>
    <w:p w14:paraId="26606C7B">
      <w:pPr>
        <w:numPr>
          <w:ilvl w:val="0"/>
          <w:numId w:val="1"/>
        </w:numPr>
        <w:spacing w:line="360" w:lineRule="auto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体积：≤3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*240*1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60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MM。</w:t>
      </w:r>
    </w:p>
    <w:p w14:paraId="38F417BB">
      <w:pPr>
        <w:numPr>
          <w:ilvl w:val="0"/>
          <w:numId w:val="1"/>
        </w:numPr>
        <w:spacing w:line="360" w:lineRule="auto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影像板超薄柔软，无线设计。</w:t>
      </w:r>
    </w:p>
    <w:p w14:paraId="56D18FCE">
      <w:pPr>
        <w:spacing w:line="360" w:lineRule="auto"/>
        <w:ind w:left="240" w:hanging="240" w:hangingChars="1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★</w:t>
      </w:r>
      <w:r>
        <w:rPr>
          <w:rFonts w:asciiTheme="minorEastAsia" w:hAnsiTheme="minorEastAsia" w:eastAsiaTheme="minorEastAsia"/>
          <w:bCs/>
          <w:sz w:val="24"/>
          <w:szCs w:val="24"/>
        </w:rPr>
        <w:t>7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、影像板为四层技术表面,表层含圆环磁芯面,可进行无接触式磁悬浮扫描。中间荧光层为氟氯化钡-铕涂层，荧光激发效率高，反应灵敏，可进行高效快速扫描。</w:t>
      </w:r>
    </w:p>
    <w:p w14:paraId="71F4506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8、影像板尺寸：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至少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可兼容0号（</w:t>
      </w:r>
      <w:r>
        <w:rPr>
          <w:rFonts w:cs="ArialMT" w:asciiTheme="minorEastAsia" w:hAnsiTheme="minorEastAsia" w:eastAsiaTheme="minorEastAsia"/>
          <w:kern w:val="0"/>
          <w:sz w:val="24"/>
          <w:szCs w:val="24"/>
        </w:rPr>
        <w:t>22 x 31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mm），1号（</w:t>
      </w:r>
      <w:r>
        <w:rPr>
          <w:rFonts w:cs="ArialMT" w:asciiTheme="minorEastAsia" w:hAnsiTheme="minorEastAsia" w:eastAsiaTheme="minorEastAsia"/>
          <w:kern w:val="0"/>
          <w:sz w:val="24"/>
          <w:szCs w:val="24"/>
        </w:rPr>
        <w:t>24 x 40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mm），2号（</w:t>
      </w:r>
      <w:r>
        <w:rPr>
          <w:rFonts w:cs="ArialMT" w:asciiTheme="minorEastAsia" w:hAnsiTheme="minorEastAsia" w:eastAsiaTheme="minorEastAsia"/>
          <w:kern w:val="0"/>
          <w:sz w:val="24"/>
          <w:szCs w:val="24"/>
        </w:rPr>
        <w:t>31 x 41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mm），</w:t>
      </w:r>
    </w:p>
    <w:p w14:paraId="01705801">
      <w:pPr>
        <w:spacing w:line="360" w:lineRule="auto"/>
        <w:ind w:firstLine="240" w:firstLineChars="1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3号（</w:t>
      </w:r>
      <w:r>
        <w:rPr>
          <w:rFonts w:cs="ArialMT" w:asciiTheme="minorEastAsia" w:hAnsiTheme="minorEastAsia" w:eastAsiaTheme="minorEastAsia"/>
          <w:kern w:val="0"/>
          <w:sz w:val="24"/>
          <w:szCs w:val="24"/>
        </w:rPr>
        <w:t>27 x 54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mm）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等尺寸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。</w:t>
      </w:r>
    </w:p>
    <w:p w14:paraId="186B5123">
      <w:pPr>
        <w:spacing w:line="360" w:lineRule="auto"/>
        <w:ind w:left="240" w:hanging="240" w:hangingChars="1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9、影像速度：影像读取最快扫描速度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≤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5秒,影像板插入至影像生成整体时间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≤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18秒，扫描同时擦除影像，立刻重新使用 。</w:t>
      </w:r>
    </w:p>
    <w:p w14:paraId="2819286C">
      <w:pPr>
        <w:spacing w:line="360" w:lineRule="auto"/>
        <w:ind w:left="240" w:hanging="240" w:hangingChars="1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★10、影像清晰度≥2档可选，空间分辨率≥12 LP/MM。像素尺寸清晰扫描60微米，高清扫描30微米。</w:t>
      </w:r>
    </w:p>
    <w:p w14:paraId="7D547A5D">
      <w:pPr>
        <w:spacing w:line="360" w:lineRule="auto"/>
        <w:ind w:left="240" w:hanging="240" w:hangingChars="1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11、扫描方式：前端自动磁吸入式,悬浮扫描，扫描全程不接触影像板。 全程无需通过触碰电脑或机器操作。</w:t>
      </w:r>
    </w:p>
    <w:p w14:paraId="65CBB65D">
      <w:pPr>
        <w:spacing w:line="360" w:lineRule="auto"/>
        <w:ind w:left="240" w:hanging="240" w:hangingChars="100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★12、读片方式：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至少具有以下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两种读片方式：</w:t>
      </w:r>
    </w:p>
    <w:p w14:paraId="4D071604">
      <w:pPr>
        <w:numPr>
          <w:ilvl w:val="0"/>
          <w:numId w:val="0"/>
        </w:numPr>
        <w:spacing w:line="360" w:lineRule="auto"/>
        <w:ind w:leftChars="-100" w:firstLine="720" w:firstLineChars="300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①．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全自动式，放在舱口，自动感应，自动吸入，无需触碰机器按钮。</w:t>
      </w:r>
    </w:p>
    <w:p w14:paraId="001BDB73">
      <w:pPr>
        <w:numPr>
          <w:ilvl w:val="0"/>
          <w:numId w:val="0"/>
        </w:numPr>
        <w:spacing w:line="360" w:lineRule="auto"/>
        <w:ind w:leftChars="-100" w:firstLine="720" w:firstLineChars="3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②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.半自动式，放在舱口，点击读片键进行读片处理。</w:t>
      </w:r>
    </w:p>
    <w:p w14:paraId="10620F25">
      <w:pPr>
        <w:spacing w:line="360" w:lineRule="auto"/>
        <w:ind w:left="480" w:hanging="480" w:hangingChars="200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13、退片方式：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至少具有以下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两种读片方式：</w:t>
      </w:r>
    </w:p>
    <w:p w14:paraId="6E24C0AB">
      <w:pPr>
        <w:spacing w:line="360" w:lineRule="auto"/>
        <w:ind w:left="480" w:hanging="480" w:hangingChars="200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 xml:space="preserve">   ①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.全自动式，扫描完成自动弹出，掉落在影像接收盒。影像即刻擦除。</w:t>
      </w:r>
    </w:p>
    <w:p w14:paraId="44750484">
      <w:pPr>
        <w:spacing w:line="360" w:lineRule="auto"/>
        <w:ind w:left="479" w:leftChars="228" w:firstLine="0" w:firstLineChars="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②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半自动式，扫描完成后自动弹出，停留在扫描舱口，手动取出。</w:t>
      </w:r>
    </w:p>
    <w:p w14:paraId="4F997F00">
      <w:pPr>
        <w:spacing w:line="360" w:lineRule="auto"/>
        <w:ind w:left="480" w:hanging="480" w:hanging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14、含双重保护,有防止交叉感染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措施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，防水密封。</w:t>
      </w:r>
    </w:p>
    <w:p w14:paraId="50BC1D0D">
      <w:pPr>
        <w:spacing w:line="360" w:lineRule="auto"/>
        <w:ind w:left="480" w:hanging="480" w:hanging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15、软件功能：长度测量、角度测量，多级锐化，影像反转，局部加强，功能；标记；注释；各种图像处理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可以按找时间，ID,姓名，等搜索病人。</w:t>
      </w:r>
    </w:p>
    <w:p w14:paraId="1FCB5205">
      <w:pPr>
        <w:spacing w:line="360" w:lineRule="auto"/>
        <w:ind w:left="480" w:hanging="480" w:hanging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16、软件功能：含自动校正功能。可进行种植体模拟放置。</w:t>
      </w:r>
    </w:p>
    <w:p w14:paraId="2F4E721C">
      <w:pPr>
        <w:spacing w:line="360" w:lineRule="auto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17、软件特性：为中文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操作界面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，通过网络连接，进行图像传输，并可升级。</w:t>
      </w:r>
    </w:p>
    <w:p w14:paraId="24C33C55">
      <w:pPr>
        <w:spacing w:line="360" w:lineRule="auto"/>
        <w:ind w:left="480" w:hanging="480" w:hanging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18、数据库：采用SQL专业数据库进行影像储存和管理，具有自动存档、备份及预警系统。</w:t>
      </w:r>
    </w:p>
    <w:p w14:paraId="6DD944CF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07359"/>
    <w:multiLevelType w:val="multilevel"/>
    <w:tmpl w:val="0CF07359"/>
    <w:lvl w:ilvl="0" w:tentative="0">
      <w:start w:val="2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2IzZjk5ZGJiMTZhOGM3OWZkOTMxYmY3MzlkMmQifQ=="/>
  </w:docVars>
  <w:rsids>
    <w:rsidRoot w:val="2B0616DD"/>
    <w:rsid w:val="00662E9A"/>
    <w:rsid w:val="00666955"/>
    <w:rsid w:val="00821C5A"/>
    <w:rsid w:val="008A3E7A"/>
    <w:rsid w:val="008B565C"/>
    <w:rsid w:val="008E09C8"/>
    <w:rsid w:val="008F1903"/>
    <w:rsid w:val="00981CE8"/>
    <w:rsid w:val="00B43E56"/>
    <w:rsid w:val="00B7594E"/>
    <w:rsid w:val="00BC4542"/>
    <w:rsid w:val="00C952FF"/>
    <w:rsid w:val="00FA5144"/>
    <w:rsid w:val="0D200774"/>
    <w:rsid w:val="2B0616DD"/>
    <w:rsid w:val="373A5226"/>
    <w:rsid w:val="6D3E30E0"/>
    <w:rsid w:val="6DA270A5"/>
    <w:rsid w:val="76E3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8"/>
    <w:link w:val="6"/>
    <w:uiPriority w:val="0"/>
    <w:rPr>
      <w:rFonts w:ascii="Calibri" w:hAnsi="Calibri" w:eastAsia="宋体" w:cs="Arial"/>
      <w:kern w:val="2"/>
      <w:sz w:val="18"/>
      <w:szCs w:val="18"/>
    </w:rPr>
  </w:style>
  <w:style w:type="character" w:customStyle="1" w:styleId="11">
    <w:name w:val="页脚 字符"/>
    <w:basedOn w:val="8"/>
    <w:link w:val="5"/>
    <w:uiPriority w:val="0"/>
    <w:rPr>
      <w:rFonts w:ascii="Calibri" w:hAnsi="Calibri" w:eastAsia="宋体" w:cs="Arial"/>
      <w:kern w:val="2"/>
      <w:sz w:val="18"/>
      <w:szCs w:val="18"/>
    </w:rPr>
  </w:style>
  <w:style w:type="character" w:customStyle="1" w:styleId="12">
    <w:name w:val="批注框文本 字符"/>
    <w:basedOn w:val="8"/>
    <w:link w:val="4"/>
    <w:uiPriority w:val="0"/>
    <w:rPr>
      <w:rFonts w:ascii="Calibri" w:hAnsi="Calibri" w:eastAsia="宋体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999</Words>
  <Characters>1093</Characters>
  <Lines>9</Lines>
  <Paragraphs>2</Paragraphs>
  <TotalTime>41</TotalTime>
  <ScaleCrop>false</ScaleCrop>
  <LinksUpToDate>false</LinksUpToDate>
  <CharactersWithSpaces>1117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2023-05-07T15:03:00Z</dcterms:created>
  <dc:creator>Administrator</dc:creator>
  <cp:lastModifiedBy>。ief </cp:lastModifiedBy>
  <cp:lastPrinted>2025-02-13T03:26:00Z</cp:lastPrinted>
  <dcterms:modified xsi:type="dcterms:W3CDTF">2025-02-19T10:57:35Z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65CC656D4E7E40A7A56BD113979EA140_13</vt:lpwstr>
  </property>
  <property fmtid="{D5CDD505-2E9C-101B-9397-08002B2CF9AE}" pid="4" name="KSOTemplateDocerSaveRecord">
    <vt:lpwstr>eyJoZGlkIjoiMGJmNzJjMjRiNTE1YTU3YTVlOGJmNmI2NDU3YTI1NzIiLCJ1c2VySWQiOiI2Mzk5NjY3NTEifQ==</vt:lpwstr>
  </property>
</Properties>
</file>