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2CED">
      <w:pPr>
        <w:ind w:firstLine="2108" w:firstLineChars="700"/>
        <w:jc w:val="both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下肢康复训练系统技术参数</w:t>
      </w:r>
    </w:p>
    <w:p w14:paraId="2CDD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1、设备通过提供动力及用户交互界面进行下肢康复训练； </w:t>
      </w:r>
    </w:p>
    <w:p w14:paraId="0D76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2、设备的最大训练速度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7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mm/s，训练速度自动分档，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5档；</w:t>
      </w:r>
    </w:p>
    <w:p w14:paraId="46F4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3、设备具备训练速度范围设置功能：用户可设定训练速度的上限值和下限值；</w:t>
      </w:r>
    </w:p>
    <w:p w14:paraId="006B4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★4、设备配备的触摸显示屏；</w:t>
      </w:r>
    </w:p>
    <w:p w14:paraId="5833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5、设备配备动力悬吊绳，动力悬吊绳的行程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330mm；</w:t>
      </w:r>
    </w:p>
    <w:p w14:paraId="03D5D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6、设备高度电动可调，高度调节范围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300mm，升降速度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6mm/s；</w:t>
      </w:r>
    </w:p>
    <w:p w14:paraId="3C1E0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7、设备具备运动异常监测功能，关节实际位置偏离预设轨迹时，设备将停止运行并在界面上弹出提示信息；</w:t>
      </w:r>
    </w:p>
    <w:p w14:paraId="1485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8、设备具备运动范围超限检测功能，当实际位置超出限位开关限定的范围时，设备停止运动，并在界面上弹出提示信息；</w:t>
      </w:r>
    </w:p>
    <w:p w14:paraId="335E3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★9、设备包含急停设备，能控制设备停止；</w:t>
      </w:r>
    </w:p>
    <w:p w14:paraId="1370B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10、设备配备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10个电气限位开关，实现安全保护；</w:t>
      </w:r>
    </w:p>
    <w:p w14:paraId="4432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11、设备具备机械臂一键摆位功能，操作摆位按钮实现设备姿态初始化；</w:t>
      </w:r>
    </w:p>
    <w:p w14:paraId="1B8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12、设备具备机械臂角度调整功能，机械臂最大角度调整范围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320°；</w:t>
      </w:r>
    </w:p>
    <w:p w14:paraId="0C78A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13、设备配备内置电池，可实现外部电源中断情况下的不间断供电；</w:t>
      </w:r>
    </w:p>
    <w:p w14:paraId="0C73B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14、设备配备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6个带锁定功能的移动轮，其中4个可一键同时锁定；</w:t>
      </w:r>
    </w:p>
    <w:p w14:paraId="52127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15、设备具备动力悬吊绳位置调整功能，调节范围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mm。</w:t>
      </w:r>
    </w:p>
    <w:p w14:paraId="78467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16、设备可实现髋关节外展内收训练。</w:t>
      </w:r>
    </w:p>
    <w:p w14:paraId="2236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★17、设备可实现髋膝关节伸屈训练。</w:t>
      </w:r>
      <w:bookmarkStart w:id="0" w:name="_GoBack"/>
      <w:bookmarkEnd w:id="0"/>
    </w:p>
    <w:p w14:paraId="3D1BAB82">
      <w:pPr>
        <w:spacing w:line="360" w:lineRule="auto"/>
        <w:ind w:left="284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611CD009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552C9D"/>
    <w:rsid w:val="00552C9D"/>
    <w:rsid w:val="006718EE"/>
    <w:rsid w:val="00A14226"/>
    <w:rsid w:val="24A65CC9"/>
    <w:rsid w:val="289A78F2"/>
    <w:rsid w:val="33A26C30"/>
    <w:rsid w:val="3F94300C"/>
    <w:rsid w:val="54765C2C"/>
    <w:rsid w:val="55B830FC"/>
    <w:rsid w:val="69182DA1"/>
    <w:rsid w:val="740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535</Characters>
  <Lines>3</Lines>
  <Paragraphs>1</Paragraphs>
  <TotalTime>2</TotalTime>
  <ScaleCrop>false</ScaleCrop>
  <LinksUpToDate>false</LinksUpToDate>
  <CharactersWithSpaces>536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2020-03-26T20:06:00Z</dcterms:created>
  <dc:creator>hujie</dc:creator>
  <cp:lastModifiedBy>四季</cp:lastModifiedBy>
  <dcterms:modified xsi:type="dcterms:W3CDTF">2025-02-10T00:38:49Z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F99F7627FFBC4521C196C966E5BA44BB_31</vt:lpwstr>
  </property>
  <property fmtid="{D5CDD505-2E9C-101B-9397-08002B2CF9AE}" pid="4" name="KSOTemplateDocerSaveRecord">
    <vt:lpwstr>eyJoZGlkIjoiODhlMjI0ZDg2OWIzYzc3ZTZjMDNhODc4ZTg3ZDU2ODYiLCJ1c2VySWQiOiIzMTM2NzAyNDUifQ==</vt:lpwstr>
  </property>
</Properties>
</file>