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58" w:rsidRDefault="00182A58" w:rsidP="00182A58">
      <w:pPr>
        <w:jc w:val="center"/>
      </w:pPr>
      <w:r w:rsidRPr="00182A58">
        <w:rPr>
          <w:rFonts w:hint="eastAsia"/>
          <w:sz w:val="32"/>
          <w:szCs w:val="32"/>
        </w:rPr>
        <w:t>实训中心日常管理信息化服务项目</w:t>
      </w:r>
    </w:p>
    <w:p w:rsidR="0005255C" w:rsidRPr="00182A58" w:rsidRDefault="0005255C" w:rsidP="00E93A7E">
      <w:pPr>
        <w:jc w:val="center"/>
        <w:rPr>
          <w:sz w:val="32"/>
          <w:szCs w:val="32"/>
        </w:rPr>
      </w:pPr>
    </w:p>
    <w:p w:rsidR="00E93A7E" w:rsidRPr="00E93A7E" w:rsidRDefault="00E93A7E" w:rsidP="00E93A7E">
      <w:pPr>
        <w:jc w:val="left"/>
        <w:rPr>
          <w:sz w:val="28"/>
          <w:szCs w:val="28"/>
        </w:rPr>
      </w:pPr>
      <w:r w:rsidRPr="00E93A7E">
        <w:rPr>
          <w:rFonts w:hint="eastAsia"/>
          <w:sz w:val="28"/>
          <w:szCs w:val="28"/>
        </w:rPr>
        <w:t>建设要求：</w:t>
      </w:r>
    </w:p>
    <w:p w:rsidR="00182A58" w:rsidRPr="00182A58" w:rsidRDefault="00182A58" w:rsidP="00182A58">
      <w:pPr>
        <w:rPr>
          <w:rFonts w:ascii="微软雅黑" w:eastAsia="微软雅黑" w:hAnsi="微软雅黑"/>
          <w:sz w:val="28"/>
          <w:szCs w:val="28"/>
        </w:rPr>
      </w:pPr>
      <w:r w:rsidRPr="00182A58">
        <w:rPr>
          <w:rFonts w:ascii="微软雅黑" w:eastAsia="微软雅黑" w:hAnsi="微软雅黑"/>
          <w:sz w:val="28"/>
          <w:szCs w:val="28"/>
        </w:rPr>
        <w:t>（1）实现临床技能实训中心日常管理信息化管理（包括</w:t>
      </w:r>
      <w:r w:rsidRPr="00182A58">
        <w:rPr>
          <w:rFonts w:ascii="微软雅黑" w:eastAsia="微软雅黑" w:hAnsi="微软雅黑" w:hint="eastAsia"/>
          <w:sz w:val="28"/>
          <w:szCs w:val="28"/>
        </w:rPr>
        <w:t>资产</w:t>
      </w:r>
      <w:r w:rsidRPr="00182A58">
        <w:rPr>
          <w:rFonts w:ascii="微软雅黑" w:eastAsia="微软雅黑" w:hAnsi="微软雅黑"/>
          <w:sz w:val="28"/>
          <w:szCs w:val="28"/>
        </w:rPr>
        <w:t>管理、耗材管理、房间管理、教师管理、培训对象管理、课程管理等），其核心功能应实现智能排课、约课、上课、</w:t>
      </w:r>
      <w:r w:rsidRPr="00182A58">
        <w:rPr>
          <w:rFonts w:ascii="微软雅黑" w:eastAsia="微软雅黑" w:hAnsi="微软雅黑" w:hint="eastAsia"/>
          <w:sz w:val="28"/>
          <w:szCs w:val="28"/>
        </w:rPr>
        <w:t>教学数据</w:t>
      </w:r>
      <w:r w:rsidRPr="00182A58">
        <w:rPr>
          <w:rFonts w:ascii="微软雅黑" w:eastAsia="微软雅黑" w:hAnsi="微软雅黑"/>
          <w:sz w:val="28"/>
          <w:szCs w:val="28"/>
        </w:rPr>
        <w:t>统计等。</w:t>
      </w:r>
    </w:p>
    <w:p w:rsidR="00182A58" w:rsidRPr="00182A58" w:rsidRDefault="00182A58" w:rsidP="00182A58">
      <w:pPr>
        <w:rPr>
          <w:rFonts w:ascii="微软雅黑" w:eastAsia="微软雅黑" w:hAnsi="微软雅黑"/>
          <w:sz w:val="28"/>
          <w:szCs w:val="28"/>
        </w:rPr>
      </w:pPr>
      <w:r w:rsidRPr="00182A58">
        <w:rPr>
          <w:rFonts w:ascii="微软雅黑" w:eastAsia="微软雅黑" w:hAnsi="微软雅黑" w:hint="eastAsia"/>
          <w:sz w:val="28"/>
          <w:szCs w:val="28"/>
        </w:rPr>
        <w:t>（</w:t>
      </w:r>
      <w:r w:rsidRPr="00182A58">
        <w:rPr>
          <w:rFonts w:ascii="微软雅黑" w:eastAsia="微软雅黑" w:hAnsi="微软雅黑"/>
          <w:sz w:val="28"/>
          <w:szCs w:val="28"/>
        </w:rPr>
        <w:t>2）服务期3年，须承诺服务器满后无偿完成信息数据移交</w:t>
      </w:r>
      <w:bookmarkStart w:id="0" w:name="_GoBack"/>
      <w:bookmarkEnd w:id="0"/>
      <w:r w:rsidRPr="00182A58">
        <w:rPr>
          <w:rFonts w:ascii="微软雅黑" w:eastAsia="微软雅黑" w:hAnsi="微软雅黑"/>
          <w:sz w:val="28"/>
          <w:szCs w:val="28"/>
        </w:rPr>
        <w:t>和导入</w:t>
      </w:r>
    </w:p>
    <w:p w:rsidR="00E93A7E" w:rsidRPr="00182A58" w:rsidRDefault="00E93A7E" w:rsidP="00E93A7E">
      <w:pPr>
        <w:jc w:val="left"/>
      </w:pPr>
    </w:p>
    <w:sectPr w:rsidR="00E93A7E" w:rsidRPr="0018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E1" w:rsidRDefault="00E31AE1" w:rsidP="00E93A7E">
      <w:r>
        <w:separator/>
      </w:r>
    </w:p>
  </w:endnote>
  <w:endnote w:type="continuationSeparator" w:id="0">
    <w:p w:rsidR="00E31AE1" w:rsidRDefault="00E31AE1" w:rsidP="00E9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E1" w:rsidRDefault="00E31AE1" w:rsidP="00E93A7E">
      <w:r>
        <w:separator/>
      </w:r>
    </w:p>
  </w:footnote>
  <w:footnote w:type="continuationSeparator" w:id="0">
    <w:p w:rsidR="00E31AE1" w:rsidRDefault="00E31AE1" w:rsidP="00E93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E1"/>
    <w:rsid w:val="0005255C"/>
    <w:rsid w:val="00182A58"/>
    <w:rsid w:val="006770E1"/>
    <w:rsid w:val="00E31AE1"/>
    <w:rsid w:val="00E93A7E"/>
    <w:rsid w:val="00F8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B8EBA"/>
  <w15:chartTrackingRefBased/>
  <w15:docId w15:val="{CB0DBC31-E552-4C2B-BB41-10A3B070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A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A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2025-01-23T07:40:00Z</dcterms:created>
  <dcterms:modified xsi:type="dcterms:W3CDTF">2025-01-23T07:54:00Z</dcterms:modified>
</cp:coreProperties>
</file>