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BF16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电动骨组织手术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系统技术</w:t>
      </w:r>
      <w:r>
        <w:rPr>
          <w:rFonts w:hint="eastAsia" w:ascii="宋体" w:hAnsi="宋体" w:eastAsia="宋体"/>
          <w:sz w:val="32"/>
          <w:szCs w:val="32"/>
        </w:rPr>
        <w:t>参数</w:t>
      </w:r>
    </w:p>
    <w:p w14:paraId="0A9B5DD2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设备技术参数要求：</w:t>
      </w:r>
    </w:p>
    <w:tbl>
      <w:tblPr>
        <w:tblStyle w:val="5"/>
        <w:tblW w:w="9035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12"/>
        <w:gridCol w:w="5504"/>
        <w:gridCol w:w="703"/>
        <w:gridCol w:w="935"/>
      </w:tblGrid>
      <w:tr w14:paraId="6949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81" w:type="dxa"/>
          </w:tcPr>
          <w:p w14:paraId="6C20FD33"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96B229C"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货物名称</w:t>
            </w:r>
          </w:p>
        </w:tc>
        <w:tc>
          <w:tcPr>
            <w:tcW w:w="5504" w:type="dxa"/>
          </w:tcPr>
          <w:p w14:paraId="3C045E02"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招标规格</w:t>
            </w:r>
          </w:p>
        </w:tc>
        <w:tc>
          <w:tcPr>
            <w:tcW w:w="703" w:type="dxa"/>
          </w:tcPr>
          <w:p w14:paraId="49A39401"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935" w:type="dxa"/>
          </w:tcPr>
          <w:p w14:paraId="31E96297"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</w:tr>
      <w:tr w14:paraId="0FDA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681" w:type="dxa"/>
          </w:tcPr>
          <w:p w14:paraId="284008F0"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14:paraId="7168F99A"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主机</w:t>
            </w:r>
          </w:p>
        </w:tc>
        <w:tc>
          <w:tcPr>
            <w:tcW w:w="5504" w:type="dxa"/>
          </w:tcPr>
          <w:p w14:paraId="189C9BA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1、动力系统整体要求：可以用于开展脊柱微创手术以及脊柱开放手术中对骨组织磨削，截骨处理。</w:t>
            </w:r>
          </w:p>
          <w:p w14:paraId="43D6220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2、主机微电脑控制系统，能智能识别接入手柄、脚踏并自动设定最佳参数；具备连接故障诊断功能，</w:t>
            </w: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>液晶屏显示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；脚踏具备无级调速功能、IPX8防水等级。</w:t>
            </w:r>
          </w:p>
          <w:p w14:paraId="429F9311"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3" w:type="dxa"/>
          </w:tcPr>
          <w:p w14:paraId="7BE9F8D9"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  <w:tc>
          <w:tcPr>
            <w:tcW w:w="935" w:type="dxa"/>
          </w:tcPr>
          <w:p w14:paraId="38D2A753"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 w14:paraId="6170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47493C38"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14:paraId="08F29078"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手柄</w:t>
            </w:r>
          </w:p>
        </w:tc>
        <w:tc>
          <w:tcPr>
            <w:tcW w:w="5504" w:type="dxa"/>
            <w:vAlign w:val="center"/>
          </w:tcPr>
          <w:p w14:paraId="1C027BCB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用于椎间孔镜手术的手柄，转速≥28000r/min，可高压灭菌。</w:t>
            </w:r>
          </w:p>
          <w:p w14:paraId="0E136DB4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用于开放手术的电机，转速≥5</w:t>
            </w:r>
            <w:r>
              <w:rPr>
                <w:rFonts w:ascii="宋体" w:hAnsi="宋体" w:eastAsia="宋体" w:cs="黑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000r/min，可高温灭菌。重量：≤140g（不含线缆），磨钻手柄，手柄内注水水冷结构，长时间使用，手柄不发热。</w:t>
            </w:r>
          </w:p>
        </w:tc>
        <w:tc>
          <w:tcPr>
            <w:tcW w:w="703" w:type="dxa"/>
          </w:tcPr>
          <w:p w14:paraId="476B844C"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  <w:tc>
          <w:tcPr>
            <w:tcW w:w="935" w:type="dxa"/>
          </w:tcPr>
          <w:p w14:paraId="4BA5D885"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 w14:paraId="5B16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7EEC929D"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14:paraId="50C417DC"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椎间孔镜磨钻</w:t>
            </w:r>
          </w:p>
          <w:p w14:paraId="32670EC4"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04" w:type="dxa"/>
          </w:tcPr>
          <w:p w14:paraId="334D783E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黑体"/>
                <w:sz w:val="24"/>
                <w:szCs w:val="24"/>
              </w:rPr>
              <w:t>具有金刚砂球形和不锈钢切削刃球形两种，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刀具</w:t>
            </w:r>
            <w:r>
              <w:rPr>
                <w:rFonts w:ascii="宋体" w:hAnsi="宋体" w:eastAsia="宋体" w:cs="黑体"/>
                <w:sz w:val="24"/>
                <w:szCs w:val="24"/>
              </w:rPr>
              <w:t>具有单手推拉自锁限深调节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功能，调节范围</w:t>
            </w:r>
            <w:r>
              <w:rPr>
                <w:rFonts w:ascii="宋体" w:hAnsi="宋体" w:eastAsia="宋体" w:cs="黑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20mm，</w:t>
            </w:r>
            <w:r>
              <w:rPr>
                <w:rFonts w:ascii="宋体" w:hAnsi="宋体" w:eastAsia="宋体" w:cs="黑体"/>
                <w:sz w:val="24"/>
                <w:szCs w:val="24"/>
              </w:rPr>
              <w:t>刀头工作转速≥28000r/min。</w:t>
            </w:r>
          </w:p>
          <w:p w14:paraId="05E3B645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往复磨钻,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柱形</w:t>
            </w:r>
            <w:r>
              <w:rPr>
                <w:rFonts w:ascii="宋体" w:hAnsi="宋体" w:eastAsia="宋体" w:cs="黑体"/>
                <w:sz w:val="24"/>
                <w:szCs w:val="24"/>
              </w:rPr>
              <w:t>刀头设计,刀头往复运动磨除骨组织,不损伤神经。具有单手推拉自锁限深调节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功能</w:t>
            </w:r>
            <w:r>
              <w:rPr>
                <w:rFonts w:ascii="宋体" w:hAnsi="宋体" w:eastAsia="宋体" w:cs="黑体"/>
                <w:sz w:val="24"/>
                <w:szCs w:val="24"/>
              </w:rPr>
              <w:t>，调节范围≥20mm，刀头工作转速≥28000r/min</w:t>
            </w:r>
          </w:p>
          <w:p w14:paraId="029BCE36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往复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半刃刀头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eastAsia="宋体" w:cs="黑体"/>
                <w:color w:val="000000"/>
                <w:sz w:val="24"/>
                <w:szCs w:val="24"/>
              </w:rPr>
              <w:t>刀头往复运动磨除骨组织,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刀头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一半有刃，一半是光滑柱面，具有单手推拉自锁限深调节，调节范围≥20mm，刀头工作转速≥2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000r/min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。</w:t>
            </w:r>
          </w:p>
          <w:p w14:paraId="675D1B93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往复扁平刃磨头，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刀头扁平状，</w:t>
            </w:r>
            <w:r>
              <w:rPr>
                <w:rFonts w:ascii="宋体" w:hAnsi="宋体" w:eastAsia="宋体" w:cs="黑体"/>
                <w:color w:val="000000"/>
                <w:sz w:val="24"/>
                <w:szCs w:val="24"/>
              </w:rPr>
              <w:t>往复运动磨除骨组织,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可以紧贴神经操作，刀具往复运动磨除骨组织，刀头工作转速≥2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000r/min。</w:t>
            </w:r>
          </w:p>
          <w:p w14:paraId="48C11E50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3" w:type="dxa"/>
          </w:tcPr>
          <w:p w14:paraId="1BD2D1D0"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  <w:tc>
          <w:tcPr>
            <w:tcW w:w="935" w:type="dxa"/>
          </w:tcPr>
          <w:p w14:paraId="66B797B7"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</w:tr>
      <w:tr w14:paraId="3D36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251D53A"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14:paraId="4CAB0C3E">
            <w:pPr>
              <w:pStyle w:val="9"/>
              <w:ind w:firstLine="0"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开放与U</w:t>
            </w:r>
            <w:r>
              <w:rPr>
                <w:rFonts w:ascii="宋体" w:hAnsi="宋体" w:eastAsia="宋体"/>
                <w:sz w:val="24"/>
                <w:szCs w:val="24"/>
              </w:rPr>
              <w:t>BE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磨钻</w:t>
            </w:r>
          </w:p>
        </w:tc>
        <w:tc>
          <w:tcPr>
            <w:tcW w:w="5504" w:type="dxa"/>
          </w:tcPr>
          <w:p w14:paraId="4B4FD084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一体式磨钻，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磨钻头与刀杆一体化设计，刀杆杆径≤4mm，转速≥5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000r/min。</w:t>
            </w:r>
          </w:p>
          <w:p w14:paraId="098042D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2、一体化带保护鞘高速金刚砂磨钻头，磨钻头前端具备折弯结构，转速≥5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000r/min。</w:t>
            </w:r>
          </w:p>
          <w:p w14:paraId="0D1D46B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一体式往复磨钻头，柱状磨钻头，往复式磨削，转速≥5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000r/min。</w:t>
            </w:r>
          </w:p>
          <w:p w14:paraId="182B9E5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4、一体式往复楔形刀头，扁平状刀头，往复式磨削，刀头一边有刃，一边平滑无刃，转速≥5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000r/min。</w:t>
            </w:r>
          </w:p>
          <w:p w14:paraId="567D74F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5、一体式往复磨头，柱形刀头设计（半刃）,刀头往复运动，刀头转速≥5</w:t>
            </w: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000r/min。</w:t>
            </w:r>
          </w:p>
          <w:p w14:paraId="38A39EB3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6、动力骨刀，片状刀头，前后往复运动，刀头齿部长度≥6mm。</w:t>
            </w:r>
          </w:p>
          <w:p w14:paraId="08B7F4A4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7、环形动力骨刀，环形中空状刀头，左右往复运动，刀头齿部长度≥6mm。</w:t>
            </w:r>
          </w:p>
          <w:p w14:paraId="5BB9777C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8、电动终板刨，可以用以融合手术时处理终板软骨。</w:t>
            </w:r>
          </w:p>
          <w:p w14:paraId="36ECAC92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3" w:type="dxa"/>
          </w:tcPr>
          <w:p w14:paraId="0016DC22"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</w:tc>
        <w:tc>
          <w:tcPr>
            <w:tcW w:w="935" w:type="dxa"/>
          </w:tcPr>
          <w:p w14:paraId="3B18DD81"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</w:tr>
    </w:tbl>
    <w:p w14:paraId="55C8E82E">
      <w:pPr>
        <w:pStyle w:val="9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二、配套耗材：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097"/>
        <w:gridCol w:w="1707"/>
      </w:tblGrid>
      <w:tr w14:paraId="6FE1E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2E0839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097" w:type="dxa"/>
          </w:tcPr>
          <w:p w14:paraId="2A2445E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707" w:type="dxa"/>
          </w:tcPr>
          <w:p w14:paraId="4C9A0B2D"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预计三年使用量</w:t>
            </w:r>
          </w:p>
        </w:tc>
      </w:tr>
      <w:tr w14:paraId="5B31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4852638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孔镜用一次性无菌金刚砂磨头</w:t>
            </w:r>
          </w:p>
        </w:tc>
        <w:tc>
          <w:tcPr>
            <w:tcW w:w="3097" w:type="dxa"/>
          </w:tcPr>
          <w:p w14:paraId="1BC204A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刀杆长度290、315mm</w:t>
            </w:r>
          </w:p>
        </w:tc>
        <w:tc>
          <w:tcPr>
            <w:tcW w:w="1707" w:type="dxa"/>
          </w:tcPr>
          <w:p w14:paraId="7D390168"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 w14:paraId="0136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07E2E12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孔镜用一次性无菌切削刃磨头</w:t>
            </w:r>
          </w:p>
        </w:tc>
        <w:tc>
          <w:tcPr>
            <w:tcW w:w="3097" w:type="dxa"/>
          </w:tcPr>
          <w:p w14:paraId="25E408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刀杆长度290、315mm</w:t>
            </w:r>
          </w:p>
        </w:tc>
        <w:tc>
          <w:tcPr>
            <w:tcW w:w="1707" w:type="dxa"/>
          </w:tcPr>
          <w:p w14:paraId="38272251"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 w14:paraId="44DE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1E3DDC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孔镜下一次性无菌柱状全刃往复磨头</w:t>
            </w:r>
          </w:p>
        </w:tc>
        <w:tc>
          <w:tcPr>
            <w:tcW w:w="3097" w:type="dxa"/>
          </w:tcPr>
          <w:p w14:paraId="4642A9D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刀杆长度290、315mm</w:t>
            </w:r>
          </w:p>
        </w:tc>
        <w:tc>
          <w:tcPr>
            <w:tcW w:w="1707" w:type="dxa"/>
          </w:tcPr>
          <w:p w14:paraId="067AB7A6"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 w14:paraId="149A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1C005A5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开放UBE用一次性无菌金刚砂磨头</w:t>
            </w:r>
          </w:p>
        </w:tc>
        <w:tc>
          <w:tcPr>
            <w:tcW w:w="3097" w:type="dxa"/>
          </w:tcPr>
          <w:p w14:paraId="5497637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刀头直径1.0-5.0mm多个型号</w:t>
            </w:r>
          </w:p>
        </w:tc>
        <w:tc>
          <w:tcPr>
            <w:tcW w:w="1707" w:type="dxa"/>
          </w:tcPr>
          <w:p w14:paraId="4ED0E470"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 w14:paraId="3F51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4530BFD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开放UBE用一次性无菌切削刃磨头</w:t>
            </w:r>
          </w:p>
        </w:tc>
        <w:tc>
          <w:tcPr>
            <w:tcW w:w="3097" w:type="dxa"/>
          </w:tcPr>
          <w:p w14:paraId="7A3BC6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刀头直径1.0-5.0mm多个型号</w:t>
            </w:r>
          </w:p>
        </w:tc>
        <w:tc>
          <w:tcPr>
            <w:tcW w:w="1707" w:type="dxa"/>
          </w:tcPr>
          <w:p w14:paraId="6235A6EA"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</w:t>
            </w:r>
          </w:p>
        </w:tc>
      </w:tr>
      <w:tr w14:paraId="2765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106EB7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开放UBE用一次性无菌小折弯护鞘磨头</w:t>
            </w:r>
          </w:p>
        </w:tc>
        <w:tc>
          <w:tcPr>
            <w:tcW w:w="3097" w:type="dxa"/>
          </w:tcPr>
          <w:p w14:paraId="0282C0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刀头直径3.5mm</w:t>
            </w:r>
          </w:p>
        </w:tc>
        <w:tc>
          <w:tcPr>
            <w:tcW w:w="1707" w:type="dxa"/>
          </w:tcPr>
          <w:p w14:paraId="6D166922"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 w14:paraId="3B87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E5AD8E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开放UBE用一次性无菌动力骨刀</w:t>
            </w:r>
          </w:p>
        </w:tc>
        <w:tc>
          <w:tcPr>
            <w:tcW w:w="3097" w:type="dxa"/>
          </w:tcPr>
          <w:p w14:paraId="7E3F51C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刀头长度9mm</w:t>
            </w:r>
          </w:p>
        </w:tc>
        <w:tc>
          <w:tcPr>
            <w:tcW w:w="1707" w:type="dxa"/>
          </w:tcPr>
          <w:p w14:paraId="5E3247D7"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</w:tbl>
    <w:p w14:paraId="6C7C47D9">
      <w:pPr>
        <w:pStyle w:val="9"/>
        <w:ind w:left="420" w:firstLine="0" w:firstLineChars="0"/>
        <w:rPr>
          <w:rFonts w:hint="default"/>
          <w:b/>
          <w:bCs/>
          <w:lang w:val="en-US" w:eastAsia="zh-CN"/>
        </w:rPr>
      </w:pPr>
    </w:p>
    <w:p w14:paraId="07655D47">
      <w:pPr>
        <w:rPr>
          <w:rStyle w:val="10"/>
          <w:b/>
          <w:bCs/>
          <w:sz w:val="32"/>
          <w:szCs w:val="32"/>
        </w:rPr>
      </w:pPr>
      <w:r>
        <w:rPr>
          <w:rStyle w:val="10"/>
          <w:rFonts w:hint="eastAsia"/>
          <w:b/>
          <w:bCs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Style w:val="10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 w14:paraId="1851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8A26896"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 w14:paraId="1EBF5910"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 w14:paraId="6A76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69F6C67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 w14:paraId="2DC33CBA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 w14:paraId="1483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0B2094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 w14:paraId="24473871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 w14:paraId="47DB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2107F23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 w14:paraId="6C085C9C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 w14:paraId="557E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16094DC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 w14:paraId="5051CF53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14:paraId="41BC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6329C6D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 w14:paraId="3702BDA9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 w14:paraId="2743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C3ED716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 w14:paraId="1F0F70AA"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 w14:paraId="04DAA790">
      <w:pPr>
        <w:pStyle w:val="9"/>
        <w:ind w:left="42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E2671"/>
    <w:multiLevelType w:val="multilevel"/>
    <w:tmpl w:val="38FE267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</w:docVars>
  <w:rsids>
    <w:rsidRoot w:val="005C77AD"/>
    <w:rsid w:val="0000670B"/>
    <w:rsid w:val="00073C70"/>
    <w:rsid w:val="000A411B"/>
    <w:rsid w:val="003119C8"/>
    <w:rsid w:val="005B0848"/>
    <w:rsid w:val="005C77AD"/>
    <w:rsid w:val="00626853"/>
    <w:rsid w:val="00C04D6E"/>
    <w:rsid w:val="00C34B33"/>
    <w:rsid w:val="00D82AF0"/>
    <w:rsid w:val="00E542A1"/>
    <w:rsid w:val="00EB1133"/>
    <w:rsid w:val="00EB5686"/>
    <w:rsid w:val="00F852E1"/>
    <w:rsid w:val="02282A30"/>
    <w:rsid w:val="2C87488F"/>
    <w:rsid w:val="35066C35"/>
    <w:rsid w:val="3B5753A2"/>
    <w:rsid w:val="3D09564A"/>
    <w:rsid w:val="4F677A71"/>
    <w:rsid w:val="63E86C99"/>
    <w:rsid w:val="7EE1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801</Words>
  <Characters>926</Characters>
  <Lines>7</Lines>
  <Paragraphs>2</Paragraphs>
  <TotalTime>2</TotalTime>
  <ScaleCrop>false</ScaleCrop>
  <LinksUpToDate>false</LinksUpToDate>
  <CharactersWithSpaces>926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2024-03-13T06:20:00Z</dcterms:created>
  <dc:creator>队长 提莫</dc:creator>
  <cp:lastModifiedBy>四季</cp:lastModifiedBy>
  <dcterms:modified xsi:type="dcterms:W3CDTF">2024-12-16T08:46:07Z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EE90CE74AFEA4E618A608E960F001721_12</vt:lpwstr>
  </property>
</Properties>
</file>