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CE" w:rsidRDefault="0074274C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30"/>
          <w:szCs w:val="30"/>
        </w:rPr>
      </w:pPr>
      <w:r>
        <w:rPr>
          <w:rFonts w:ascii="方正大标宋简体" w:eastAsia="方正大标宋简体" w:hAnsi="方正大标宋简体" w:cs="方正大标宋简体" w:hint="eastAsia"/>
          <w:sz w:val="30"/>
          <w:szCs w:val="30"/>
        </w:rPr>
        <w:t>安徽中医药大学第一附属医院</w:t>
      </w:r>
    </w:p>
    <w:p w:rsidR="00430CCE" w:rsidRDefault="0074274C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医疗设备技术参数质疑论证记录表</w:t>
      </w:r>
    </w:p>
    <w:p w:rsidR="00430CCE" w:rsidRDefault="0074274C">
      <w:pPr>
        <w:widowControl/>
        <w:spacing w:line="400" w:lineRule="exact"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Cs w:val="21"/>
          <w:u w:val="single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质疑时间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2024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ab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月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日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ab/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质疑单位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ab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质疑人及联系方式：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u w:val="single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u w:val="single"/>
          <w:lang w:bidi="ar"/>
        </w:rPr>
        <w:t xml:space="preserve">         </w:t>
      </w:r>
    </w:p>
    <w:tbl>
      <w:tblPr>
        <w:tblW w:w="13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525"/>
        <w:gridCol w:w="5535"/>
        <w:gridCol w:w="3056"/>
        <w:gridCol w:w="1275"/>
      </w:tblGrid>
      <w:tr w:rsidR="00430CCE" w:rsidTr="00051A9C">
        <w:trPr>
          <w:trHeight w:val="270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技术参数原文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质疑内容</w:t>
            </w:r>
            <w:r w:rsidR="00051A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及原因</w:t>
            </w: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专家论证意见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74274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30CCE" w:rsidTr="00051A9C">
        <w:trPr>
          <w:trHeight w:val="872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1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  <w:bookmarkStart w:id="0" w:name="_GoBack"/>
            <w:bookmarkEnd w:id="0"/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0CCE" w:rsidTr="00051A9C">
        <w:trPr>
          <w:trHeight w:val="630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ascii="宋体" w:eastAsia="宋体" w:hAnsi="宋体" w:cs="Arial"/>
                <w:color w:val="FF0000"/>
                <w:sz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ascii="宋体" w:eastAsia="宋体" w:hAnsi="宋体" w:cs="Arial"/>
                <w:color w:val="FF0000"/>
                <w:sz w:val="24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pStyle w:val="CharCharCharCharCharCharChar1Char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0CCE" w:rsidTr="00051A9C">
        <w:trPr>
          <w:trHeight w:val="1018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30CCE" w:rsidTr="00051A9C">
        <w:trPr>
          <w:trHeight w:val="1018"/>
        </w:trPr>
        <w:tc>
          <w:tcPr>
            <w:tcW w:w="594" w:type="dxa"/>
            <w:shd w:val="clear" w:color="auto" w:fill="auto"/>
            <w:noWrap/>
            <w:vAlign w:val="center"/>
          </w:tcPr>
          <w:p w:rsidR="00430CCE" w:rsidRDefault="0074274C">
            <w:pPr>
              <w:jc w:val="center"/>
              <w:rPr>
                <w:rFonts w:ascii="宋体" w:eastAsia="宋体" w:hAnsi="宋体" w:cs="Arial"/>
                <w:color w:val="000000" w:themeColor="text1"/>
                <w:sz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 w:val="24"/>
              </w:rPr>
              <w:t>...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:rsidR="00430CCE" w:rsidRDefault="00430CCE">
            <w:pPr>
              <w:jc w:val="center"/>
              <w:rPr>
                <w:rFonts w:cstheme="minorHAnsi"/>
                <w:szCs w:val="21"/>
              </w:rPr>
            </w:pPr>
          </w:p>
        </w:tc>
        <w:tc>
          <w:tcPr>
            <w:tcW w:w="5535" w:type="dxa"/>
            <w:shd w:val="clear" w:color="auto" w:fill="auto"/>
            <w:noWrap/>
            <w:vAlign w:val="center"/>
          </w:tcPr>
          <w:p w:rsidR="00430CCE" w:rsidRDefault="00430CCE">
            <w:pPr>
              <w:rPr>
                <w:rFonts w:cstheme="minorHAnsi"/>
                <w:szCs w:val="21"/>
              </w:rPr>
            </w:pPr>
          </w:p>
        </w:tc>
        <w:tc>
          <w:tcPr>
            <w:tcW w:w="3056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0CCE" w:rsidRDefault="00430CC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430CCE" w:rsidRDefault="0074274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专家签名：</w:t>
      </w:r>
    </w:p>
    <w:sectPr w:rsidR="00430CCE">
      <w:footerReference w:type="default" r:id="rId7"/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4C" w:rsidRDefault="0074274C">
      <w:r>
        <w:separator/>
      </w:r>
    </w:p>
  </w:endnote>
  <w:endnote w:type="continuationSeparator" w:id="0">
    <w:p w:rsidR="0074274C" w:rsidRDefault="0074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CE" w:rsidRDefault="007427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0CCE" w:rsidRDefault="0074274C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51A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051A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30CCE" w:rsidRDefault="0074274C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51A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051A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4C" w:rsidRDefault="0074274C">
      <w:r>
        <w:separator/>
      </w:r>
    </w:p>
  </w:footnote>
  <w:footnote w:type="continuationSeparator" w:id="0">
    <w:p w:rsidR="0074274C" w:rsidRDefault="0074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430CCE"/>
    <w:rsid w:val="00051A9C"/>
    <w:rsid w:val="00430CCE"/>
    <w:rsid w:val="0074274C"/>
    <w:rsid w:val="02CF48C5"/>
    <w:rsid w:val="04F17F1A"/>
    <w:rsid w:val="07FC1291"/>
    <w:rsid w:val="1AC552EE"/>
    <w:rsid w:val="2CE45AA6"/>
    <w:rsid w:val="39CA41A6"/>
    <w:rsid w:val="3CC72FD6"/>
    <w:rsid w:val="44DC50C3"/>
    <w:rsid w:val="48A36BE2"/>
    <w:rsid w:val="499212CE"/>
    <w:rsid w:val="4DF53DC4"/>
    <w:rsid w:val="537359F3"/>
    <w:rsid w:val="63AA7596"/>
    <w:rsid w:val="6CAC5F65"/>
    <w:rsid w:val="6D1529F7"/>
    <w:rsid w:val="6D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7263C-C070-460F-8E8A-09A6A471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">
    <w:name w:val="Char Char Char Char Char Char Char1 Char"/>
    <w:basedOn w:val="a"/>
    <w:autoRedefine/>
    <w:qFormat/>
    <w:rPr>
      <w:rFonts w:ascii="Arial" w:eastAsia="宋体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2021-12-20T03:57:00Z</dcterms:created>
  <dcterms:modified xsi:type="dcterms:W3CDTF">2024-07-16T14:51:00Z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CBF29ABEA4F74F7183859FAB20FC0064</vt:lpwstr>
  </property>
</Properties>
</file>