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</w:pPr>
      <w:r>
        <w:rPr>
          <w:rFonts w:hint="eastAsia"/>
          <w:lang w:val="en-US" w:eastAsia="zh-CN"/>
        </w:rPr>
        <w:t>光电一体</w:t>
      </w:r>
      <w:r>
        <w:rPr>
          <w:rFonts w:hint="eastAsia"/>
        </w:rPr>
        <w:t>阴道镜系统技术参数</w:t>
      </w:r>
    </w:p>
    <w:p>
      <w:pPr>
        <w:pStyle w:val="7"/>
        <w:ind w:left="0" w:leftChars="0" w:firstLine="0" w:firstLineChars="0"/>
      </w:pPr>
      <w:r>
        <w:rPr>
          <w:rFonts w:hint="eastAsia"/>
        </w:rPr>
        <w:t>具体参数和配置：</w:t>
      </w:r>
    </w:p>
    <w:p>
      <w:pPr>
        <w:numPr>
          <w:ilvl w:val="0"/>
          <w:numId w:val="1"/>
        </w:numPr>
        <w:jc w:val="left"/>
        <w:rPr>
          <w:rFonts w:hint="eastAsia"/>
          <w:color w:val="auto"/>
          <w:sz w:val="21"/>
          <w:szCs w:val="21"/>
          <w:highlight w:val="none"/>
        </w:rPr>
      </w:pPr>
      <w:r>
        <w:rPr>
          <w:rFonts w:hint="eastAsia"/>
          <w:sz w:val="21"/>
          <w:szCs w:val="21"/>
        </w:rPr>
        <w:t>镜头部分：</w:t>
      </w:r>
      <w:r>
        <w:rPr>
          <w:rFonts w:hint="eastAsia"/>
          <w:color w:val="auto"/>
          <w:sz w:val="21"/>
          <w:szCs w:val="21"/>
          <w:highlight w:val="none"/>
        </w:rPr>
        <w:t>进口镜片，多层镀膜，自主研发, 集光源、目镜、相机接口一体化。</w:t>
      </w:r>
    </w:p>
    <w:p>
      <w:pPr>
        <w:numPr>
          <w:ilvl w:val="0"/>
          <w:numId w:val="1"/>
        </w:numPr>
        <w:jc w:val="left"/>
        <w:rPr>
          <w:color w:val="auto"/>
          <w:sz w:val="21"/>
          <w:szCs w:val="21"/>
          <w:highlight w:val="none"/>
          <w:lang w:val="zh-CN"/>
        </w:rPr>
      </w:pPr>
      <w:r>
        <w:rPr>
          <w:rFonts w:hint="eastAsia"/>
          <w:color w:val="auto"/>
          <w:sz w:val="21"/>
          <w:szCs w:val="21"/>
          <w:highlight w:val="none"/>
          <w:lang w:val="zh-CN"/>
        </w:rPr>
        <w:t>光学系统：采用三通道独立光路系统。</w:t>
      </w:r>
    </w:p>
    <w:p>
      <w:pPr>
        <w:jc w:val="left"/>
        <w:rPr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★</w:t>
      </w: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3、</w:t>
      </w:r>
      <w:r>
        <w:rPr>
          <w:rFonts w:hint="eastAsia"/>
          <w:color w:val="auto"/>
          <w:sz w:val="21"/>
          <w:szCs w:val="21"/>
          <w:highlight w:val="none"/>
        </w:rPr>
        <w:t>放大倍数：有4.8倍，9.6倍,15倍,30倍固定变倍刻度标识，具有15倍光学放大国际金标准。</w:t>
      </w:r>
    </w:p>
    <w:p>
      <w:pPr>
        <w:jc w:val="left"/>
        <w:rPr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★</w:t>
      </w: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4、</w:t>
      </w:r>
      <w:r>
        <w:rPr>
          <w:rFonts w:hint="eastAsia"/>
          <w:color w:val="auto"/>
          <w:sz w:val="21"/>
          <w:szCs w:val="21"/>
          <w:highlight w:val="none"/>
        </w:rPr>
        <w:t>变 倍 比：6.25:1。</w:t>
      </w:r>
    </w:p>
    <w:p>
      <w:pPr>
        <w:jc w:val="left"/>
        <w:rPr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5、</w:t>
      </w:r>
      <w:r>
        <w:rPr>
          <w:rFonts w:hint="eastAsia"/>
          <w:color w:val="auto"/>
          <w:sz w:val="21"/>
          <w:szCs w:val="21"/>
          <w:highlight w:val="none"/>
        </w:rPr>
        <w:t xml:space="preserve">物    镜：完整的消色差物镜。 </w:t>
      </w:r>
    </w:p>
    <w:p>
      <w:pPr>
        <w:jc w:val="left"/>
        <w:rPr>
          <w:rFonts w:ascii="宋体" w:hAnsi="宋体"/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6、</w:t>
      </w:r>
      <w:r>
        <w:rPr>
          <w:rFonts w:hint="eastAsia"/>
          <w:color w:val="auto"/>
          <w:sz w:val="21"/>
          <w:szCs w:val="21"/>
          <w:highlight w:val="none"/>
        </w:rPr>
        <w:t>观测系统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:</w:t>
      </w:r>
      <w:r>
        <w:rPr>
          <w:rFonts w:hint="eastAsia"/>
          <w:color w:val="auto"/>
          <w:sz w:val="21"/>
          <w:szCs w:val="21"/>
          <w:highlight w:val="none"/>
        </w:rPr>
        <w:t xml:space="preserve"> 双目收敛观测系统，倾斜角</w:t>
      </w: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≥</w:t>
      </w:r>
      <w:r>
        <w:rPr>
          <w:rFonts w:hint="eastAsia"/>
          <w:color w:val="auto"/>
          <w:sz w:val="21"/>
          <w:szCs w:val="21"/>
          <w:highlight w:val="none"/>
        </w:rPr>
        <w:t>60度。</w:t>
      </w:r>
    </w:p>
    <w:p>
      <w:pPr>
        <w:jc w:val="left"/>
        <w:rPr>
          <w:rFonts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lang w:eastAsia="zh-CN"/>
        </w:rPr>
        <w:t>★</w:t>
      </w: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7、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视野范围：</w:t>
      </w:r>
      <w:r>
        <w:rPr>
          <w:rFonts w:hint="eastAsia"/>
          <w:color w:val="auto"/>
          <w:sz w:val="21"/>
          <w:szCs w:val="21"/>
          <w:highlight w:val="none"/>
        </w:rPr>
        <w:t>4.8X下视野范围42mm,9.6X下视野范围21mm，15X下视野范围14mm, 30X下视野范围7mm。</w:t>
      </w:r>
    </w:p>
    <w:p>
      <w:pPr>
        <w:jc w:val="left"/>
        <w:rPr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8、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工作距离：</w:t>
      </w: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≥</w:t>
      </w:r>
      <w:r>
        <w:rPr>
          <w:rFonts w:hint="eastAsia"/>
          <w:color w:val="auto"/>
          <w:sz w:val="21"/>
          <w:szCs w:val="21"/>
          <w:highlight w:val="none"/>
        </w:rPr>
        <w:t>300</w:t>
      </w:r>
      <w:r>
        <w:rPr>
          <w:color w:val="auto"/>
          <w:sz w:val="21"/>
          <w:szCs w:val="21"/>
          <w:highlight w:val="none"/>
        </w:rPr>
        <w:t>mm</w:t>
      </w:r>
      <w:r>
        <w:rPr>
          <w:rFonts w:hint="eastAsia"/>
          <w:color w:val="auto"/>
          <w:sz w:val="21"/>
          <w:szCs w:val="21"/>
          <w:highlight w:val="none"/>
        </w:rPr>
        <w:t>。</w:t>
      </w:r>
    </w:p>
    <w:p>
      <w:pPr>
        <w:jc w:val="left"/>
        <w:rPr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9、</w:t>
      </w:r>
      <w:r>
        <w:rPr>
          <w:rFonts w:hint="eastAsia"/>
          <w:color w:val="auto"/>
          <w:sz w:val="21"/>
          <w:szCs w:val="21"/>
          <w:highlight w:val="none"/>
        </w:rPr>
        <w:t>筒间距调节：55-75mm之间。</w:t>
      </w:r>
    </w:p>
    <w:p>
      <w:pPr>
        <w:jc w:val="left"/>
        <w:rPr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10、</w:t>
      </w:r>
      <w:r>
        <w:rPr>
          <w:rFonts w:hint="eastAsia"/>
          <w:color w:val="auto"/>
          <w:sz w:val="21"/>
          <w:szCs w:val="21"/>
          <w:highlight w:val="none"/>
        </w:rPr>
        <w:t>视力修正：调整范围+5到-5之间。</w:t>
      </w:r>
    </w:p>
    <w:p>
      <w:pPr>
        <w:jc w:val="left"/>
        <w:rPr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★</w:t>
      </w: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11、</w:t>
      </w:r>
      <w:r>
        <w:rPr>
          <w:rFonts w:hint="eastAsia"/>
          <w:color w:val="auto"/>
          <w:sz w:val="21"/>
          <w:szCs w:val="21"/>
          <w:highlight w:val="none"/>
        </w:rPr>
        <w:t>微调手柄：通过旋转手柄可实现285mm到315mm之间范围内</w:t>
      </w:r>
      <w:r>
        <w:rPr>
          <w:rFonts w:hint="eastAsia" w:cs="宋体"/>
          <w:color w:val="auto"/>
          <w:sz w:val="21"/>
          <w:szCs w:val="21"/>
          <w:highlight w:val="none"/>
          <w:lang w:val="zh-CN"/>
        </w:rPr>
        <w:t>微动调焦。</w:t>
      </w:r>
      <w:r>
        <w:rPr>
          <w:rFonts w:hint="eastAsia"/>
          <w:color w:val="auto"/>
          <w:sz w:val="21"/>
          <w:szCs w:val="21"/>
          <w:highlight w:val="none"/>
        </w:rPr>
        <w:t>并可可使镜头左右，上仰下倾，前后移动镜头。</w:t>
      </w:r>
    </w:p>
    <w:p>
      <w:pPr>
        <w:jc w:val="left"/>
        <w:rPr>
          <w:color w:val="auto"/>
          <w:sz w:val="21"/>
          <w:szCs w:val="21"/>
          <w:highlight w:val="none"/>
        </w:rPr>
      </w:pPr>
      <w:r>
        <w:rPr>
          <w:rFonts w:hint="eastAsia" w:cs="宋体"/>
          <w:color w:val="auto"/>
          <w:kern w:val="0"/>
          <w:sz w:val="21"/>
          <w:szCs w:val="21"/>
          <w:highlight w:val="none"/>
          <w:lang w:val="en-US" w:eastAsia="zh-CN"/>
        </w:rPr>
        <w:t>12、</w:t>
      </w:r>
      <w:r>
        <w:rPr>
          <w:rFonts w:hint="eastAsia" w:cs="宋体"/>
          <w:color w:val="auto"/>
          <w:kern w:val="0"/>
          <w:sz w:val="21"/>
          <w:szCs w:val="21"/>
          <w:highlight w:val="none"/>
        </w:rPr>
        <w:t>照明系统</w:t>
      </w:r>
      <w:r>
        <w:rPr>
          <w:rFonts w:hint="eastAsia"/>
          <w:color w:val="auto"/>
          <w:sz w:val="21"/>
          <w:szCs w:val="21"/>
          <w:highlight w:val="none"/>
        </w:rPr>
        <w:t>：冷光源照明系统，LED光源通过镜头一体的通道照射，光斑范围90mm；省电，超静音，寿命2万小时。</w:t>
      </w:r>
    </w:p>
    <w:p>
      <w:pPr>
        <w:jc w:val="left"/>
        <w:rPr>
          <w:rFonts w:hint="eastAsia"/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13、</w:t>
      </w:r>
      <w:r>
        <w:rPr>
          <w:rFonts w:hint="eastAsia"/>
          <w:color w:val="auto"/>
          <w:sz w:val="21"/>
          <w:szCs w:val="21"/>
          <w:highlight w:val="none"/>
        </w:rPr>
        <w:t>光学滤镜片：光源里有内置可调绿色滤镜片，色温5700K。</w:t>
      </w:r>
    </w:p>
    <w:p>
      <w:pPr>
        <w:jc w:val="left"/>
        <w:rPr>
          <w:rFonts w:ascii="宋体" w:hAnsi="宋体"/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14、</w:t>
      </w:r>
      <w:r>
        <w:rPr>
          <w:rFonts w:hint="eastAsia"/>
          <w:color w:val="auto"/>
          <w:sz w:val="21"/>
          <w:szCs w:val="21"/>
          <w:highlight w:val="none"/>
        </w:rPr>
        <w:t>光照强度：工作距离300mm处中心位置≥40000Lux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。</w:t>
      </w:r>
    </w:p>
    <w:p>
      <w:pPr>
        <w:jc w:val="left"/>
        <w:rPr>
          <w:rFonts w:hint="eastAsia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cs="宋体"/>
          <w:color w:val="auto"/>
          <w:kern w:val="0"/>
          <w:sz w:val="21"/>
          <w:szCs w:val="21"/>
          <w:highlight w:val="none"/>
          <w:lang w:val="en-US" w:eastAsia="zh-CN"/>
        </w:rPr>
        <w:t>15、</w:t>
      </w:r>
      <w:r>
        <w:rPr>
          <w:rFonts w:hint="eastAsia" w:ascii="宋体" w:cs="宋体"/>
          <w:color w:val="auto"/>
          <w:kern w:val="0"/>
          <w:sz w:val="21"/>
          <w:szCs w:val="21"/>
          <w:highlight w:val="none"/>
        </w:rPr>
        <w:t>落地式支架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：原装</w:t>
      </w:r>
      <w:r>
        <w:rPr>
          <w:rFonts w:hint="eastAsia"/>
          <w:color w:val="auto"/>
          <w:sz w:val="21"/>
          <w:szCs w:val="21"/>
          <w:highlight w:val="none"/>
        </w:rPr>
        <w:t>可旋转的气压式升降支架</w:t>
      </w:r>
      <w:r>
        <w:rPr>
          <w:rFonts w:hint="eastAsia"/>
          <w:color w:val="auto"/>
          <w:sz w:val="21"/>
          <w:szCs w:val="21"/>
          <w:highlight w:val="none"/>
          <w:lang w:eastAsia="zh-CN"/>
        </w:rPr>
        <w:t>。</w:t>
      </w:r>
    </w:p>
    <w:p>
      <w:pPr>
        <w:jc w:val="left"/>
        <w:rPr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16、</w:t>
      </w:r>
      <w:r>
        <w:rPr>
          <w:rFonts w:hint="eastAsia" w:ascii="宋体" w:cs="宋体"/>
          <w:color w:val="auto"/>
          <w:kern w:val="0"/>
          <w:sz w:val="21"/>
          <w:szCs w:val="21"/>
          <w:highlight w:val="none"/>
        </w:rPr>
        <w:t>转动横臂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：</w:t>
      </w:r>
      <w:r>
        <w:rPr>
          <w:rFonts w:hint="eastAsia"/>
          <w:color w:val="auto"/>
          <w:sz w:val="21"/>
          <w:szCs w:val="21"/>
          <w:highlight w:val="none"/>
        </w:rPr>
        <w:t>旋钮调节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镜头水平</w:t>
      </w:r>
      <w:r>
        <w:rPr>
          <w:rFonts w:hint="eastAsia"/>
          <w:color w:val="auto"/>
          <w:sz w:val="21"/>
          <w:szCs w:val="21"/>
          <w:highlight w:val="none"/>
        </w:rPr>
        <w:t>支臂，轻松实现镜头水平/垂直方向自由移动。</w:t>
      </w:r>
    </w:p>
    <w:p>
      <w:pPr>
        <w:jc w:val="left"/>
        <w:rPr>
          <w:rFonts w:hint="eastAsia"/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★</w:t>
      </w: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17、</w:t>
      </w:r>
      <w:r>
        <w:rPr>
          <w:rFonts w:hint="eastAsia" w:cs="宋体"/>
          <w:color w:val="auto"/>
          <w:kern w:val="0"/>
          <w:sz w:val="21"/>
          <w:szCs w:val="21"/>
          <w:highlight w:val="none"/>
        </w:rPr>
        <w:t>图像采集系统（数码相机）</w:t>
      </w:r>
      <w:r>
        <w:rPr>
          <w:rFonts w:hint="eastAsia"/>
          <w:color w:val="auto"/>
          <w:sz w:val="21"/>
          <w:szCs w:val="21"/>
          <w:highlight w:val="none"/>
        </w:rPr>
        <w:t>：数字专业相机，3200万超高像素图像采集，HDMI(3840X2160)高清实时图像显示。同步输出：镜下图像与显示器图像100%同步显示。</w:t>
      </w:r>
    </w:p>
    <w:p>
      <w:pPr>
        <w:jc w:val="left"/>
        <w:rPr>
          <w:strike/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18、</w:t>
      </w:r>
      <w:r>
        <w:rPr>
          <w:rFonts w:hint="eastAsia" w:cs="宋体"/>
          <w:color w:val="auto"/>
          <w:kern w:val="0"/>
          <w:sz w:val="21"/>
          <w:szCs w:val="21"/>
          <w:highlight w:val="none"/>
        </w:rPr>
        <w:t>主机（含光学阴道镜应用软件、）</w:t>
      </w:r>
      <w:r>
        <w:rPr>
          <w:rFonts w:hint="eastAsia"/>
          <w:color w:val="auto"/>
          <w:sz w:val="21"/>
          <w:szCs w:val="21"/>
          <w:highlight w:val="none"/>
        </w:rPr>
        <w:t>：一体化主机, 16G内存，1T硬盘，27寸高亮度液晶显示,Windows11操作系统；内含光学阴道镜应用软件及相关驱动。</w:t>
      </w:r>
    </w:p>
    <w:p>
      <w:pPr>
        <w:jc w:val="left"/>
        <w:rPr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19、配置</w:t>
      </w:r>
      <w:r>
        <w:rPr>
          <w:rFonts w:hint="eastAsia"/>
          <w:color w:val="auto"/>
          <w:sz w:val="21"/>
          <w:szCs w:val="21"/>
          <w:highlight w:val="none"/>
        </w:rPr>
        <w:t>激光彩色打印机。</w:t>
      </w:r>
      <w:bookmarkStart w:id="0" w:name="_GoBack"/>
      <w:bookmarkEnd w:id="0"/>
    </w:p>
    <w:p>
      <w:pPr>
        <w:rPr>
          <w:color w:val="auto"/>
          <w:highlight w:val="none"/>
        </w:rPr>
      </w:pPr>
    </w:p>
    <w:p>
      <w:pPr>
        <w:rPr>
          <w:rFonts w:hint="eastAsia"/>
          <w:color w:val="auto"/>
          <w:highlight w:val="none"/>
        </w:rPr>
      </w:pPr>
    </w:p>
    <w:p>
      <w:pPr>
        <w:rPr>
          <w:rFonts w:hint="eastAsia"/>
          <w:color w:val="auto"/>
          <w:highlight w:val="none"/>
        </w:rPr>
      </w:pPr>
    </w:p>
    <w:p>
      <w:pPr>
        <w:rPr>
          <w:rFonts w:hint="eastAsia"/>
          <w:color w:val="auto"/>
          <w:highlight w:val="none"/>
        </w:rPr>
      </w:pPr>
    </w:p>
    <w:p>
      <w:pPr>
        <w:rPr>
          <w:rFonts w:hint="eastAsia"/>
          <w:color w:val="auto"/>
          <w:highlight w:val="none"/>
        </w:rPr>
      </w:pPr>
    </w:p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</w:p>
    <w:p>
      <w:pPr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配置清单</w:t>
      </w:r>
    </w:p>
    <w:p>
      <w:pPr>
        <w:rPr>
          <w:color w:val="auto"/>
          <w:highlight w:val="none"/>
        </w:rPr>
      </w:pPr>
    </w:p>
    <w:tbl>
      <w:tblPr>
        <w:tblStyle w:val="5"/>
        <w:tblW w:w="87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1"/>
        <w:gridCol w:w="5707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vAlign w:val="center"/>
          </w:tcPr>
          <w:p>
            <w:pPr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5707" w:type="dxa"/>
            <w:vAlign w:val="center"/>
          </w:tcPr>
          <w:p>
            <w:pPr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详细配置</w:t>
            </w:r>
          </w:p>
        </w:tc>
        <w:tc>
          <w:tcPr>
            <w:tcW w:w="1260" w:type="dxa"/>
            <w:vAlign w:val="center"/>
          </w:tcPr>
          <w:p>
            <w:pPr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vAlign w:val="center"/>
          </w:tcPr>
          <w:p>
            <w:pPr>
              <w:rPr>
                <w:rFonts w:ascii="Times New Roman" w:hAnsi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光学系统</w:t>
            </w:r>
          </w:p>
        </w:tc>
        <w:tc>
          <w:tcPr>
            <w:tcW w:w="5707" w:type="dxa"/>
            <w:vAlign w:val="center"/>
          </w:tcPr>
          <w:p>
            <w:pPr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有4.8倍，9.6倍,15倍,30倍固定变倍刻度标识、</w:t>
            </w:r>
          </w:p>
          <w:p>
            <w:pPr>
              <w:rPr>
                <w:rFonts w:cs="宋体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微调手柄：</w:t>
            </w:r>
            <w:r>
              <w:rPr>
                <w:rFonts w:hint="eastAsia" w:hAnsi="宋体"/>
                <w:color w:val="auto"/>
                <w:sz w:val="24"/>
                <w:szCs w:val="24"/>
                <w:highlight w:val="none"/>
              </w:rPr>
              <w:t>通过旋转手柄可实现285mm到315mm之间范围内</w:t>
            </w:r>
            <w:r>
              <w:rPr>
                <w:rFonts w:hint="eastAsia" w:cs="宋体"/>
                <w:color w:val="auto"/>
                <w:sz w:val="24"/>
                <w:szCs w:val="24"/>
                <w:highlight w:val="none"/>
                <w:lang w:val="zh-CN"/>
              </w:rPr>
              <w:t>微动调焦。</w:t>
            </w: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并可使镜头左右，上仰下倾，前后移动镜头。</w:t>
            </w:r>
          </w:p>
        </w:tc>
        <w:tc>
          <w:tcPr>
            <w:tcW w:w="1260" w:type="dxa"/>
            <w:vAlign w:val="center"/>
          </w:tcPr>
          <w:p>
            <w:pPr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1套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vAlign w:val="center"/>
          </w:tcPr>
          <w:p>
            <w:pPr>
              <w:rPr>
                <w:rFonts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图像采集系统（数码相机）</w:t>
            </w:r>
          </w:p>
        </w:tc>
        <w:tc>
          <w:tcPr>
            <w:tcW w:w="5707" w:type="dxa"/>
          </w:tcPr>
          <w:p>
            <w:pPr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数字专业相机，3200万超高像素图像采集，HDMI(3840X2160)高清实时图像显示</w:t>
            </w:r>
          </w:p>
        </w:tc>
        <w:tc>
          <w:tcPr>
            <w:tcW w:w="1260" w:type="dxa"/>
            <w:vAlign w:val="center"/>
          </w:tcPr>
          <w:p>
            <w:pPr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1套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vAlign w:val="center"/>
          </w:tcPr>
          <w:p>
            <w:pPr>
              <w:rPr>
                <w:rFonts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照明系统</w:t>
            </w:r>
          </w:p>
        </w:tc>
        <w:tc>
          <w:tcPr>
            <w:tcW w:w="5707" w:type="dxa"/>
            <w:vAlign w:val="center"/>
          </w:tcPr>
          <w:p>
            <w:pPr>
              <w:rPr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原装进口18WLED冷光源照明系统，LED光源通过镜头一体的通道照射，光斑范围90mm；省电，超静音，寿命2万小时。</w:t>
            </w:r>
          </w:p>
        </w:tc>
        <w:tc>
          <w:tcPr>
            <w:tcW w:w="1260" w:type="dxa"/>
            <w:vAlign w:val="center"/>
          </w:tcPr>
          <w:p>
            <w:pPr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1台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vAlign w:val="center"/>
          </w:tcPr>
          <w:p>
            <w:pPr>
              <w:rPr>
                <w:rFonts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主机（含光学阴道镜应用软件、）</w:t>
            </w:r>
          </w:p>
        </w:tc>
        <w:tc>
          <w:tcPr>
            <w:tcW w:w="5707" w:type="dxa"/>
          </w:tcPr>
          <w:p>
            <w:pPr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一体化主机, 8G内存，1T硬盘，24寸高亮度液晶显示,Windows10操作系统； 内含光学阴道镜专业软件及相关驱动程序。</w:t>
            </w:r>
          </w:p>
        </w:tc>
        <w:tc>
          <w:tcPr>
            <w:tcW w:w="1260" w:type="dxa"/>
            <w:vAlign w:val="center"/>
          </w:tcPr>
          <w:p>
            <w:pPr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1套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vAlign w:val="center"/>
          </w:tcPr>
          <w:p>
            <w:pPr>
              <w:rPr>
                <w:rFonts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落地式支架</w:t>
            </w:r>
          </w:p>
        </w:tc>
        <w:tc>
          <w:tcPr>
            <w:tcW w:w="5707" w:type="dxa"/>
          </w:tcPr>
          <w:p>
            <w:pPr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可旋转的气压式升降支架，六轮底架，</w:t>
            </w:r>
          </w:p>
          <w:p>
            <w:pPr>
              <w:rPr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</w:tcPr>
          <w:p>
            <w:pPr>
              <w:rPr>
                <w:color w:val="auto"/>
                <w:sz w:val="24"/>
                <w:szCs w:val="24"/>
                <w:highlight w:val="none"/>
              </w:rPr>
            </w:pPr>
          </w:p>
          <w:p>
            <w:pPr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1套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vAlign w:val="center"/>
          </w:tcPr>
          <w:p>
            <w:pPr>
              <w:rPr>
                <w:rFonts w:hint="eastAsia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转动横臂</w:t>
            </w:r>
          </w:p>
        </w:tc>
        <w:tc>
          <w:tcPr>
            <w:tcW w:w="5707" w:type="dxa"/>
          </w:tcPr>
          <w:p>
            <w:pPr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旋钮调节镜头水平支臂，轻松实现镜头水平/垂直方向自由移动。</w:t>
            </w:r>
          </w:p>
        </w:tc>
        <w:tc>
          <w:tcPr>
            <w:tcW w:w="1260" w:type="dxa"/>
            <w:vAlign w:val="center"/>
          </w:tcPr>
          <w:p>
            <w:pPr>
              <w:rPr>
                <w:rFonts w:hint="eastAsia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1" w:type="dxa"/>
            <w:vAlign w:val="center"/>
          </w:tcPr>
          <w:p>
            <w:pPr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打印机</w:t>
            </w:r>
          </w:p>
        </w:tc>
        <w:tc>
          <w:tcPr>
            <w:tcW w:w="5707" w:type="dxa"/>
          </w:tcPr>
          <w:p>
            <w:pPr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彩色激光打印机。</w:t>
            </w:r>
          </w:p>
        </w:tc>
        <w:tc>
          <w:tcPr>
            <w:tcW w:w="1260" w:type="dxa"/>
            <w:vAlign w:val="center"/>
          </w:tcPr>
          <w:p>
            <w:pPr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</w:rPr>
              <w:t>1台</w:t>
            </w:r>
          </w:p>
        </w:tc>
      </w:tr>
    </w:tbl>
    <w:p>
      <w:pPr>
        <w:rPr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6BDBCC"/>
    <w:multiLevelType w:val="singleLevel"/>
    <w:tmpl w:val="E96BDBC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FkN2IzZjk5ZGJiMTZhOGM3OWZkOTMxYmY3MzlkMmQifQ=="/>
  </w:docVars>
  <w:rsids>
    <w:rsidRoot w:val="00613C35"/>
    <w:rsid w:val="001F108D"/>
    <w:rsid w:val="00613C35"/>
    <w:rsid w:val="00E51A47"/>
    <w:rsid w:val="00EA110F"/>
    <w:rsid w:val="08D022B6"/>
    <w:rsid w:val="09521C2F"/>
    <w:rsid w:val="1DB009A7"/>
    <w:rsid w:val="237259E8"/>
    <w:rsid w:val="2E0E344B"/>
    <w:rsid w:val="306C2122"/>
    <w:rsid w:val="38AE145F"/>
    <w:rsid w:val="477B7331"/>
    <w:rsid w:val="61555832"/>
    <w:rsid w:val="715F6CDB"/>
    <w:rsid w:val="7D7A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00" w:lineRule="exact"/>
      <w:jc w:val="center"/>
    </w:pPr>
    <w:rPr>
      <w:rFonts w:cs="Times New Roman" w:asciiTheme="minorEastAsia" w:hAnsiTheme="minorEastAsia" w:eastAsiaTheme="minorEastAsia"/>
      <w:kern w:val="2"/>
      <w:sz w:val="28"/>
      <w:szCs w:val="28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80" w:firstLineChars="200"/>
      <w:jc w:val="left"/>
    </w:pPr>
    <w:rPr>
      <w:rFonts w:ascii="Calibri" w:hAnsi="Calibri" w:eastAsia="宋体"/>
      <w:sz w:val="24"/>
      <w:szCs w:val="24"/>
    </w:rPr>
  </w:style>
  <w:style w:type="character" w:customStyle="1" w:styleId="8">
    <w:name w:val="页眉 Char"/>
    <w:basedOn w:val="6"/>
    <w:link w:val="4"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170</Words>
  <Characters>975</Characters>
  <Lines>8</Lines>
  <Paragraphs>2</Paragraphs>
  <TotalTime>2</TotalTime>
  <ScaleCrop>false</ScaleCrop>
  <LinksUpToDate>false</LinksUpToDate>
  <CharactersWithSpaces>1143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2023-12-28T08:24:00Z</dcterms:created>
  <dc:creator>odin</dc:creator>
  <cp:lastModifiedBy>YGB</cp:lastModifiedBy>
  <dcterms:modified xsi:type="dcterms:W3CDTF">2024-04-18T14:28:32Z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18EE21EC2D984F7C86C240D9ECA8294F_13</vt:lpwstr>
  </property>
</Properties>
</file>