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宋体" w:cs="Times New Roman"/>
          <w:color w:val="000000"/>
          <w:sz w:val="28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多功能制粒制丸包衣机技术参数</w:t>
      </w:r>
    </w:p>
    <w:p>
      <w:pPr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一、设备要求：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1、控制系统能保存记录，能通过USB接口调取数据；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顶喷生产能力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300～2000</w:t>
      </w:r>
      <w:r>
        <w:rPr>
          <w:rFonts w:hint="eastAsia" w:ascii="宋体" w:hAnsi="宋体" w:cs="宋体"/>
          <w:szCs w:val="21"/>
          <w:lang w:val="en-US" w:eastAsia="zh-CN"/>
        </w:rPr>
        <w:t>g；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</w:t>
      </w:r>
      <w:r>
        <w:rPr>
          <w:rFonts w:hint="eastAsia" w:ascii="宋体" w:hAnsi="宋体" w:cs="宋体"/>
          <w:szCs w:val="21"/>
        </w:rPr>
        <w:t>底喷生产能力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300～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000</w:t>
      </w:r>
      <w:r>
        <w:rPr>
          <w:rFonts w:hint="eastAsia" w:ascii="宋体" w:hAnsi="宋体" w:cs="宋体"/>
          <w:szCs w:val="21"/>
          <w:lang w:val="en-US" w:eastAsia="zh-CN"/>
        </w:rPr>
        <w:t>g；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4、</w:t>
      </w:r>
      <w:r>
        <w:rPr>
          <w:rFonts w:hint="eastAsia" w:ascii="宋体" w:hAnsi="宋体" w:cs="宋体"/>
          <w:szCs w:val="21"/>
          <w:lang w:eastAsia="zh-CN"/>
        </w:rPr>
        <w:t>切</w:t>
      </w:r>
      <w:r>
        <w:rPr>
          <w:rFonts w:hint="eastAsia" w:ascii="宋体" w:hAnsi="宋体" w:cs="宋体"/>
          <w:szCs w:val="21"/>
        </w:rPr>
        <w:t>喷生产能力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300～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000</w:t>
      </w:r>
      <w:r>
        <w:rPr>
          <w:rFonts w:hint="eastAsia" w:ascii="宋体" w:hAnsi="宋体" w:cs="宋体"/>
          <w:szCs w:val="21"/>
          <w:lang w:val="en-US" w:eastAsia="zh-CN"/>
        </w:rPr>
        <w:t>g；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5、加热方式：电加热或蒸汽加热；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6、</w:t>
      </w:r>
      <w:r>
        <w:rPr>
          <w:rFonts w:hint="eastAsia" w:ascii="宋体" w:hAnsi="宋体" w:cs="宋体"/>
          <w:szCs w:val="21"/>
        </w:rPr>
        <w:t>电压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  <w:lang w:val="en-US" w:eastAsia="zh-CN"/>
        </w:rPr>
        <w:t>220v-380v；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Cs w:val="21"/>
          <w:lang w:val="en-US" w:eastAsia="zh-CN"/>
        </w:rPr>
        <w:t>7、气源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0.3～0.6Mpa；</w:t>
      </w:r>
    </w:p>
    <w:p>
      <w:pPr>
        <w:spacing w:line="360" w:lineRule="auto"/>
        <w:jc w:val="both"/>
        <w:rPr>
          <w:rFonts w:hint="default" w:ascii="Calibri" w:hAnsi="Calibri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8、</w:t>
      </w:r>
      <w:r>
        <w:rPr>
          <w:rFonts w:hint="eastAsia" w:ascii="宋体" w:hAnsi="宋体" w:cs="宋体"/>
          <w:szCs w:val="21"/>
          <w:lang w:eastAsia="zh-CN"/>
        </w:rPr>
        <w:t>顶喷制粒，底喷包衣，切喷制微丸，与物料接触部分为</w:t>
      </w:r>
      <w:r>
        <w:rPr>
          <w:rFonts w:hint="eastAsia" w:ascii="宋体" w:hAnsi="宋体" w:cs="宋体"/>
          <w:szCs w:val="21"/>
          <w:lang w:val="en-US" w:eastAsia="zh-CN"/>
        </w:rPr>
        <w:t>316L；</w:t>
      </w:r>
    </w:p>
    <w:p>
      <w:pPr>
        <w:rPr>
          <w:rStyle w:val="6"/>
          <w:b/>
          <w:bCs/>
          <w:sz w:val="28"/>
          <w:szCs w:val="28"/>
        </w:rPr>
      </w:pPr>
      <w:r>
        <w:rPr>
          <w:rStyle w:val="6"/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Style w:val="6"/>
          <w:rFonts w:hint="eastAsia"/>
          <w:b/>
          <w:bCs/>
          <w:sz w:val="28"/>
          <w:szCs w:val="28"/>
        </w:rPr>
        <w:t>、售后服务要求：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>配套整套设备输送带、开关、连接线，质保期内设备维修 24-48小时内到达，48-72小时内修复；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Theme="minorEastAsia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7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hint="default" w:ascii="宋体" w:hAnsi="宋体" w:cs="宋体"/>
                <w:kern w:val="0"/>
                <w:szCs w:val="22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lang w:val="en-US" w:eastAsia="zh-CN"/>
              </w:rPr>
              <w:t>中标单位根据制剂中心剂型研究室的空间布局完成整体布局设计，设备外形尺寸满足操作制剂生产要求，设备由中标单位承担运输、卸货、进场、安装调试，设备控制系统为国内外知名品牌。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00000000"/>
    <w:rsid w:val="07F92E63"/>
    <w:rsid w:val="0B8627E0"/>
    <w:rsid w:val="0BCC5654"/>
    <w:rsid w:val="1CEC56C6"/>
    <w:rsid w:val="34B52926"/>
    <w:rsid w:val="35995707"/>
    <w:rsid w:val="3A3B7187"/>
    <w:rsid w:val="43BC558C"/>
    <w:rsid w:val="522602C5"/>
    <w:rsid w:val="528F7BEF"/>
    <w:rsid w:val="69724608"/>
    <w:rsid w:val="6F8F7052"/>
    <w:rsid w:val="7C1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2023-06-25T08:49:00Z</dcterms:created>
  <dc:creator>Administrator</dc:creator>
  <cp:lastModifiedBy>四季</cp:lastModifiedBy>
  <dcterms:modified xsi:type="dcterms:W3CDTF">2023-11-06T01:23:34Z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81FD68B4B57F4992B70D7847C7436EF1_12</vt:lpwstr>
  </property>
</Properties>
</file>