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Arial"/>
          <w:b/>
          <w:bCs/>
          <w:sz w:val="30"/>
          <w:szCs w:val="30"/>
        </w:rPr>
      </w:pPr>
      <w:r>
        <w:rPr>
          <w:rFonts w:ascii="宋体" w:hAnsi="宋体" w:cs="Arial"/>
          <w:b/>
          <w:bCs/>
          <w:sz w:val="30"/>
          <w:szCs w:val="30"/>
        </w:rPr>
        <w:t>眼科手术显微镜</w:t>
      </w:r>
      <w:r>
        <w:rPr>
          <w:rFonts w:hint="eastAsia" w:ascii="宋体" w:hAnsi="宋体" w:cs="Arial"/>
          <w:b/>
          <w:bCs/>
          <w:sz w:val="30"/>
          <w:szCs w:val="30"/>
        </w:rPr>
        <w:t>技术参数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  <w:lang w:val="en-US" w:eastAsia="zh-CN"/>
        </w:rPr>
        <w:t>一、</w:t>
      </w:r>
      <w:r>
        <w:rPr>
          <w:rFonts w:ascii="宋体" w:hAnsi="宋体" w:cs="Arial"/>
          <w:b/>
          <w:bCs/>
          <w:sz w:val="24"/>
        </w:rPr>
        <w:t>光学部分：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bCs/>
          <w:sz w:val="24"/>
        </w:rPr>
        <w:t>★</w:t>
      </w:r>
      <w:r>
        <w:rPr>
          <w:rFonts w:ascii="宋体" w:hAnsi="宋体" w:cs="Arial"/>
          <w:sz w:val="24"/>
        </w:rPr>
        <w:t>主显微镜：双人</w:t>
      </w:r>
      <w:r>
        <w:rPr>
          <w:rFonts w:hint="eastAsia" w:ascii="宋体" w:hAnsi="宋体" w:cs="Arial"/>
          <w:sz w:val="24"/>
        </w:rPr>
        <w:t>四目</w:t>
      </w:r>
      <w:r>
        <w:rPr>
          <w:rFonts w:ascii="宋体" w:hAnsi="宋体" w:cs="Arial"/>
          <w:sz w:val="24"/>
        </w:rPr>
        <w:t>，适用于前后节各种复杂眼科手术</w:t>
      </w:r>
      <w:r>
        <w:rPr>
          <w:rFonts w:hint="eastAsia" w:ascii="宋体" w:hAnsi="宋体" w:cs="Arial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消除色差技术</w:t>
      </w:r>
      <w:r>
        <w:rPr>
          <w:rFonts w:hint="eastAsia" w:ascii="宋体" w:hAnsi="宋体" w:cs="Arial"/>
          <w:sz w:val="24"/>
          <w:lang w:eastAsia="zh-CN"/>
        </w:rPr>
        <w:t>：</w:t>
      </w:r>
      <w:r>
        <w:rPr>
          <w:rFonts w:hint="eastAsia" w:ascii="宋体" w:hAnsi="宋体" w:cs="Arial"/>
          <w:sz w:val="24"/>
        </w:rPr>
        <w:t>含物镜、变倍和放大系统。</w:t>
      </w:r>
      <w:r>
        <w:rPr>
          <w:rFonts w:ascii="宋体" w:hAnsi="宋体" w:cs="Arial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光路设计</w:t>
      </w:r>
      <w:r>
        <w:rPr>
          <w:rFonts w:hint="eastAsia" w:ascii="宋体" w:hAnsi="宋体" w:cs="Arial"/>
          <w:sz w:val="24"/>
        </w:rPr>
        <w:t>：</w:t>
      </w:r>
      <w:r>
        <w:rPr>
          <w:rFonts w:ascii="宋体" w:hAnsi="宋体" w:cs="Arial"/>
          <w:sz w:val="24"/>
        </w:rPr>
        <w:t>主刀镜、助手镜具有相同的放大倍数</w:t>
      </w: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/>
          <w:sz w:val="24"/>
          <w:szCs w:val="28"/>
        </w:rPr>
        <w:t>或内置独立调焦变倍的助手镜</w:t>
      </w:r>
      <w:r>
        <w:rPr>
          <w:rFonts w:hint="eastAsia" w:ascii="宋体" w:hAnsi="宋体" w:cs="Arial"/>
          <w:sz w:val="24"/>
        </w:rPr>
        <w:t>），助手镜与主刀镜可变焦。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聚</w:t>
      </w:r>
      <w:r>
        <w:rPr>
          <w:rFonts w:ascii="宋体" w:hAnsi="宋体" w:cs="Arial"/>
          <w:sz w:val="24"/>
        </w:rPr>
        <w:t>焦范围：</w:t>
      </w:r>
      <w:r>
        <w:rPr>
          <w:rFonts w:hint="eastAsia" w:ascii="宋体" w:hAnsi="宋体" w:cs="Arial"/>
          <w:sz w:val="24"/>
        </w:rPr>
        <w:t>≥</w:t>
      </w:r>
      <w:r>
        <w:rPr>
          <w:rFonts w:ascii="宋体" w:hAnsi="宋体" w:cs="Arial"/>
          <w:sz w:val="24"/>
        </w:rPr>
        <w:t>50mm</w:t>
      </w:r>
      <w:r>
        <w:rPr>
          <w:rFonts w:hint="eastAsia" w:ascii="宋体" w:hAnsi="宋体" w:cs="Arial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最大</w:t>
      </w:r>
      <w:r>
        <w:rPr>
          <w:rFonts w:ascii="宋体" w:hAnsi="宋体" w:cs="Arial"/>
          <w:sz w:val="24"/>
        </w:rPr>
        <w:t>放大倍数：</w:t>
      </w:r>
      <w:r>
        <w:rPr>
          <w:rFonts w:hint="eastAsia" w:ascii="宋体" w:hAnsi="宋体" w:cs="Arial"/>
          <w:sz w:val="24"/>
        </w:rPr>
        <w:t>≥</w:t>
      </w:r>
      <w:r>
        <w:rPr>
          <w:rFonts w:ascii="宋体" w:hAnsi="宋体" w:cs="Arial"/>
          <w:sz w:val="24"/>
        </w:rPr>
        <w:t>15倍</w:t>
      </w:r>
      <w:r>
        <w:rPr>
          <w:rFonts w:hint="eastAsia" w:ascii="宋体" w:hAnsi="宋体" w:cs="Arial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目镜：1</w:t>
      </w:r>
      <w:r>
        <w:rPr>
          <w:rFonts w:ascii="宋体" w:hAnsi="宋体" w:cs="Arial"/>
          <w:sz w:val="24"/>
        </w:rPr>
        <w:t>0</w:t>
      </w:r>
      <w:r>
        <w:rPr>
          <w:rFonts w:hint="eastAsia" w:ascii="宋体" w:hAnsi="宋体" w:cs="Arial"/>
          <w:sz w:val="24"/>
        </w:rPr>
        <w:t>X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或1</w:t>
      </w:r>
      <w:r>
        <w:rPr>
          <w:rFonts w:ascii="宋体" w:hAnsi="宋体" w:cs="Arial"/>
          <w:sz w:val="24"/>
        </w:rPr>
        <w:t>2.5</w:t>
      </w:r>
      <w:r>
        <w:rPr>
          <w:rFonts w:hint="eastAsia" w:ascii="宋体" w:hAnsi="宋体" w:cs="Arial"/>
          <w:sz w:val="24"/>
        </w:rPr>
        <w:t>X</w:t>
      </w:r>
      <w:r>
        <w:rPr>
          <w:rFonts w:hint="eastAsia" w:ascii="宋体" w:hAnsi="宋体" w:cs="Arial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物镜：f≥1</w:t>
      </w:r>
      <w:r>
        <w:rPr>
          <w:rFonts w:ascii="宋体" w:hAnsi="宋体" w:cs="Arial"/>
          <w:sz w:val="24"/>
        </w:rPr>
        <w:t>75</w:t>
      </w:r>
      <w:r>
        <w:rPr>
          <w:rFonts w:hint="eastAsia" w:ascii="宋体" w:hAnsi="宋体" w:cs="Arial"/>
          <w:sz w:val="24"/>
        </w:rPr>
        <w:t>mm</w:t>
      </w:r>
      <w:r>
        <w:rPr>
          <w:rFonts w:hint="eastAsia" w:ascii="宋体" w:hAnsi="宋体" w:cs="Arial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bCs/>
          <w:sz w:val="24"/>
        </w:rPr>
        <w:t>★</w:t>
      </w:r>
      <w:r>
        <w:rPr>
          <w:rFonts w:hint="eastAsia" w:ascii="宋体" w:hAnsi="宋体" w:cs="Arial"/>
          <w:sz w:val="24"/>
        </w:rPr>
        <w:t>必须</w:t>
      </w:r>
      <w:r>
        <w:rPr>
          <w:rFonts w:hint="eastAsia" w:ascii="宋体" w:hAnsi="宋体" w:cs="Arial"/>
          <w:color w:val="auto"/>
          <w:sz w:val="24"/>
        </w:rPr>
        <w:t>配备5</w:t>
      </w:r>
      <w:r>
        <w:rPr>
          <w:rFonts w:ascii="宋体" w:hAnsi="宋体" w:cs="Arial"/>
          <w:color w:val="auto"/>
          <w:sz w:val="24"/>
        </w:rPr>
        <w:t>32</w:t>
      </w:r>
      <w:r>
        <w:rPr>
          <w:rFonts w:hint="eastAsia" w:ascii="宋体" w:hAnsi="宋体" w:cs="Arial"/>
          <w:color w:val="auto"/>
          <w:sz w:val="24"/>
        </w:rPr>
        <w:t>眼底激光滤光片（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原厂产品或从第三方选配）。</w:t>
      </w:r>
    </w:p>
    <w:p>
      <w:pPr>
        <w:spacing w:line="360" w:lineRule="auto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三、</w:t>
      </w:r>
      <w:r>
        <w:rPr>
          <w:rFonts w:ascii="宋体" w:hAnsi="宋体" w:cs="Arial"/>
          <w:b/>
          <w:bCs/>
          <w:sz w:val="24"/>
        </w:rPr>
        <w:t>照明部分：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1、</w:t>
      </w:r>
      <w:r>
        <w:rPr>
          <w:rFonts w:hint="eastAsia" w:ascii="宋体" w:hAnsi="宋体" w:cs="Arial"/>
          <w:b/>
          <w:bCs/>
          <w:sz w:val="24"/>
        </w:rPr>
        <w:t>★</w:t>
      </w:r>
      <w:r>
        <w:rPr>
          <w:rFonts w:ascii="宋体" w:hAnsi="宋体" w:cs="Arial"/>
          <w:sz w:val="24"/>
        </w:rPr>
        <w:t>主光源：</w:t>
      </w:r>
      <w:r>
        <w:rPr>
          <w:rFonts w:hint="eastAsia" w:ascii="宋体" w:hAnsi="宋体" w:cs="Arial"/>
          <w:sz w:val="24"/>
        </w:rPr>
        <w:t>氙灯</w:t>
      </w:r>
      <w:r>
        <w:rPr>
          <w:rFonts w:hint="eastAsia" w:ascii="宋体" w:hAnsi="宋体" w:cs="Arial"/>
          <w:sz w:val="24"/>
          <w:lang w:val="en-US" w:eastAsia="zh-CN"/>
        </w:rPr>
        <w:t>或LED</w:t>
      </w:r>
      <w:r>
        <w:rPr>
          <w:rFonts w:ascii="宋体" w:hAnsi="宋体" w:cs="Arial"/>
          <w:sz w:val="24"/>
        </w:rPr>
        <w:t>光源</w:t>
      </w:r>
      <w:r>
        <w:rPr>
          <w:rFonts w:hint="eastAsia" w:ascii="宋体" w:hAnsi="宋体" w:cs="Arial"/>
          <w:sz w:val="24"/>
        </w:rPr>
        <w:t>。备有备用</w:t>
      </w:r>
      <w:r>
        <w:rPr>
          <w:rFonts w:hint="eastAsia" w:ascii="宋体" w:hAnsi="宋体"/>
          <w:sz w:val="24"/>
          <w:szCs w:val="28"/>
        </w:rPr>
        <w:t>氙灯并具有手动切换功能。</w:t>
      </w:r>
    </w:p>
    <w:p>
      <w:pPr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sz w:val="24"/>
        </w:rPr>
        <w:t>2、照</w:t>
      </w: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明光路设计：</w:t>
      </w:r>
      <w:r>
        <w:rPr>
          <w:rFonts w:hint="eastAsia" w:ascii="宋体" w:hAnsi="宋体"/>
          <w:sz w:val="24"/>
          <w:szCs w:val="28"/>
        </w:rPr>
        <w:t>具备</w:t>
      </w:r>
      <w:r>
        <w:rPr>
          <w:rFonts w:ascii="宋体" w:hAnsi="宋体"/>
          <w:sz w:val="24"/>
          <w:szCs w:val="28"/>
        </w:rPr>
        <w:t>立体同轴照明系统</w:t>
      </w:r>
      <w:r>
        <w:rPr>
          <w:rFonts w:hint="eastAsia" w:ascii="宋体" w:hAnsi="宋体"/>
          <w:sz w:val="24"/>
          <w:szCs w:val="28"/>
        </w:rPr>
        <w:t>。</w:t>
      </w:r>
    </w:p>
    <w:p>
      <w:pPr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3、红反射照明：立体同轴红反射；</w:t>
      </w:r>
    </w:p>
    <w:p>
      <w:pPr>
        <w:spacing w:line="360" w:lineRule="auto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  <w:highlight w:val="lightGray"/>
        </w:rPr>
        <w:t>四、</w:t>
      </w:r>
      <w:r>
        <w:rPr>
          <w:rFonts w:ascii="宋体" w:hAnsi="宋体" w:cs="Arial"/>
          <w:b/>
          <w:bCs/>
          <w:sz w:val="24"/>
        </w:rPr>
        <w:t>支架部分：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bCs/>
          <w:sz w:val="24"/>
        </w:rPr>
        <w:t>★</w:t>
      </w:r>
      <w:r>
        <w:rPr>
          <w:rFonts w:hint="eastAsia" w:ascii="宋体" w:hAnsi="宋体" w:cs="Arial"/>
          <w:sz w:val="24"/>
        </w:rPr>
        <w:t>落地式电磁锁支架，电磁锁支架</w:t>
      </w:r>
      <w:r>
        <w:rPr>
          <w:rFonts w:hint="eastAsia" w:ascii="宋体" w:hAnsi="宋体"/>
          <w:sz w:val="24"/>
          <w:szCs w:val="28"/>
        </w:rPr>
        <w:t>承重≥</w:t>
      </w:r>
      <w:r>
        <w:rPr>
          <w:rFonts w:ascii="宋体" w:hAnsi="宋体"/>
          <w:sz w:val="24"/>
          <w:szCs w:val="28"/>
        </w:rPr>
        <w:t>20Kg</w:t>
      </w:r>
      <w:r>
        <w:rPr>
          <w:rFonts w:hint="eastAsia" w:ascii="宋体" w:hAnsi="宋体" w:cs="Arial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无线</w:t>
      </w:r>
      <w:r>
        <w:rPr>
          <w:rFonts w:hint="eastAsia" w:ascii="宋体" w:hAnsi="宋体" w:cs="Arial"/>
          <w:sz w:val="24"/>
        </w:rPr>
        <w:t>或者有线</w:t>
      </w:r>
      <w:r>
        <w:rPr>
          <w:rFonts w:ascii="宋体" w:hAnsi="宋体" w:cs="Arial"/>
          <w:sz w:val="24"/>
        </w:rPr>
        <w:t>脚控</w:t>
      </w:r>
      <w:r>
        <w:rPr>
          <w:rFonts w:hint="eastAsia" w:ascii="宋体" w:hAnsi="宋体" w:cs="Arial"/>
          <w:sz w:val="24"/>
        </w:rPr>
        <w:t>踏板。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一键复位功能：带有“自动复位”按钮，X-Y水平移动系统及聚焦自动回复至初始位置。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XY水平移动范围：</w:t>
      </w:r>
      <w:r>
        <w:rPr>
          <w:rFonts w:hint="eastAsia" w:ascii="宋体" w:hAnsi="宋体" w:cs="Arial"/>
          <w:sz w:val="24"/>
        </w:rPr>
        <w:t>≥</w:t>
      </w:r>
      <w:r>
        <w:rPr>
          <w:rFonts w:ascii="宋体" w:hAnsi="宋体" w:cs="Arial"/>
          <w:sz w:val="24"/>
        </w:rPr>
        <w:t>40</w:t>
      </w:r>
      <w:r>
        <w:rPr>
          <w:rFonts w:hint="eastAsia" w:ascii="宋体" w:hAnsi="宋体" w:cs="Arial"/>
          <w:sz w:val="24"/>
        </w:rPr>
        <w:t>×</w:t>
      </w:r>
      <w:r>
        <w:rPr>
          <w:rFonts w:ascii="宋体" w:hAnsi="宋体" w:cs="Arial"/>
          <w:sz w:val="24"/>
        </w:rPr>
        <w:t>40mm</w:t>
      </w:r>
      <w:r>
        <w:rPr>
          <w:rFonts w:hint="eastAsia" w:ascii="宋体" w:hAnsi="宋体" w:cs="Arial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系统内</w:t>
      </w:r>
      <w:r>
        <w:rPr>
          <w:rFonts w:ascii="宋体" w:hAnsi="宋体" w:cs="Arial"/>
          <w:sz w:val="24"/>
        </w:rPr>
        <w:t>可预设个性化参数</w:t>
      </w:r>
      <w:r>
        <w:rPr>
          <w:rFonts w:hint="eastAsia" w:ascii="宋体" w:hAnsi="宋体" w:cs="Arial"/>
          <w:sz w:val="24"/>
        </w:rPr>
        <w:t>≥</w:t>
      </w:r>
      <w:r>
        <w:rPr>
          <w:rFonts w:ascii="宋体" w:hAnsi="宋体" w:cs="Arial"/>
          <w:sz w:val="24"/>
        </w:rPr>
        <w:t>5</w:t>
      </w:r>
      <w:r>
        <w:rPr>
          <w:rFonts w:hint="eastAsia" w:ascii="宋体" w:hAnsi="宋体" w:cs="Arial"/>
          <w:sz w:val="24"/>
        </w:rPr>
        <w:t>个。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液晶</w:t>
      </w:r>
      <w:r>
        <w:rPr>
          <w:rFonts w:ascii="宋体" w:hAnsi="宋体" w:cs="Arial"/>
          <w:sz w:val="24"/>
        </w:rPr>
        <w:t>显示面板：显示亮度、放大倍数，使用状态等</w:t>
      </w:r>
      <w:r>
        <w:rPr>
          <w:rFonts w:hint="eastAsia" w:ascii="宋体" w:hAnsi="宋体" w:cs="Arial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主镜</w:t>
      </w:r>
      <w:r>
        <w:rPr>
          <w:rFonts w:hint="eastAsia" w:ascii="宋体" w:hAnsi="宋体" w:cs="Arial"/>
          <w:sz w:val="24"/>
        </w:rPr>
        <w:t>可调节</w:t>
      </w:r>
      <w:r>
        <w:rPr>
          <w:rFonts w:ascii="宋体" w:hAnsi="宋体" w:cs="Arial"/>
          <w:sz w:val="24"/>
        </w:rPr>
        <w:t>前后倾角</w:t>
      </w:r>
      <w:r>
        <w:rPr>
          <w:rFonts w:hint="eastAsia" w:ascii="宋体" w:hAnsi="宋体" w:cs="Arial"/>
          <w:sz w:val="24"/>
        </w:rPr>
        <w:t>，</w:t>
      </w:r>
      <w:r>
        <w:rPr>
          <w:rFonts w:ascii="宋体" w:hAnsi="宋体" w:cs="Arial"/>
          <w:sz w:val="24"/>
        </w:rPr>
        <w:t>调节范围：</w:t>
      </w:r>
      <w:r>
        <w:rPr>
          <w:rFonts w:hint="eastAsia" w:ascii="宋体" w:hAnsi="宋体" w:cs="Arial"/>
          <w:color w:val="auto"/>
          <w:sz w:val="24"/>
        </w:rPr>
        <w:t>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</w:rPr>
        <w:t>±</w:t>
      </w:r>
      <w:r>
        <w:rPr>
          <w:rFonts w:ascii="宋体" w:hAnsi="宋体" w:cs="Arial"/>
          <w:b w:val="0"/>
          <w:bCs w:val="0"/>
          <w:color w:val="auto"/>
          <w:sz w:val="24"/>
        </w:rPr>
        <w:t>3</w:t>
      </w:r>
      <w:r>
        <w:rPr>
          <w:rFonts w:ascii="宋体" w:hAnsi="宋体" w:cs="Arial"/>
          <w:color w:val="auto"/>
          <w:sz w:val="24"/>
        </w:rPr>
        <w:t>0</w:t>
      </w:r>
      <w:r>
        <w:rPr>
          <w:rFonts w:hint="eastAsia" w:ascii="宋体" w:hAnsi="宋体" w:cs="Arial"/>
          <w:color w:val="auto"/>
          <w:sz w:val="24"/>
        </w:rPr>
        <w:t>°</w:t>
      </w:r>
      <w:r>
        <w:rPr>
          <w:rFonts w:hint="eastAsia" w:ascii="宋体" w:hAnsi="宋体" w:cs="Arial"/>
          <w:color w:val="auto"/>
          <w:sz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主镜旋转范围：0°至 +180°；</w:t>
      </w:r>
    </w:p>
    <w:p>
      <w:pPr>
        <w:spacing w:line="360" w:lineRule="auto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五、眼底广角观察系统：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ascii="宋体" w:hAnsi="宋体" w:cs="Arial"/>
          <w:sz w:val="24"/>
        </w:rPr>
        <w:t xml:space="preserve">. </w:t>
      </w:r>
      <w:r>
        <w:rPr>
          <w:rFonts w:hint="eastAsia" w:ascii="宋体" w:hAnsi="宋体" w:cs="Arial"/>
          <w:sz w:val="24"/>
        </w:rPr>
        <w:t>镜架：配备广角镜架及镜托，支架部分角度可3</w:t>
      </w:r>
      <w:r>
        <w:rPr>
          <w:rFonts w:ascii="宋体" w:hAnsi="宋体" w:cs="Arial"/>
          <w:sz w:val="24"/>
        </w:rPr>
        <w:t>60</w:t>
      </w:r>
      <w:r>
        <w:rPr>
          <w:rFonts w:hint="eastAsia" w:ascii="宋体" w:hAnsi="宋体" w:cs="Arial"/>
          <w:sz w:val="24"/>
        </w:rPr>
        <w:t>°调节。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</w:t>
      </w:r>
      <w:r>
        <w:rPr>
          <w:rFonts w:ascii="宋体" w:hAnsi="宋体" w:cs="Arial"/>
          <w:sz w:val="24"/>
        </w:rPr>
        <w:t>.</w:t>
      </w:r>
      <w:r>
        <w:rPr>
          <w:rFonts w:hint="eastAsia" w:ascii="宋体" w:hAnsi="宋体"/>
          <w:sz w:val="24"/>
          <w:szCs w:val="28"/>
        </w:rPr>
        <w:t xml:space="preserve"> </w:t>
      </w:r>
      <w:r>
        <w:rPr>
          <w:rFonts w:hint="eastAsia" w:ascii="宋体" w:hAnsi="宋体" w:cs="Arial"/>
          <w:sz w:val="24"/>
        </w:rPr>
        <w:t>配备两种规格广角透镜：用于观察眼后极部和用于观察</w:t>
      </w:r>
      <w:r>
        <w:rPr>
          <w:rFonts w:ascii="宋体" w:hAnsi="宋体" w:cs="Arial"/>
          <w:sz w:val="24"/>
        </w:rPr>
        <w:t>130°左右的眼底范围</w:t>
      </w:r>
      <w:r>
        <w:rPr>
          <w:rFonts w:hint="eastAsia" w:ascii="宋体" w:hAnsi="宋体" w:cs="Arial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 w:cs="Arial"/>
          <w:sz w:val="24"/>
          <w:lang w:eastAsia="zh-CN"/>
        </w:rPr>
      </w:pPr>
      <w:r>
        <w:rPr>
          <w:rFonts w:hint="eastAsia" w:ascii="宋体" w:hAnsi="宋体"/>
          <w:sz w:val="24"/>
          <w:szCs w:val="28"/>
        </w:rPr>
        <w:t>3．</w:t>
      </w:r>
      <w:r>
        <w:rPr>
          <w:rFonts w:hint="eastAsia" w:ascii="宋体" w:hAnsi="宋体" w:cs="Arial"/>
          <w:b/>
          <w:bCs/>
          <w:sz w:val="24"/>
        </w:rPr>
        <w:t>★</w:t>
      </w:r>
      <w:r>
        <w:rPr>
          <w:rFonts w:hint="eastAsia" w:ascii="宋体" w:hAnsi="宋体" w:cs="Arial"/>
          <w:sz w:val="24"/>
        </w:rPr>
        <w:t>眼底广角镜控制：电动调焦，前置镜与角膜距离保持不变</w:t>
      </w:r>
      <w:r>
        <w:rPr>
          <w:rFonts w:hint="eastAsia" w:ascii="宋体" w:hAnsi="宋体" w:cs="Arial"/>
          <w:sz w:val="24"/>
          <w:lang w:eastAsia="zh-CN"/>
        </w:rPr>
        <w:t>。</w:t>
      </w:r>
    </w:p>
    <w:p>
      <w:pPr>
        <w:spacing w:line="360" w:lineRule="auto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六、</w:t>
      </w:r>
      <w:r>
        <w:rPr>
          <w:rFonts w:ascii="宋体" w:hAnsi="宋体" w:cs="Arial"/>
          <w:b/>
          <w:bCs/>
          <w:sz w:val="24"/>
        </w:rPr>
        <w:t>摄录像功能：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配置高清摄像头，满足眼前节手术及后节手术术中高清录像及拍照功能。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配备高性能电脑工作站</w:t>
      </w:r>
      <w:bookmarkStart w:id="0" w:name="_GoBack"/>
      <w:bookmarkEnd w:id="0"/>
      <w:r>
        <w:rPr>
          <w:rFonts w:hint="eastAsia" w:ascii="宋体" w:hAnsi="宋体" w:cs="Arial"/>
          <w:sz w:val="24"/>
        </w:rPr>
        <w:t>。</w:t>
      </w:r>
    </w:p>
    <w:p>
      <w:pPr>
        <w:rPr>
          <w:rStyle w:val="13"/>
          <w:b/>
          <w:bCs/>
          <w:sz w:val="32"/>
          <w:szCs w:val="32"/>
        </w:rPr>
      </w:pPr>
      <w:r>
        <w:rPr>
          <w:rStyle w:val="13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13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83F47"/>
    <w:multiLevelType w:val="multilevel"/>
    <w:tmpl w:val="04183F4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12D8D"/>
    <w:multiLevelType w:val="multilevel"/>
    <w:tmpl w:val="37B12D8D"/>
    <w:lvl w:ilvl="0" w:tentative="0">
      <w:start w:val="1"/>
      <w:numFmt w:val="decimal"/>
      <w:lvlText w:val="%1."/>
      <w:lvlJc w:val="left"/>
      <w:rPr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3314D"/>
    <w:multiLevelType w:val="multilevel"/>
    <w:tmpl w:val="5B6331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4A14B8"/>
    <w:rsid w:val="0003292C"/>
    <w:rsid w:val="00050496"/>
    <w:rsid w:val="00094C62"/>
    <w:rsid w:val="000C0CBF"/>
    <w:rsid w:val="00107EAA"/>
    <w:rsid w:val="0028225F"/>
    <w:rsid w:val="003D5EED"/>
    <w:rsid w:val="004173CE"/>
    <w:rsid w:val="004244B8"/>
    <w:rsid w:val="004A14B8"/>
    <w:rsid w:val="004D260D"/>
    <w:rsid w:val="00514D8D"/>
    <w:rsid w:val="00524C85"/>
    <w:rsid w:val="00591E22"/>
    <w:rsid w:val="006B7999"/>
    <w:rsid w:val="006E5A1B"/>
    <w:rsid w:val="007066E2"/>
    <w:rsid w:val="007D413A"/>
    <w:rsid w:val="0084686A"/>
    <w:rsid w:val="00872386"/>
    <w:rsid w:val="00872415"/>
    <w:rsid w:val="008A2FDD"/>
    <w:rsid w:val="00910146"/>
    <w:rsid w:val="00984899"/>
    <w:rsid w:val="00AE4709"/>
    <w:rsid w:val="00B31DBE"/>
    <w:rsid w:val="00BC6192"/>
    <w:rsid w:val="00CC5D68"/>
    <w:rsid w:val="00D34D07"/>
    <w:rsid w:val="00D57D44"/>
    <w:rsid w:val="00E0498E"/>
    <w:rsid w:val="00EB7C07"/>
    <w:rsid w:val="00F03D59"/>
    <w:rsid w:val="26C32037"/>
    <w:rsid w:val="2A04617D"/>
    <w:rsid w:val="42A55E5C"/>
    <w:rsid w:val="45C42F22"/>
    <w:rsid w:val="464B136F"/>
    <w:rsid w:val="75B410E8"/>
    <w:rsid w:val="7AE66E36"/>
    <w:rsid w:val="7D9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unhideWhenUsed/>
    <w:qFormat/>
    <w:uiPriority w:val="0"/>
    <w:pPr>
      <w:widowControl/>
      <w:ind w:firstLine="420" w:firstLineChars="200"/>
      <w:jc w:val="left"/>
    </w:pPr>
    <w:rPr>
      <w:rFonts w:eastAsia="Calibri" w:cstheme="minorBidi"/>
      <w:kern w:val="0"/>
      <w:sz w:val="20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文本首行缩进 2 字符"/>
    <w:basedOn w:val="11"/>
    <w:link w:val="5"/>
    <w:qFormat/>
    <w:uiPriority w:val="0"/>
    <w:rPr>
      <w:rFonts w:ascii="Calibri" w:hAnsi="Calibri" w:eastAsia="Calibri" w:cs="Times New Roman"/>
      <w:kern w:val="0"/>
      <w:sz w:val="20"/>
      <w:szCs w:val="20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836</Characters>
  <Lines>5</Lines>
  <Paragraphs>1</Paragraphs>
  <TotalTime>3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2023-05-12T07:35:00Z</dcterms:created>
  <dc:creator>1079379784@qq.com</dc:creator>
  <cp:lastModifiedBy>四季</cp:lastModifiedBy>
  <dcterms:modified xsi:type="dcterms:W3CDTF">2023-05-18T00:32:26Z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E169B9DD019143BDBC68F2B41D9C5F7D_12</vt:lpwstr>
  </property>
</Properties>
</file>