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宋体" w:hAnsi="宋体"/>
          <w:b/>
          <w:bCs/>
          <w:sz w:val="32"/>
          <w:szCs w:val="32"/>
          <w:lang w:val="en-US" w:eastAsia="zh-CN"/>
        </w:rPr>
        <w:t>1、</w:t>
      </w:r>
      <w:r>
        <w:rPr>
          <w:rFonts w:hint="eastAsia" w:ascii="宋体" w:hAnsi="宋体"/>
          <w:b/>
          <w:bCs/>
          <w:sz w:val="32"/>
          <w:szCs w:val="32"/>
        </w:rPr>
        <w:t>上肢智能反馈训练系统</w:t>
      </w:r>
    </w:p>
    <w:p>
      <w:pPr>
        <w:spacing w:line="360" w:lineRule="auto"/>
        <w:jc w:val="left"/>
        <w:rPr>
          <w:rFonts w:ascii="宋体" w:hAnsi="宋体"/>
          <w:b/>
          <w:bCs/>
          <w:sz w:val="24"/>
        </w:rPr>
      </w:pPr>
      <w:r>
        <w:rPr>
          <w:rFonts w:hint="eastAsia" w:ascii="宋体" w:hAnsi="宋体"/>
          <w:b/>
          <w:bCs/>
          <w:sz w:val="24"/>
        </w:rPr>
        <w:t>技术参数：</w:t>
      </w:r>
    </w:p>
    <w:p>
      <w:pPr>
        <w:spacing w:line="360" w:lineRule="auto"/>
        <w:rPr>
          <w:rFonts w:asciiTheme="minorEastAsia" w:hAnsiTheme="minorEastAsia"/>
          <w:b/>
          <w:sz w:val="24"/>
          <w:szCs w:val="24"/>
        </w:rPr>
      </w:pPr>
      <w:r>
        <w:rPr>
          <w:rFonts w:hint="eastAsia" w:ascii="宋体" w:hAnsi="宋体"/>
        </w:rPr>
        <w:t>★</w:t>
      </w:r>
      <w:r>
        <w:rPr>
          <w:rFonts w:hint="eastAsia" w:asciiTheme="minorEastAsia" w:hAnsiTheme="minorEastAsia"/>
          <w:b/>
          <w:sz w:val="24"/>
          <w:szCs w:val="24"/>
        </w:rPr>
        <w:t>1、独有外骨骼机械臂设计，通过人体解剖结构设计，具有可独立活动的肩关节、肘关节、尺桡关节结构，可进行肩关节内收外展、肩关节的前屈、肘关节屈曲和尺桡关节的旋前旋后的活动训练。</w:t>
      </w:r>
    </w:p>
    <w:p>
      <w:pPr>
        <w:spacing w:line="360" w:lineRule="auto"/>
        <w:rPr>
          <w:rFonts w:asciiTheme="minorEastAsia" w:hAnsiTheme="minorEastAsia"/>
          <w:sz w:val="24"/>
          <w:szCs w:val="24"/>
        </w:rPr>
      </w:pPr>
      <w:r>
        <w:rPr>
          <w:rFonts w:hint="eastAsia" w:asciiTheme="minorEastAsia" w:hAnsiTheme="minorEastAsia"/>
          <w:sz w:val="24"/>
          <w:szCs w:val="24"/>
        </w:rPr>
        <w:t>2、传感器技术：采用无接触角度传感技术，非接触式检测、性能稳定、使用寿命长、高灵敏度。</w:t>
      </w:r>
    </w:p>
    <w:p>
      <w:pPr>
        <w:spacing w:line="360" w:lineRule="auto"/>
        <w:rPr>
          <w:rFonts w:asciiTheme="minorEastAsia" w:hAnsiTheme="minorEastAsia"/>
          <w:b/>
          <w:sz w:val="24"/>
          <w:szCs w:val="24"/>
        </w:rPr>
      </w:pPr>
      <w:r>
        <w:rPr>
          <w:rFonts w:hint="eastAsia" w:ascii="宋体" w:hAnsi="宋体"/>
        </w:rPr>
        <w:t>★</w:t>
      </w:r>
      <w:r>
        <w:rPr>
          <w:rFonts w:hint="eastAsia" w:asciiTheme="minorEastAsia" w:hAnsiTheme="minorEastAsia"/>
          <w:b/>
          <w:sz w:val="24"/>
          <w:szCs w:val="24"/>
        </w:rPr>
        <w:t>3、采用独有的橡胶空气型压力抓握装置，侦测灵敏，对抓握手型和位置无特别要求，供不同肌力状况患者进行抓握训练，还原患者真实握力体验。</w:t>
      </w:r>
    </w:p>
    <w:p>
      <w:pPr>
        <w:spacing w:line="360" w:lineRule="auto"/>
        <w:rPr>
          <w:rFonts w:asciiTheme="minorEastAsia" w:hAnsiTheme="minorEastAsia"/>
          <w:sz w:val="24"/>
          <w:szCs w:val="24"/>
        </w:rPr>
      </w:pPr>
      <w:r>
        <w:rPr>
          <w:rFonts w:hint="eastAsia" w:asciiTheme="minorEastAsia" w:hAnsiTheme="minorEastAsia"/>
          <w:sz w:val="24"/>
          <w:szCs w:val="24"/>
        </w:rPr>
        <w:t>4、外骨骼机械臂可进行左手或右手的切换，满足左/右上肢的训练需求。</w:t>
      </w:r>
    </w:p>
    <w:p>
      <w:pPr>
        <w:spacing w:line="360" w:lineRule="auto"/>
        <w:rPr>
          <w:rFonts w:asciiTheme="minorEastAsia" w:hAnsiTheme="minorEastAsia"/>
          <w:sz w:val="24"/>
          <w:szCs w:val="24"/>
        </w:rPr>
      </w:pPr>
      <w:r>
        <w:rPr>
          <w:rFonts w:hint="eastAsia" w:asciiTheme="minorEastAsia" w:hAnsiTheme="minorEastAsia"/>
          <w:sz w:val="24"/>
          <w:szCs w:val="24"/>
        </w:rPr>
        <w:t>5、软件识别功能：智能识别训练左/右手臂；</w:t>
      </w:r>
    </w:p>
    <w:p>
      <w:pPr>
        <w:spacing w:line="360" w:lineRule="auto"/>
        <w:rPr>
          <w:rFonts w:asciiTheme="minorEastAsia" w:hAnsiTheme="minorEastAsia"/>
          <w:b/>
          <w:sz w:val="24"/>
          <w:szCs w:val="24"/>
        </w:rPr>
      </w:pPr>
      <w:r>
        <w:rPr>
          <w:rFonts w:hint="eastAsia" w:ascii="宋体" w:hAnsi="宋体"/>
        </w:rPr>
        <w:t>★</w:t>
      </w:r>
      <w:r>
        <w:rPr>
          <w:rFonts w:hint="eastAsia" w:asciiTheme="minorEastAsia" w:hAnsiTheme="minorEastAsia"/>
          <w:b/>
          <w:sz w:val="24"/>
          <w:szCs w:val="24"/>
        </w:rPr>
        <w:t>6、评估功能：可精准评估上肢三大运动关节四大运动方向以及握力等活动范围，评估数据可通过多种方式呈现并能够导出，协助临床治疗进行客观性评价，制定治疗方案，提高临床效率，加快患者康复进程。</w:t>
      </w:r>
    </w:p>
    <w:p>
      <w:pPr>
        <w:spacing w:line="360" w:lineRule="auto"/>
        <w:rPr>
          <w:rFonts w:asciiTheme="minorEastAsia" w:hAnsiTheme="minorEastAsia"/>
          <w:sz w:val="24"/>
          <w:szCs w:val="24"/>
        </w:rPr>
      </w:pPr>
      <w:r>
        <w:rPr>
          <w:rFonts w:hint="eastAsia" w:asciiTheme="minorEastAsia" w:hAnsiTheme="minorEastAsia"/>
          <w:sz w:val="24"/>
          <w:szCs w:val="24"/>
        </w:rPr>
        <w:t>7、数据库功能：记录患者基本信息、评估结果及所有训练数据，方便治疗师后期查阅，形成数据库，作为科研数据支持，评估结果及训练数据可转换成EXCEL文档方便打印；</w:t>
      </w:r>
    </w:p>
    <w:p>
      <w:pPr>
        <w:spacing w:line="360" w:lineRule="auto"/>
        <w:rPr>
          <w:rFonts w:asciiTheme="minorEastAsia" w:hAnsiTheme="minorEastAsia"/>
          <w:sz w:val="24"/>
          <w:szCs w:val="24"/>
        </w:rPr>
      </w:pPr>
      <w:r>
        <w:rPr>
          <w:rFonts w:hint="eastAsia" w:asciiTheme="minorEastAsia" w:hAnsiTheme="minorEastAsia"/>
          <w:sz w:val="24"/>
          <w:szCs w:val="24"/>
        </w:rPr>
        <w:t>8、显示界面：采用大屏幕液晶电视显示的华丽的计算机虚拟操作界面；</w:t>
      </w:r>
    </w:p>
    <w:p>
      <w:pPr>
        <w:spacing w:line="360" w:lineRule="auto"/>
        <w:rPr>
          <w:rFonts w:asciiTheme="minorEastAsia" w:hAnsiTheme="minorEastAsia"/>
          <w:sz w:val="24"/>
          <w:szCs w:val="24"/>
        </w:rPr>
      </w:pPr>
      <w:r>
        <w:rPr>
          <w:rFonts w:hint="eastAsia" w:asciiTheme="minorEastAsia" w:hAnsiTheme="minorEastAsia"/>
          <w:sz w:val="24"/>
          <w:szCs w:val="24"/>
        </w:rPr>
        <w:t>9、视觉、语言智能反馈：系统具有动作的指引、声音提示、视觉的刺激等多种感知觉的生物反馈，让患者在训练过程中提高代入感，营造一种身临其境的氛围，调动患者积极主动性，提高训练的效率。</w:t>
      </w:r>
    </w:p>
    <w:p>
      <w:pPr>
        <w:spacing w:line="360" w:lineRule="auto"/>
        <w:rPr>
          <w:rFonts w:asciiTheme="minorEastAsia" w:hAnsiTheme="minorEastAsia"/>
          <w:b/>
          <w:sz w:val="24"/>
          <w:szCs w:val="24"/>
        </w:rPr>
      </w:pPr>
      <w:r>
        <w:rPr>
          <w:rFonts w:hint="eastAsia" w:ascii="宋体" w:hAnsi="宋体"/>
        </w:rPr>
        <w:t>★</w:t>
      </w:r>
      <w:r>
        <w:rPr>
          <w:rFonts w:hint="eastAsia" w:asciiTheme="minorEastAsia" w:hAnsiTheme="minorEastAsia"/>
          <w:b/>
          <w:sz w:val="24"/>
          <w:szCs w:val="24"/>
        </w:rPr>
        <w:t>10、训练模式：具有三种维度训练模式，针对于患者不同功能状态，为患者提供目的性、功能性的训练：如一维游戏训练针对于单关节训练，促进上肢分离运动的产生；二维游戏训练，侧重于关节协调性训练，更好的提供患者肢体运动控制能力；而三维训练，更加具有空间立体感，侧重于患者肢体运动的协调性。更好的改善和提高日常生活活动能力。</w:t>
      </w:r>
    </w:p>
    <w:p>
      <w:pPr>
        <w:spacing w:line="360" w:lineRule="auto"/>
        <w:rPr>
          <w:rFonts w:asciiTheme="minorEastAsia" w:hAnsiTheme="minorEastAsia"/>
          <w:b/>
          <w:sz w:val="24"/>
          <w:szCs w:val="24"/>
        </w:rPr>
      </w:pPr>
      <w:r>
        <w:rPr>
          <w:rFonts w:hint="eastAsia" w:ascii="宋体" w:hAnsi="宋体"/>
        </w:rPr>
        <w:t>★</w:t>
      </w:r>
      <w:r>
        <w:rPr>
          <w:rFonts w:hint="eastAsia" w:asciiTheme="minorEastAsia" w:hAnsiTheme="minorEastAsia"/>
          <w:b/>
          <w:sz w:val="24"/>
          <w:szCs w:val="24"/>
        </w:rPr>
        <w:t>11、训练游戏数量</w:t>
      </w:r>
      <w:r>
        <w:rPr>
          <w:rFonts w:hint="eastAsia" w:asciiTheme="minorEastAsia" w:hAnsiTheme="minorEastAsia"/>
          <w:b/>
          <w:sz w:val="24"/>
          <w:szCs w:val="24"/>
          <w:lang w:val="en-US" w:eastAsia="zh-Hans"/>
        </w:rPr>
        <w:t>不少于</w:t>
      </w:r>
      <w:r>
        <w:rPr>
          <w:rFonts w:hint="eastAsia" w:asciiTheme="minorEastAsia" w:hAnsiTheme="minorEastAsia"/>
          <w:b/>
          <w:sz w:val="24"/>
          <w:szCs w:val="24"/>
        </w:rPr>
        <w:t>2</w:t>
      </w:r>
      <w:r>
        <w:rPr>
          <w:rFonts w:hint="default" w:asciiTheme="minorEastAsia" w:hAnsiTheme="minorEastAsia"/>
          <w:b/>
          <w:sz w:val="24"/>
          <w:szCs w:val="24"/>
        </w:rPr>
        <w:t>6</w:t>
      </w:r>
      <w:r>
        <w:rPr>
          <w:rFonts w:hint="eastAsia" w:asciiTheme="minorEastAsia" w:hAnsiTheme="minorEastAsia"/>
          <w:b/>
          <w:sz w:val="24"/>
          <w:szCs w:val="24"/>
        </w:rPr>
        <w:t>个不重复游戏；内置具有传统中医训练疗法——太极云手训练。</w:t>
      </w:r>
    </w:p>
    <w:p>
      <w:pPr>
        <w:spacing w:line="360" w:lineRule="auto"/>
        <w:rPr>
          <w:rFonts w:asciiTheme="minorEastAsia" w:hAnsiTheme="minorEastAsia"/>
          <w:sz w:val="24"/>
          <w:szCs w:val="24"/>
        </w:rPr>
      </w:pPr>
      <w:r>
        <w:rPr>
          <w:rFonts w:hint="eastAsia" w:asciiTheme="minorEastAsia" w:hAnsiTheme="minorEastAsia"/>
          <w:sz w:val="24"/>
          <w:szCs w:val="24"/>
        </w:rPr>
        <w:t>1</w:t>
      </w:r>
      <w:r>
        <w:rPr>
          <w:rFonts w:hint="default" w:asciiTheme="minorEastAsia" w:hAnsiTheme="minorEastAsia"/>
          <w:sz w:val="24"/>
          <w:szCs w:val="24"/>
        </w:rPr>
        <w:t>2</w:t>
      </w:r>
      <w:r>
        <w:rPr>
          <w:rFonts w:hint="eastAsia" w:asciiTheme="minorEastAsia" w:hAnsiTheme="minorEastAsia"/>
          <w:sz w:val="24"/>
          <w:szCs w:val="24"/>
        </w:rPr>
        <w:t>、上肢外骨骼硬件参数：</w:t>
      </w:r>
    </w:p>
    <w:p>
      <w:pPr>
        <w:spacing w:line="360" w:lineRule="auto"/>
        <w:rPr>
          <w:rFonts w:asciiTheme="minorEastAsia" w:hAnsiTheme="minorEastAsia"/>
          <w:sz w:val="24"/>
          <w:szCs w:val="24"/>
        </w:rPr>
      </w:pPr>
      <w:r>
        <w:rPr>
          <w:rFonts w:hint="eastAsia" w:asciiTheme="minorEastAsia" w:hAnsiTheme="minorEastAsia"/>
          <w:sz w:val="24"/>
          <w:szCs w:val="24"/>
        </w:rPr>
        <w:t>上臂长度调节范围：23~31 cm（即0~8cm）</w:t>
      </w:r>
    </w:p>
    <w:p>
      <w:pPr>
        <w:spacing w:line="360" w:lineRule="auto"/>
        <w:rPr>
          <w:rFonts w:asciiTheme="minorEastAsia" w:hAnsiTheme="minorEastAsia"/>
          <w:sz w:val="24"/>
          <w:szCs w:val="24"/>
        </w:rPr>
      </w:pPr>
      <w:r>
        <w:rPr>
          <w:rFonts w:hint="eastAsia" w:asciiTheme="minorEastAsia" w:hAnsiTheme="minorEastAsia"/>
          <w:sz w:val="24"/>
          <w:szCs w:val="24"/>
        </w:rPr>
        <w:t>前臂长度调节范围：19~28 cm（即0~9cm）</w:t>
      </w:r>
    </w:p>
    <w:p>
      <w:pPr>
        <w:spacing w:line="360" w:lineRule="auto"/>
        <w:rPr>
          <w:rFonts w:asciiTheme="minorEastAsia" w:hAnsiTheme="minorEastAsia"/>
          <w:sz w:val="24"/>
          <w:szCs w:val="24"/>
        </w:rPr>
      </w:pPr>
      <w:r>
        <w:rPr>
          <w:rFonts w:hint="eastAsia" w:asciiTheme="minorEastAsia" w:hAnsiTheme="minorEastAsia"/>
          <w:sz w:val="24"/>
          <w:szCs w:val="24"/>
        </w:rPr>
        <w:t>手臂水平调节范围：0~60 cm</w:t>
      </w:r>
    </w:p>
    <w:p>
      <w:pPr>
        <w:spacing w:line="360" w:lineRule="auto"/>
        <w:rPr>
          <w:rFonts w:asciiTheme="minorEastAsia" w:hAnsiTheme="minorEastAsia"/>
          <w:sz w:val="24"/>
          <w:szCs w:val="24"/>
        </w:rPr>
      </w:pPr>
      <w:r>
        <w:rPr>
          <w:rFonts w:hint="eastAsia" w:asciiTheme="minorEastAsia" w:hAnsiTheme="minorEastAsia"/>
          <w:sz w:val="24"/>
          <w:szCs w:val="24"/>
        </w:rPr>
        <w:t>上臂重力补偿范围：0~10 Kg</w:t>
      </w:r>
    </w:p>
    <w:p>
      <w:pPr>
        <w:spacing w:line="360" w:lineRule="auto"/>
        <w:rPr>
          <w:rFonts w:asciiTheme="minorEastAsia" w:hAnsiTheme="minorEastAsia"/>
          <w:sz w:val="24"/>
          <w:szCs w:val="24"/>
        </w:rPr>
      </w:pPr>
      <w:r>
        <w:rPr>
          <w:rFonts w:hint="eastAsia" w:asciiTheme="minorEastAsia" w:hAnsiTheme="minorEastAsia"/>
          <w:sz w:val="24"/>
          <w:szCs w:val="24"/>
        </w:rPr>
        <w:t>前臂重力补偿范围：0~5 Kg</w:t>
      </w:r>
    </w:p>
    <w:p>
      <w:pPr>
        <w:spacing w:line="360" w:lineRule="auto"/>
        <w:rPr>
          <w:rFonts w:asciiTheme="minorEastAsia" w:hAnsiTheme="minorEastAsia"/>
          <w:sz w:val="24"/>
          <w:szCs w:val="24"/>
        </w:rPr>
      </w:pPr>
      <w:r>
        <w:rPr>
          <w:rFonts w:hint="eastAsia" w:asciiTheme="minorEastAsia" w:hAnsiTheme="minorEastAsia"/>
          <w:sz w:val="24"/>
          <w:szCs w:val="24"/>
        </w:rPr>
        <w:t>握力值范围：0~10 Kg</w:t>
      </w:r>
    </w:p>
    <w:p>
      <w:pPr>
        <w:spacing w:line="360" w:lineRule="auto"/>
        <w:rPr>
          <w:rFonts w:asciiTheme="minorEastAsia" w:hAnsiTheme="minorEastAsia"/>
          <w:sz w:val="24"/>
          <w:szCs w:val="24"/>
        </w:rPr>
      </w:pPr>
      <w:r>
        <w:rPr>
          <w:rFonts w:hint="eastAsia" w:asciiTheme="minorEastAsia" w:hAnsiTheme="minorEastAsia"/>
          <w:sz w:val="24"/>
          <w:szCs w:val="24"/>
        </w:rPr>
        <w:t>1</w:t>
      </w:r>
      <w:r>
        <w:rPr>
          <w:rFonts w:hint="default" w:asciiTheme="minorEastAsia" w:hAnsiTheme="minorEastAsia"/>
          <w:sz w:val="24"/>
          <w:szCs w:val="24"/>
        </w:rPr>
        <w:t>3</w:t>
      </w:r>
      <w:r>
        <w:rPr>
          <w:rFonts w:hint="eastAsia" w:asciiTheme="minorEastAsia" w:hAnsiTheme="minorEastAsia"/>
          <w:sz w:val="24"/>
          <w:szCs w:val="24"/>
        </w:rPr>
        <w:t>、上肢外骨骼活动评估范围：</w:t>
      </w:r>
    </w:p>
    <w:p>
      <w:pPr>
        <w:spacing w:line="360" w:lineRule="auto"/>
        <w:rPr>
          <w:rFonts w:asciiTheme="minorEastAsia" w:hAnsiTheme="minorEastAsia"/>
          <w:sz w:val="24"/>
          <w:szCs w:val="24"/>
        </w:rPr>
      </w:pPr>
      <w:r>
        <w:rPr>
          <w:rFonts w:hint="eastAsia" w:asciiTheme="minorEastAsia" w:hAnsiTheme="minorEastAsia"/>
          <w:sz w:val="24"/>
          <w:szCs w:val="24"/>
        </w:rPr>
        <w:t>肩关节内收外展度评估范围：0~150 °；</w:t>
      </w:r>
    </w:p>
    <w:p>
      <w:pPr>
        <w:spacing w:line="360" w:lineRule="auto"/>
        <w:rPr>
          <w:rFonts w:asciiTheme="minorEastAsia" w:hAnsiTheme="minorEastAsia"/>
          <w:sz w:val="24"/>
          <w:szCs w:val="24"/>
        </w:rPr>
      </w:pPr>
      <w:r>
        <w:rPr>
          <w:rFonts w:hint="eastAsia" w:asciiTheme="minorEastAsia" w:hAnsiTheme="minorEastAsia"/>
          <w:sz w:val="24"/>
          <w:szCs w:val="24"/>
        </w:rPr>
        <w:t>肩关节前屈度评估范围：0~80 °；</w:t>
      </w:r>
    </w:p>
    <w:p>
      <w:pPr>
        <w:spacing w:line="360" w:lineRule="auto"/>
        <w:rPr>
          <w:rFonts w:asciiTheme="minorEastAsia" w:hAnsiTheme="minorEastAsia"/>
          <w:sz w:val="24"/>
          <w:szCs w:val="24"/>
        </w:rPr>
      </w:pPr>
      <w:r>
        <w:rPr>
          <w:rFonts w:hint="eastAsia" w:asciiTheme="minorEastAsia" w:hAnsiTheme="minorEastAsia"/>
          <w:sz w:val="24"/>
          <w:szCs w:val="24"/>
        </w:rPr>
        <w:t>肘关节屈曲度评估范围：0~135 °；</w:t>
      </w:r>
    </w:p>
    <w:p>
      <w:pPr>
        <w:spacing w:line="360" w:lineRule="auto"/>
        <w:rPr>
          <w:rFonts w:asciiTheme="minorEastAsia" w:hAnsiTheme="minorEastAsia"/>
          <w:sz w:val="24"/>
          <w:szCs w:val="24"/>
        </w:rPr>
      </w:pPr>
      <w:r>
        <w:rPr>
          <w:rFonts w:hint="eastAsia" w:asciiTheme="minorEastAsia" w:hAnsiTheme="minorEastAsia"/>
          <w:sz w:val="24"/>
          <w:szCs w:val="24"/>
        </w:rPr>
        <w:t>尺桡关节旋前旋后度评估范围：0~180 °；</w:t>
      </w:r>
    </w:p>
    <w:p>
      <w:pPr>
        <w:spacing w:line="360" w:lineRule="auto"/>
        <w:rPr>
          <w:rFonts w:asciiTheme="minorEastAsia" w:hAnsiTheme="minorEastAsia"/>
          <w:sz w:val="24"/>
          <w:szCs w:val="24"/>
        </w:rPr>
      </w:pPr>
      <w:r>
        <w:rPr>
          <w:rFonts w:hint="eastAsia" w:asciiTheme="minorEastAsia" w:hAnsiTheme="minorEastAsia"/>
          <w:sz w:val="24"/>
          <w:szCs w:val="24"/>
        </w:rPr>
        <w:t>1</w:t>
      </w:r>
      <w:r>
        <w:rPr>
          <w:rFonts w:hint="default" w:asciiTheme="minorEastAsia" w:hAnsiTheme="minorEastAsia"/>
          <w:sz w:val="24"/>
          <w:szCs w:val="24"/>
        </w:rPr>
        <w:t>4</w:t>
      </w:r>
      <w:r>
        <w:rPr>
          <w:rFonts w:hint="eastAsia" w:asciiTheme="minorEastAsia" w:hAnsiTheme="minorEastAsia"/>
          <w:sz w:val="24"/>
          <w:szCs w:val="24"/>
        </w:rPr>
        <w:t>、手臂高度调节使用进口电机，调节范围为89~127.5 cm（即0~38.5cm）</w:t>
      </w:r>
    </w:p>
    <w:p>
      <w:pPr>
        <w:spacing w:line="360" w:lineRule="auto"/>
        <w:rPr>
          <w:rFonts w:asciiTheme="minorEastAsia" w:hAnsiTheme="minorEastAsia"/>
          <w:sz w:val="24"/>
          <w:szCs w:val="24"/>
        </w:rPr>
      </w:pPr>
      <w:r>
        <w:rPr>
          <w:rFonts w:hint="eastAsia" w:asciiTheme="minorEastAsia" w:hAnsiTheme="minorEastAsia"/>
          <w:sz w:val="24"/>
          <w:szCs w:val="24"/>
        </w:rPr>
        <w:t>1</w:t>
      </w:r>
      <w:r>
        <w:rPr>
          <w:rFonts w:hint="default" w:asciiTheme="minorEastAsia" w:hAnsiTheme="minorEastAsia"/>
          <w:sz w:val="24"/>
          <w:szCs w:val="24"/>
        </w:rPr>
        <w:t>5</w:t>
      </w:r>
      <w:r>
        <w:rPr>
          <w:rFonts w:hint="eastAsia" w:asciiTheme="minorEastAsia" w:hAnsiTheme="minorEastAsia"/>
          <w:sz w:val="24"/>
          <w:szCs w:val="24"/>
        </w:rPr>
        <w:t>、治疗时间：1~1440分钟；</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1</w:t>
      </w:r>
      <w:r>
        <w:rPr>
          <w:rFonts w:hint="default" w:asciiTheme="minorEastAsia" w:hAnsiTheme="minorEastAsia"/>
          <w:bCs/>
          <w:sz w:val="24"/>
          <w:szCs w:val="24"/>
        </w:rPr>
        <w:t>6</w:t>
      </w:r>
      <w:r>
        <w:rPr>
          <w:rFonts w:hint="eastAsia" w:asciiTheme="minorEastAsia" w:hAnsiTheme="minorEastAsia"/>
          <w:bCs/>
          <w:sz w:val="24"/>
          <w:szCs w:val="24"/>
        </w:rPr>
        <w:t>、电源要求：电源输入：</w:t>
      </w:r>
      <w:r>
        <w:rPr>
          <w:rFonts w:asciiTheme="minorEastAsia" w:hAnsiTheme="minorEastAsia"/>
          <w:bCs/>
          <w:sz w:val="24"/>
          <w:szCs w:val="24"/>
        </w:rPr>
        <w:t>a.c.220V</w:t>
      </w:r>
      <w:r>
        <w:rPr>
          <w:rFonts w:hint="eastAsia" w:asciiTheme="minorEastAsia" w:hAnsiTheme="minorEastAsia"/>
          <w:bCs/>
          <w:sz w:val="24"/>
          <w:szCs w:val="24"/>
        </w:rPr>
        <w:t>，50Hz。最大功率：130VA。</w:t>
      </w:r>
    </w:p>
    <w:p/>
    <w:p/>
    <w:p>
      <w:pPr>
        <w:jc w:val="center"/>
        <w:rPr>
          <w:rFonts w:hint="eastAsia" w:ascii="宋体" w:hAnsi="宋体"/>
          <w:b/>
          <w:bCs/>
          <w:sz w:val="32"/>
          <w:szCs w:val="32"/>
        </w:rPr>
      </w:pPr>
      <w:r>
        <w:rPr>
          <w:rFonts w:hint="eastAsia" w:ascii="宋体" w:hAnsi="宋体"/>
          <w:b/>
          <w:bCs/>
          <w:sz w:val="32"/>
          <w:szCs w:val="32"/>
          <w:lang w:val="en-US" w:eastAsia="zh-CN"/>
        </w:rPr>
        <w:t>2、骨质疏松</w:t>
      </w:r>
      <w:r>
        <w:rPr>
          <w:rFonts w:hint="eastAsia" w:ascii="宋体" w:hAnsi="宋体"/>
          <w:b/>
          <w:bCs/>
          <w:sz w:val="32"/>
          <w:szCs w:val="32"/>
          <w:lang w:val="en-US" w:eastAsia="zh-Hans"/>
        </w:rPr>
        <w:t>治疗仪</w:t>
      </w:r>
      <w:r>
        <w:rPr>
          <w:rFonts w:hint="eastAsia" w:ascii="宋体" w:hAnsi="宋体"/>
          <w:b/>
          <w:bCs/>
          <w:sz w:val="32"/>
          <w:szCs w:val="32"/>
        </w:rPr>
        <w:t xml:space="preserve"> </w:t>
      </w:r>
    </w:p>
    <w:p>
      <w:pPr>
        <w:spacing w:line="360" w:lineRule="auto"/>
        <w:rPr>
          <w:rFonts w:hint="eastAsia" w:ascii="宋体" w:hAnsi="宋体"/>
          <w:bCs/>
          <w:sz w:val="24"/>
        </w:rPr>
      </w:pPr>
      <w:r>
        <w:rPr>
          <w:rFonts w:hint="eastAsia" w:ascii="宋体" w:hAnsi="宋体"/>
          <w:b/>
          <w:bCs/>
          <w:sz w:val="24"/>
        </w:rPr>
        <w:t>技术参数</w:t>
      </w:r>
      <w:r>
        <w:rPr>
          <w:rFonts w:hint="eastAsia" w:ascii="宋体" w:hAnsi="宋体"/>
          <w:bCs/>
          <w:sz w:val="24"/>
        </w:rPr>
        <w:t>：</w:t>
      </w:r>
    </w:p>
    <w:p>
      <w:pPr>
        <w:spacing w:line="360" w:lineRule="auto"/>
        <w:rPr>
          <w:rFonts w:hint="eastAsia" w:ascii="宋体" w:hAnsi="宋体"/>
          <w:bCs/>
          <w:color w:val="auto"/>
          <w:sz w:val="24"/>
        </w:rPr>
      </w:pPr>
      <w:r>
        <w:rPr>
          <w:rFonts w:hint="eastAsia" w:ascii="宋体" w:hAnsi="宋体"/>
        </w:rPr>
        <w:t>★</w:t>
      </w:r>
      <w:r>
        <w:rPr>
          <w:rFonts w:hint="eastAsia" w:ascii="宋体" w:hAnsi="宋体"/>
          <w:b/>
          <w:color w:val="auto"/>
          <w:sz w:val="24"/>
          <w:lang w:val="en-US" w:eastAsia="zh-CN"/>
        </w:rPr>
        <w:t>1、</w:t>
      </w:r>
      <w:r>
        <w:rPr>
          <w:rFonts w:hint="eastAsia" w:ascii="宋体" w:hAnsi="宋体"/>
          <w:b/>
          <w:color w:val="auto"/>
          <w:sz w:val="24"/>
          <w:lang w:val="en-US" w:eastAsia="zh-Hans"/>
        </w:rPr>
        <w:t>设备</w:t>
      </w:r>
      <w:r>
        <w:rPr>
          <w:rFonts w:hint="eastAsia" w:ascii="宋体" w:hAnsi="宋体"/>
          <w:b/>
          <w:color w:val="auto"/>
          <w:sz w:val="24"/>
          <w:lang w:val="en-US" w:eastAsia="zh-CN"/>
        </w:rPr>
        <w:t>由磁环、温振磁导子、床体、主机等部分组成，</w:t>
      </w:r>
      <w:r>
        <w:rPr>
          <w:rFonts w:hint="eastAsia" w:ascii="宋体" w:hAnsi="宋体"/>
          <w:b/>
          <w:color w:val="auto"/>
          <w:sz w:val="24"/>
        </w:rPr>
        <w:t>集振动、温热、磁疗</w:t>
      </w:r>
      <w:r>
        <w:rPr>
          <w:rFonts w:hint="eastAsia" w:ascii="宋体" w:hAnsi="宋体"/>
          <w:b/>
          <w:color w:val="auto"/>
          <w:sz w:val="24"/>
          <w:lang w:eastAsia="zh-CN"/>
        </w:rPr>
        <w:t>、</w:t>
      </w:r>
      <w:r>
        <w:rPr>
          <w:rFonts w:hint="eastAsia" w:ascii="宋体" w:hAnsi="宋体"/>
          <w:b/>
          <w:color w:val="auto"/>
          <w:sz w:val="24"/>
          <w:lang w:val="en-US" w:eastAsia="zh-CN"/>
        </w:rPr>
        <w:t>音乐疗法</w:t>
      </w:r>
      <w:r>
        <w:rPr>
          <w:rFonts w:hint="eastAsia" w:ascii="宋体" w:hAnsi="宋体"/>
          <w:b/>
          <w:color w:val="auto"/>
          <w:sz w:val="24"/>
        </w:rPr>
        <w:t>于一体，</w:t>
      </w:r>
      <w:r>
        <w:rPr>
          <w:rFonts w:hint="eastAsia" w:ascii="宋体" w:hAnsi="宋体"/>
          <w:b/>
          <w:color w:val="auto"/>
          <w:sz w:val="24"/>
          <w:lang w:val="en-US" w:eastAsia="zh-CN"/>
        </w:rPr>
        <w:t>多种疗法相辅相成</w:t>
      </w:r>
      <w:r>
        <w:rPr>
          <w:rFonts w:hint="eastAsia" w:ascii="宋体" w:hAnsi="宋体"/>
          <w:b/>
          <w:color w:val="auto"/>
          <w:sz w:val="24"/>
        </w:rPr>
        <w:t>使治疗效果达到最佳；</w:t>
      </w:r>
    </w:p>
    <w:p>
      <w:pPr>
        <w:spacing w:line="360" w:lineRule="auto"/>
        <w:rPr>
          <w:rFonts w:ascii="宋体" w:hAnsi="宋体"/>
          <w:bCs/>
          <w:sz w:val="24"/>
        </w:rPr>
      </w:pPr>
      <w:r>
        <w:rPr>
          <w:rFonts w:hint="eastAsia" w:ascii="宋体" w:hAnsi="宋体"/>
          <w:bCs/>
          <w:sz w:val="24"/>
        </w:rPr>
        <w:t>2、床体采用人体工学的曲线设计</w:t>
      </w:r>
      <w:r>
        <w:rPr>
          <w:rFonts w:hint="eastAsia" w:ascii="宋体" w:hAnsi="宋体"/>
          <w:bCs/>
          <w:sz w:val="24"/>
          <w:lang w:eastAsia="zh-CN"/>
        </w:rPr>
        <w:t>，</w:t>
      </w:r>
      <w:r>
        <w:rPr>
          <w:rFonts w:hint="eastAsia" w:ascii="宋体" w:hAnsi="宋体"/>
          <w:bCs/>
          <w:sz w:val="24"/>
          <w:lang w:val="en-US" w:eastAsia="zh-CN"/>
        </w:rPr>
        <w:t>凹凸部分在平躺时能够提供颈部、腰部、腿部床体支撑，使得治疗卧位更加舒适</w:t>
      </w:r>
      <w:r>
        <w:rPr>
          <w:rFonts w:hint="eastAsia" w:ascii="宋体" w:hAnsi="宋体"/>
          <w:bCs/>
          <w:sz w:val="24"/>
        </w:rPr>
        <w:t>；</w:t>
      </w:r>
    </w:p>
    <w:p>
      <w:pPr>
        <w:spacing w:line="360" w:lineRule="auto"/>
        <w:rPr>
          <w:rFonts w:ascii="宋体" w:hAnsi="宋体"/>
          <w:bCs/>
          <w:color w:val="auto"/>
          <w:sz w:val="24"/>
        </w:rPr>
      </w:pPr>
      <w:r>
        <w:rPr>
          <w:rFonts w:hint="eastAsia" w:ascii="宋体" w:hAnsi="宋体"/>
        </w:rPr>
        <w:t>★</w:t>
      </w:r>
      <w:r>
        <w:rPr>
          <w:rFonts w:hint="eastAsia" w:ascii="宋体" w:hAnsi="宋体"/>
          <w:b/>
          <w:color w:val="auto"/>
          <w:sz w:val="24"/>
        </w:rPr>
        <w:t>3、磁环</w:t>
      </w:r>
      <w:r>
        <w:rPr>
          <w:rFonts w:hint="eastAsia" w:ascii="宋体" w:hAnsi="宋体"/>
          <w:b/>
          <w:color w:val="auto"/>
          <w:sz w:val="24"/>
          <w:lang w:val="en-US" w:eastAsia="zh-CN"/>
        </w:rPr>
        <w:t>由精密电机配合特制牵引链驱动，移动时安静匀速，可在床体范围内</w:t>
      </w:r>
      <w:r>
        <w:rPr>
          <w:rFonts w:hint="eastAsia" w:ascii="宋体" w:hAnsi="宋体"/>
          <w:b/>
          <w:color w:val="auto"/>
          <w:sz w:val="24"/>
        </w:rPr>
        <w:t>任意</w:t>
      </w:r>
      <w:r>
        <w:rPr>
          <w:rFonts w:hint="eastAsia" w:ascii="宋体" w:hAnsi="宋体"/>
          <w:b/>
          <w:color w:val="auto"/>
          <w:sz w:val="24"/>
          <w:lang w:val="en-US" w:eastAsia="zh-CN"/>
        </w:rPr>
        <w:t>一处定位</w:t>
      </w:r>
      <w:r>
        <w:rPr>
          <w:rFonts w:hint="eastAsia" w:ascii="宋体" w:hAnsi="宋体"/>
          <w:b/>
          <w:color w:val="auto"/>
          <w:sz w:val="24"/>
        </w:rPr>
        <w:t>或</w:t>
      </w:r>
      <w:r>
        <w:rPr>
          <w:rFonts w:hint="eastAsia" w:ascii="宋体" w:hAnsi="宋体"/>
          <w:b/>
          <w:color w:val="auto"/>
          <w:sz w:val="24"/>
          <w:lang w:val="en-US" w:eastAsia="zh-CN"/>
        </w:rPr>
        <w:t>床体间往复</w:t>
      </w:r>
      <w:r>
        <w:rPr>
          <w:rFonts w:hint="eastAsia" w:ascii="宋体" w:hAnsi="宋体"/>
          <w:b/>
          <w:color w:val="auto"/>
          <w:sz w:val="24"/>
        </w:rPr>
        <w:t>移动，</w:t>
      </w:r>
      <w:r>
        <w:rPr>
          <w:rFonts w:hint="eastAsia" w:ascii="宋体" w:hAnsi="宋体"/>
          <w:b/>
          <w:color w:val="auto"/>
          <w:sz w:val="24"/>
          <w:lang w:val="en-US" w:eastAsia="zh-CN"/>
        </w:rPr>
        <w:t>根据患者需治疗的病灶选择</w:t>
      </w:r>
      <w:r>
        <w:rPr>
          <w:rFonts w:hint="eastAsia" w:ascii="宋体" w:hAnsi="宋体"/>
          <w:b/>
          <w:color w:val="auto"/>
          <w:sz w:val="24"/>
        </w:rPr>
        <w:t>局部</w:t>
      </w:r>
      <w:r>
        <w:rPr>
          <w:rFonts w:hint="eastAsia" w:ascii="宋体" w:hAnsi="宋体"/>
          <w:b/>
          <w:color w:val="auto"/>
          <w:sz w:val="24"/>
          <w:lang w:val="en-US" w:eastAsia="zh-CN"/>
        </w:rPr>
        <w:t>定点</w:t>
      </w:r>
      <w:r>
        <w:rPr>
          <w:rFonts w:hint="eastAsia" w:ascii="宋体" w:hAnsi="宋体"/>
          <w:b/>
          <w:color w:val="auto"/>
          <w:sz w:val="24"/>
        </w:rPr>
        <w:t>治疗</w:t>
      </w:r>
      <w:r>
        <w:rPr>
          <w:rFonts w:hint="eastAsia" w:ascii="宋体" w:hAnsi="宋体"/>
          <w:b/>
          <w:color w:val="auto"/>
          <w:sz w:val="24"/>
          <w:lang w:val="en-US" w:eastAsia="zh-CN"/>
        </w:rPr>
        <w:t>或</w:t>
      </w:r>
      <w:r>
        <w:rPr>
          <w:rFonts w:hint="eastAsia" w:ascii="宋体" w:hAnsi="宋体"/>
          <w:b/>
          <w:color w:val="auto"/>
          <w:sz w:val="24"/>
        </w:rPr>
        <w:t>全身</w:t>
      </w:r>
      <w:r>
        <w:rPr>
          <w:rFonts w:hint="eastAsia" w:ascii="宋体" w:hAnsi="宋体"/>
          <w:b/>
          <w:color w:val="auto"/>
          <w:sz w:val="24"/>
          <w:lang w:val="en-US" w:eastAsia="zh-CN"/>
        </w:rPr>
        <w:t>大部位</w:t>
      </w:r>
      <w:r>
        <w:rPr>
          <w:rFonts w:hint="eastAsia" w:ascii="宋体" w:hAnsi="宋体"/>
          <w:b/>
          <w:color w:val="auto"/>
          <w:sz w:val="24"/>
        </w:rPr>
        <w:t>治疗；</w:t>
      </w:r>
    </w:p>
    <w:p>
      <w:pPr>
        <w:spacing w:line="360" w:lineRule="auto"/>
        <w:rPr>
          <w:rFonts w:ascii="宋体" w:hAnsi="宋体"/>
          <w:bCs/>
          <w:sz w:val="24"/>
        </w:rPr>
      </w:pPr>
      <w:r>
        <w:rPr>
          <w:rFonts w:hint="eastAsia" w:ascii="宋体" w:hAnsi="宋体"/>
          <w:bCs/>
          <w:sz w:val="24"/>
        </w:rPr>
        <w:t>4、</w:t>
      </w:r>
      <w:r>
        <w:rPr>
          <w:rFonts w:hint="eastAsia" w:ascii="宋体" w:hAnsi="宋体"/>
          <w:bCs/>
          <w:sz w:val="24"/>
          <w:lang w:val="en-US" w:eastAsia="zh-CN"/>
        </w:rPr>
        <w:t>内置数十首与主机工作</w:t>
      </w:r>
      <w:r>
        <w:rPr>
          <w:rFonts w:hint="eastAsia" w:ascii="宋体" w:hAnsi="宋体"/>
          <w:bCs/>
          <w:sz w:val="24"/>
        </w:rPr>
        <w:t>同步</w:t>
      </w:r>
      <w:r>
        <w:rPr>
          <w:rFonts w:hint="eastAsia" w:ascii="宋体" w:hAnsi="宋体"/>
          <w:bCs/>
          <w:sz w:val="24"/>
          <w:lang w:val="en-US" w:eastAsia="zh-CN"/>
        </w:rPr>
        <w:t>的纯</w:t>
      </w:r>
      <w:r>
        <w:rPr>
          <w:rFonts w:hint="eastAsia" w:ascii="宋体" w:hAnsi="宋体"/>
          <w:bCs/>
          <w:sz w:val="24"/>
        </w:rPr>
        <w:t>音乐</w:t>
      </w:r>
      <w:r>
        <w:rPr>
          <w:rFonts w:hint="eastAsia" w:ascii="宋体" w:hAnsi="宋体"/>
          <w:bCs/>
          <w:sz w:val="24"/>
          <w:lang w:val="en-US" w:eastAsia="zh-CN"/>
        </w:rPr>
        <w:t>随机播放，通过波轮调节音量大小，结合音乐疗法缓解治疗时患者紧张、不安的情绪</w:t>
      </w:r>
      <w:r>
        <w:rPr>
          <w:rFonts w:hint="eastAsia" w:ascii="宋体" w:hAnsi="宋体"/>
          <w:bCs/>
          <w:sz w:val="24"/>
        </w:rPr>
        <w:t>；</w:t>
      </w:r>
    </w:p>
    <w:p>
      <w:pPr>
        <w:spacing w:line="360" w:lineRule="auto"/>
        <w:rPr>
          <w:rFonts w:hint="eastAsia" w:ascii="宋体" w:hAnsi="宋体"/>
          <w:bCs/>
          <w:sz w:val="24"/>
        </w:rPr>
      </w:pPr>
      <w:r>
        <w:rPr>
          <w:rFonts w:hint="eastAsia" w:ascii="宋体" w:hAnsi="宋体"/>
          <w:bCs/>
          <w:sz w:val="24"/>
        </w:rPr>
        <w:t>5、四路独立输出通道，</w:t>
      </w:r>
      <w:r>
        <w:rPr>
          <w:rFonts w:hint="eastAsia" w:ascii="宋体" w:hAnsi="宋体"/>
          <w:bCs/>
          <w:sz w:val="24"/>
          <w:lang w:val="en-US" w:eastAsia="zh-CN"/>
        </w:rPr>
        <w:t>可共同作用治疗或</w:t>
      </w:r>
      <w:r>
        <w:rPr>
          <w:rFonts w:hint="eastAsia" w:ascii="宋体" w:hAnsi="宋体"/>
          <w:bCs/>
          <w:sz w:val="24"/>
        </w:rPr>
        <w:t>互不干扰</w:t>
      </w:r>
      <w:r>
        <w:rPr>
          <w:rFonts w:hint="eastAsia" w:ascii="宋体" w:hAnsi="宋体"/>
          <w:bCs/>
          <w:sz w:val="24"/>
          <w:lang w:val="en-US" w:eastAsia="zh-CN"/>
        </w:rPr>
        <w:t>独立运行</w:t>
      </w:r>
      <w:r>
        <w:rPr>
          <w:rFonts w:hint="eastAsia" w:ascii="宋体" w:hAnsi="宋体"/>
          <w:bCs/>
          <w:sz w:val="24"/>
          <w:lang w:eastAsia="zh-CN"/>
        </w:rPr>
        <w:t>（</w:t>
      </w:r>
      <w:r>
        <w:rPr>
          <w:rFonts w:hint="eastAsia" w:ascii="宋体" w:hAnsi="宋体"/>
          <w:bCs/>
          <w:sz w:val="24"/>
          <w:lang w:val="en-US" w:eastAsia="zh-CN"/>
        </w:rPr>
        <w:t>双磁导子、双磁疗床</w:t>
      </w:r>
      <w:r>
        <w:rPr>
          <w:rFonts w:hint="eastAsia" w:ascii="宋体" w:hAnsi="宋体"/>
          <w:bCs/>
          <w:sz w:val="24"/>
          <w:lang w:eastAsia="zh-CN"/>
        </w:rPr>
        <w:t>）</w:t>
      </w:r>
      <w:r>
        <w:rPr>
          <w:rFonts w:hint="eastAsia" w:ascii="宋体" w:hAnsi="宋体"/>
          <w:bCs/>
          <w:sz w:val="24"/>
        </w:rPr>
        <w:t>。</w:t>
      </w:r>
    </w:p>
    <w:p>
      <w:pPr>
        <w:spacing w:line="360" w:lineRule="auto"/>
        <w:rPr>
          <w:rFonts w:hint="eastAsia" w:ascii="宋体" w:hAnsi="宋体"/>
          <w:bCs/>
          <w:sz w:val="24"/>
        </w:rPr>
      </w:pPr>
      <w:r>
        <w:rPr>
          <w:rFonts w:hint="eastAsia" w:ascii="宋体" w:hAnsi="宋体"/>
          <w:bCs/>
          <w:sz w:val="24"/>
        </w:rPr>
        <w:t>6、系统处方：50个（正弦波35个，方波15个）</w:t>
      </w:r>
    </w:p>
    <w:p>
      <w:pPr>
        <w:spacing w:line="360" w:lineRule="auto"/>
        <w:rPr>
          <w:rFonts w:hint="eastAsia" w:ascii="宋体" w:hAnsi="宋体"/>
          <w:bCs/>
          <w:sz w:val="24"/>
          <w:lang w:val="en-US" w:eastAsia="zh-CN"/>
        </w:rPr>
      </w:pPr>
      <w:r>
        <w:rPr>
          <w:rFonts w:hint="eastAsia" w:ascii="宋体" w:hAnsi="宋体"/>
          <w:bCs/>
          <w:sz w:val="24"/>
        </w:rPr>
        <w:t>7、</w:t>
      </w:r>
      <w:r>
        <w:rPr>
          <w:rFonts w:hint="eastAsia" w:ascii="宋体" w:hAnsi="宋体"/>
          <w:bCs/>
          <w:sz w:val="24"/>
          <w:lang w:val="en-US" w:eastAsia="zh-CN"/>
        </w:rPr>
        <w:t>搭载手动编辑的</w:t>
      </w:r>
      <w:r>
        <w:rPr>
          <w:rFonts w:hint="eastAsia" w:ascii="宋体" w:hAnsi="宋体"/>
          <w:bCs/>
          <w:sz w:val="24"/>
        </w:rPr>
        <w:t>用户处方：20个（正弦波10个，方波10个）</w:t>
      </w:r>
      <w:r>
        <w:rPr>
          <w:rFonts w:hint="eastAsia" w:ascii="宋体" w:hAnsi="宋体"/>
          <w:bCs/>
          <w:sz w:val="24"/>
          <w:lang w:eastAsia="zh-CN"/>
        </w:rPr>
        <w:t>，</w:t>
      </w:r>
      <w:r>
        <w:rPr>
          <w:rFonts w:hint="eastAsia" w:ascii="宋体" w:hAnsi="宋体"/>
          <w:bCs/>
          <w:sz w:val="24"/>
          <w:lang w:val="en-US" w:eastAsia="zh-CN"/>
        </w:rPr>
        <w:t>治疗师可以手动输入自定义参数——如输出波形、治疗强度、温热强度、治疗频率及磁环的位置等参数，使得临床治疗更加个性化。</w:t>
      </w:r>
    </w:p>
    <w:p>
      <w:pPr>
        <w:spacing w:line="360" w:lineRule="auto"/>
        <w:rPr>
          <w:rFonts w:hint="eastAsia" w:ascii="宋体" w:hAnsi="宋体"/>
          <w:bCs/>
          <w:sz w:val="24"/>
        </w:rPr>
      </w:pPr>
      <w:r>
        <w:rPr>
          <w:rFonts w:hint="eastAsia" w:ascii="宋体" w:hAnsi="宋体"/>
        </w:rPr>
        <w:t>★</w:t>
      </w:r>
      <w:r>
        <w:rPr>
          <w:rFonts w:hint="eastAsia" w:ascii="宋体" w:hAnsi="宋体"/>
          <w:bCs/>
          <w:sz w:val="24"/>
        </w:rPr>
        <w:t>8、</w:t>
      </w:r>
      <w:r>
        <w:rPr>
          <w:rFonts w:hint="eastAsia" w:ascii="宋体" w:hAnsi="宋体"/>
          <w:bCs/>
          <w:sz w:val="24"/>
          <w:lang w:val="en-US" w:eastAsia="zh-CN"/>
        </w:rPr>
        <w:t>环形</w:t>
      </w:r>
      <w:r>
        <w:rPr>
          <w:rFonts w:hint="eastAsia" w:ascii="宋体" w:hAnsi="宋体"/>
          <w:bCs/>
          <w:sz w:val="24"/>
        </w:rPr>
        <w:t>磁场强度：磁环0~25mT；温振导子0~25mT</w:t>
      </w:r>
    </w:p>
    <w:p>
      <w:pPr>
        <w:spacing w:line="360" w:lineRule="auto"/>
        <w:rPr>
          <w:rFonts w:hint="eastAsia" w:ascii="宋体" w:hAnsi="宋体"/>
          <w:bCs/>
          <w:sz w:val="24"/>
        </w:rPr>
      </w:pPr>
      <w:r>
        <w:rPr>
          <w:rFonts w:hint="eastAsia" w:ascii="宋体" w:hAnsi="宋体"/>
          <w:bCs/>
          <w:sz w:val="24"/>
        </w:rPr>
        <w:t>9、</w:t>
      </w:r>
      <w:r>
        <w:rPr>
          <w:rFonts w:hint="eastAsia" w:ascii="宋体" w:hAnsi="宋体"/>
          <w:bCs/>
          <w:sz w:val="24"/>
          <w:lang w:val="en-US" w:eastAsia="zh-CN"/>
        </w:rPr>
        <w:t>本仪器具有选择不同的波形生成磁场的功能，具有两种</w:t>
      </w:r>
      <w:r>
        <w:rPr>
          <w:rFonts w:hint="eastAsia" w:ascii="宋体" w:hAnsi="宋体"/>
          <w:bCs/>
          <w:sz w:val="24"/>
        </w:rPr>
        <w:t>波形</w:t>
      </w:r>
      <w:r>
        <w:rPr>
          <w:rFonts w:hint="eastAsia" w:ascii="宋体" w:hAnsi="宋体"/>
          <w:bCs/>
          <w:sz w:val="24"/>
          <w:lang w:val="en-US" w:eastAsia="zh-CN"/>
        </w:rPr>
        <w:t>可供选择</w:t>
      </w:r>
      <w:r>
        <w:rPr>
          <w:rFonts w:hint="eastAsia" w:ascii="宋体" w:hAnsi="宋体"/>
          <w:bCs/>
          <w:sz w:val="24"/>
        </w:rPr>
        <w:t>：校正正弦波</w:t>
      </w:r>
      <w:r>
        <w:rPr>
          <w:rFonts w:hint="eastAsia" w:ascii="宋体" w:hAnsi="宋体"/>
          <w:bCs/>
          <w:sz w:val="24"/>
          <w:lang w:eastAsia="zh-CN"/>
        </w:rPr>
        <w:t>（</w:t>
      </w:r>
      <w:r>
        <w:rPr>
          <w:rFonts w:hint="eastAsia" w:ascii="宋体" w:hAnsi="宋体"/>
          <w:bCs/>
          <w:sz w:val="24"/>
          <w:lang w:val="en-US" w:eastAsia="zh-CN"/>
        </w:rPr>
        <w:t>预制处方1-35、用户处方51-60</w:t>
      </w:r>
      <w:r>
        <w:rPr>
          <w:rFonts w:hint="eastAsia" w:ascii="宋体" w:hAnsi="宋体"/>
          <w:bCs/>
          <w:sz w:val="24"/>
          <w:lang w:eastAsia="zh-CN"/>
        </w:rPr>
        <w:t>）</w:t>
      </w:r>
      <w:r>
        <w:rPr>
          <w:rFonts w:hint="eastAsia" w:ascii="宋体" w:hAnsi="宋体"/>
          <w:bCs/>
          <w:sz w:val="24"/>
        </w:rPr>
        <w:t xml:space="preserve"> — 方波</w:t>
      </w:r>
      <w:r>
        <w:rPr>
          <w:rFonts w:hint="eastAsia" w:ascii="宋体" w:hAnsi="宋体"/>
          <w:bCs/>
          <w:sz w:val="24"/>
          <w:lang w:eastAsia="zh-CN"/>
        </w:rPr>
        <w:t>（</w:t>
      </w:r>
      <w:r>
        <w:rPr>
          <w:rFonts w:hint="eastAsia" w:ascii="宋体" w:hAnsi="宋体"/>
          <w:bCs/>
          <w:sz w:val="24"/>
          <w:lang w:val="en-US" w:eastAsia="zh-CN"/>
        </w:rPr>
        <w:t>预制处方36-50、用户处方61-70</w:t>
      </w:r>
      <w:r>
        <w:rPr>
          <w:rFonts w:hint="eastAsia" w:ascii="宋体" w:hAnsi="宋体"/>
          <w:bCs/>
          <w:sz w:val="24"/>
          <w:lang w:eastAsia="zh-CN"/>
        </w:rPr>
        <w:t>）。</w:t>
      </w:r>
    </w:p>
    <w:p>
      <w:pPr>
        <w:spacing w:line="360" w:lineRule="auto"/>
        <w:rPr>
          <w:rFonts w:ascii="宋体" w:hAnsi="宋体"/>
          <w:bCs/>
          <w:sz w:val="24"/>
        </w:rPr>
      </w:pPr>
      <w:r>
        <w:rPr>
          <w:rFonts w:hint="eastAsia" w:ascii="宋体" w:hAnsi="宋体"/>
          <w:bCs/>
          <w:sz w:val="24"/>
        </w:rPr>
        <w:t>10、调制频率：正弦波2~100HZ（</w:t>
      </w:r>
      <w:r>
        <w:rPr>
          <w:rFonts w:hint="eastAsia" w:ascii="宋体" w:hAnsi="宋体"/>
          <w:bCs/>
          <w:sz w:val="24"/>
          <w:lang w:val="en-US" w:eastAsia="zh-CN"/>
        </w:rPr>
        <w:t>分8档调节：2Hz、4Hz、8Hz、15Hz、25Hz、30Hz、50Hz、100Hz</w:t>
      </w:r>
      <w:r>
        <w:rPr>
          <w:rFonts w:hint="eastAsia" w:ascii="宋体" w:hAnsi="宋体"/>
          <w:bCs/>
          <w:sz w:val="24"/>
        </w:rPr>
        <w:t>）；方波5~1000HZ（</w:t>
      </w:r>
      <w:r>
        <w:rPr>
          <w:rFonts w:hint="eastAsia" w:ascii="宋体" w:hAnsi="宋体"/>
          <w:bCs/>
          <w:sz w:val="24"/>
          <w:lang w:val="en-US" w:eastAsia="zh-CN"/>
        </w:rPr>
        <w:t>步进最低为5Hz</w:t>
      </w:r>
      <w:r>
        <w:rPr>
          <w:rFonts w:hint="eastAsia" w:ascii="宋体" w:hAnsi="宋体"/>
          <w:bCs/>
          <w:sz w:val="24"/>
        </w:rPr>
        <w:t>）</w:t>
      </w:r>
    </w:p>
    <w:p>
      <w:pPr>
        <w:spacing w:line="360" w:lineRule="auto"/>
        <w:rPr>
          <w:rFonts w:hint="eastAsia" w:ascii="宋体" w:hAnsi="宋体"/>
          <w:bCs/>
          <w:sz w:val="24"/>
        </w:rPr>
      </w:pPr>
      <w:r>
        <w:rPr>
          <w:rFonts w:hint="eastAsia" w:ascii="宋体" w:hAnsi="宋体"/>
          <w:bCs/>
          <w:sz w:val="24"/>
        </w:rPr>
        <w:t>11、治疗时间：0~60min</w:t>
      </w:r>
      <w:r>
        <w:rPr>
          <w:rFonts w:hint="eastAsia" w:ascii="宋体" w:hAnsi="宋体"/>
          <w:bCs/>
          <w:sz w:val="24"/>
          <w:lang w:eastAsia="zh-CN"/>
        </w:rPr>
        <w:t>，</w:t>
      </w:r>
      <w:r>
        <w:rPr>
          <w:rFonts w:hint="eastAsia" w:ascii="宋体" w:hAnsi="宋体"/>
          <w:bCs/>
          <w:sz w:val="24"/>
          <w:lang w:val="en-US" w:eastAsia="zh-CN"/>
        </w:rPr>
        <w:t>调节步进1min。</w:t>
      </w:r>
    </w:p>
    <w:p>
      <w:pPr>
        <w:spacing w:line="360" w:lineRule="auto"/>
        <w:rPr>
          <w:rFonts w:hint="default" w:ascii="宋体" w:hAnsi="宋体" w:eastAsiaTheme="minorEastAsia"/>
          <w:b/>
          <w:bCs w:val="0"/>
          <w:sz w:val="24"/>
          <w:lang w:val="en-US" w:eastAsia="zh-CN"/>
        </w:rPr>
      </w:pPr>
      <w:r>
        <w:rPr>
          <w:rFonts w:hint="eastAsia" w:ascii="宋体" w:hAnsi="宋体"/>
        </w:rPr>
        <w:t>★</w:t>
      </w:r>
      <w:r>
        <w:rPr>
          <w:rFonts w:hint="eastAsia" w:ascii="宋体" w:hAnsi="宋体"/>
          <w:b/>
          <w:bCs w:val="0"/>
          <w:sz w:val="24"/>
        </w:rPr>
        <w:t>12、</w:t>
      </w:r>
      <w:r>
        <w:rPr>
          <w:rFonts w:hint="eastAsia" w:ascii="宋体" w:hAnsi="宋体"/>
          <w:b/>
          <w:bCs w:val="0"/>
          <w:sz w:val="24"/>
          <w:lang w:val="en-US" w:eastAsia="zh-CN"/>
        </w:rPr>
        <w:t>搭配符合磁振热疗法收费标准的温热技术应用，</w:t>
      </w:r>
      <w:r>
        <w:rPr>
          <w:rFonts w:hint="eastAsia" w:ascii="宋体" w:hAnsi="宋体"/>
          <w:b/>
          <w:bCs w:val="0"/>
          <w:sz w:val="24"/>
        </w:rPr>
        <w:t>温振导子温度</w:t>
      </w:r>
      <w:r>
        <w:rPr>
          <w:rFonts w:hint="eastAsia" w:ascii="宋体" w:hAnsi="宋体"/>
          <w:b/>
          <w:bCs w:val="0"/>
          <w:sz w:val="24"/>
          <w:lang w:val="en-US" w:eastAsia="zh-CN"/>
        </w:rPr>
        <w:t>分5档可调节</w:t>
      </w:r>
      <w:r>
        <w:rPr>
          <w:rFonts w:hint="eastAsia" w:ascii="宋体" w:hAnsi="宋体"/>
          <w:b/>
          <w:bCs w:val="0"/>
          <w:sz w:val="24"/>
        </w:rPr>
        <w:t>：35</w:t>
      </w:r>
      <w:r>
        <w:rPr>
          <w:rFonts w:hint="eastAsia" w:ascii="宋体" w:hAnsi="宋体"/>
          <w:b/>
          <w:bCs w:val="0"/>
          <w:sz w:val="24"/>
          <w:lang w:val="en-US" w:eastAsia="zh-CN"/>
        </w:rPr>
        <w:t>°C</w:t>
      </w:r>
      <w:r>
        <w:rPr>
          <w:rFonts w:hint="eastAsia" w:ascii="宋体" w:hAnsi="宋体"/>
          <w:b/>
          <w:bCs w:val="0"/>
          <w:sz w:val="24"/>
          <w:lang w:eastAsia="zh-CN"/>
        </w:rPr>
        <w:t>、</w:t>
      </w:r>
      <w:r>
        <w:rPr>
          <w:rFonts w:hint="eastAsia" w:ascii="宋体" w:hAnsi="宋体"/>
          <w:b/>
          <w:bCs w:val="0"/>
          <w:sz w:val="24"/>
          <w:lang w:val="en-US" w:eastAsia="zh-CN"/>
        </w:rPr>
        <w:t>40°C、45°C、50°C、</w:t>
      </w:r>
      <w:r>
        <w:rPr>
          <w:rFonts w:hint="eastAsia" w:ascii="宋体" w:hAnsi="宋体"/>
          <w:b/>
          <w:bCs w:val="0"/>
          <w:sz w:val="24"/>
        </w:rPr>
        <w:t>55°C</w:t>
      </w:r>
      <w:r>
        <w:rPr>
          <w:rFonts w:hint="eastAsia" w:ascii="宋体" w:hAnsi="宋体"/>
          <w:b/>
          <w:bCs w:val="0"/>
          <w:sz w:val="24"/>
          <w:lang w:eastAsia="zh-CN"/>
        </w:rPr>
        <w:t>，</w:t>
      </w:r>
    </w:p>
    <w:p>
      <w:pPr>
        <w:spacing w:line="360" w:lineRule="auto"/>
        <w:rPr>
          <w:rFonts w:hint="eastAsia" w:ascii="宋体" w:hAnsi="宋体"/>
          <w:bCs/>
          <w:sz w:val="24"/>
          <w:lang w:val="en-US" w:eastAsia="zh-CN"/>
        </w:rPr>
      </w:pPr>
      <w:r>
        <w:rPr>
          <w:rFonts w:hint="eastAsia" w:ascii="宋体" w:hAnsi="宋体"/>
          <w:bCs/>
          <w:sz w:val="24"/>
        </w:rPr>
        <w:t>13、</w:t>
      </w:r>
      <w:r>
        <w:rPr>
          <w:rFonts w:hint="eastAsia" w:ascii="宋体" w:hAnsi="宋体"/>
          <w:bCs/>
          <w:sz w:val="24"/>
          <w:lang w:val="en-US" w:eastAsia="zh-CN"/>
        </w:rPr>
        <w:t>搭配符合磁振热疗法收费标准的温振技术应用，</w:t>
      </w:r>
      <w:r>
        <w:rPr>
          <w:rFonts w:hint="eastAsia" w:ascii="宋体" w:hAnsi="宋体"/>
          <w:bCs/>
          <w:sz w:val="24"/>
        </w:rPr>
        <w:t>振动强度3档</w:t>
      </w:r>
      <w:r>
        <w:rPr>
          <w:rFonts w:hint="eastAsia" w:ascii="宋体" w:hAnsi="宋体"/>
          <w:bCs/>
          <w:sz w:val="24"/>
          <w:lang w:val="en-US" w:eastAsia="zh-CN"/>
        </w:rPr>
        <w:t>可调节</w:t>
      </w:r>
      <w:r>
        <w:rPr>
          <w:rFonts w:hint="eastAsia" w:ascii="宋体" w:hAnsi="宋体"/>
          <w:bCs/>
          <w:sz w:val="24"/>
        </w:rPr>
        <w:t>（弱、中、强）</w:t>
      </w:r>
      <w:r>
        <w:rPr>
          <w:rFonts w:hint="eastAsia" w:ascii="宋体" w:hAnsi="宋体"/>
          <w:bCs/>
          <w:sz w:val="24"/>
          <w:lang w:val="en-US" w:eastAsia="zh-CN"/>
        </w:rPr>
        <w:t>。</w:t>
      </w:r>
    </w:p>
    <w:p>
      <w:pPr>
        <w:spacing w:line="360" w:lineRule="auto"/>
      </w:pPr>
      <w:r>
        <w:rPr>
          <w:rFonts w:hint="eastAsia" w:ascii="宋体" w:hAnsi="宋体"/>
          <w:bCs/>
          <w:sz w:val="24"/>
        </w:rPr>
        <w:t>14、电源输入：a.c.220V  50Hz，最大功率：1400VA</w:t>
      </w:r>
    </w:p>
    <w:p/>
    <w:p/>
    <w:p>
      <w:pPr>
        <w:spacing w:line="360" w:lineRule="auto"/>
        <w:jc w:val="center"/>
        <w:rPr>
          <w:rFonts w:hint="eastAsia" w:ascii="微软雅黑" w:hAnsi="微软雅黑" w:eastAsia="微软雅黑" w:cs="微软雅黑"/>
          <w:b/>
          <w:bCs/>
          <w:sz w:val="28"/>
          <w:szCs w:val="36"/>
          <w:lang w:val="en-US" w:eastAsia="zh-Hans"/>
        </w:rPr>
      </w:pPr>
      <w:r>
        <w:rPr>
          <w:rFonts w:hint="eastAsia" w:ascii="微软雅黑" w:hAnsi="微软雅黑" w:eastAsia="微软雅黑" w:cs="微软雅黑"/>
          <w:b/>
          <w:bCs/>
          <w:sz w:val="28"/>
          <w:szCs w:val="36"/>
          <w:lang w:val="en-US" w:eastAsia="zh-CN"/>
        </w:rPr>
        <w:t>3、</w:t>
      </w:r>
      <w:r>
        <w:rPr>
          <w:rFonts w:hint="eastAsia" w:ascii="微软雅黑" w:hAnsi="微软雅黑" w:eastAsia="微软雅黑" w:cs="微软雅黑"/>
          <w:b/>
          <w:bCs/>
          <w:sz w:val="28"/>
          <w:szCs w:val="36"/>
          <w:lang w:val="en-US" w:eastAsia="zh-Hans"/>
        </w:rPr>
        <w:t>手功能综合训练与评估系统</w:t>
      </w:r>
    </w:p>
    <w:p>
      <w:pPr>
        <w:spacing w:line="360" w:lineRule="auto"/>
        <w:rPr>
          <w:rFonts w:ascii="宋体" w:hAnsi="宋体"/>
          <w:b/>
          <w:sz w:val="24"/>
          <w:szCs w:val="24"/>
        </w:rPr>
      </w:pPr>
      <w:r>
        <w:rPr>
          <w:rFonts w:hint="eastAsia" w:ascii="宋体" w:hAnsi="宋体"/>
          <w:b/>
          <w:sz w:val="24"/>
          <w:szCs w:val="24"/>
        </w:rPr>
        <w:t>技术参数：</w:t>
      </w:r>
    </w:p>
    <w:p>
      <w:pPr>
        <w:spacing w:line="312" w:lineRule="auto"/>
        <w:rPr>
          <w:rFonts w:ascii="宋体" w:hAnsi="宋体"/>
          <w:sz w:val="24"/>
          <w:szCs w:val="24"/>
        </w:rPr>
      </w:pPr>
      <w:r>
        <w:rPr>
          <w:rFonts w:hint="eastAsia" w:ascii="宋体" w:hAnsi="宋体"/>
          <w:sz w:val="24"/>
          <w:szCs w:val="24"/>
        </w:rPr>
        <w:t>1、预期用途：</w:t>
      </w:r>
      <w:r>
        <w:rPr>
          <w:rFonts w:hint="eastAsia" w:hAnsi="宋体"/>
          <w:sz w:val="24"/>
          <w:szCs w:val="24"/>
        </w:rPr>
        <w:t>该产品适用于需要进行手功能康复的患者。患者通过选择不同的主动训练方式，来改善肌群间肌张力的协调性和运动，提升关节活动度、肌力和肌耐力，以改善手的灵活性、协调性和本体感觉。</w:t>
      </w:r>
    </w:p>
    <w:p>
      <w:pPr>
        <w:spacing w:line="360" w:lineRule="auto"/>
        <w:rPr>
          <w:rFonts w:ascii="宋体" w:hAnsi="宋体"/>
          <w:sz w:val="24"/>
          <w:szCs w:val="24"/>
        </w:rPr>
      </w:pPr>
      <w:r>
        <w:rPr>
          <w:rFonts w:hint="eastAsia" w:ascii="宋体" w:hAnsi="宋体"/>
          <w:sz w:val="24"/>
          <w:szCs w:val="24"/>
        </w:rPr>
        <w:t>2、适用范围：医院、康复中心、健康中心、康复门诊等。</w:t>
      </w:r>
    </w:p>
    <w:p>
      <w:pPr>
        <w:spacing w:line="360" w:lineRule="auto"/>
        <w:rPr>
          <w:rFonts w:ascii="宋体" w:hAnsi="宋体"/>
          <w:b/>
          <w:sz w:val="24"/>
          <w:szCs w:val="24"/>
        </w:rPr>
      </w:pPr>
      <w:r>
        <w:rPr>
          <w:rFonts w:hint="eastAsia" w:ascii="宋体" w:hAnsi="宋体"/>
          <w:b/>
          <w:sz w:val="24"/>
          <w:szCs w:val="24"/>
        </w:rPr>
        <w:t>3、各模块采用304不锈钢材质，表面镀环保镍。</w:t>
      </w:r>
    </w:p>
    <w:p>
      <w:pPr>
        <w:spacing w:line="360" w:lineRule="auto"/>
        <w:rPr>
          <w:rFonts w:ascii="宋体" w:hAnsi="宋体"/>
          <w:b/>
          <w:sz w:val="24"/>
          <w:szCs w:val="24"/>
        </w:rPr>
      </w:pPr>
      <w:r>
        <w:rPr>
          <w:rFonts w:hint="eastAsia" w:ascii="宋体" w:hAnsi="宋体"/>
        </w:rPr>
        <w:t>★</w:t>
      </w:r>
      <w:r>
        <w:rPr>
          <w:rFonts w:hint="eastAsia" w:ascii="宋体" w:hAnsi="宋体"/>
          <w:b/>
          <w:sz w:val="24"/>
          <w:szCs w:val="24"/>
        </w:rPr>
        <w:t>4、技术参数：手功能综合训练桌由实木颗粒板制作而成，配备12个手功能训练模块，和4列独立配重块。</w:t>
      </w:r>
    </w:p>
    <w:p>
      <w:pPr>
        <w:spacing w:line="360" w:lineRule="auto"/>
        <w:rPr>
          <w:rFonts w:ascii="宋体" w:hAnsi="宋体"/>
          <w:b/>
          <w:bCs/>
          <w:sz w:val="32"/>
          <w:szCs w:val="32"/>
        </w:rPr>
      </w:pPr>
      <w:r>
        <w:rPr>
          <w:rFonts w:hint="eastAsia" w:ascii="宋体" w:hAnsi="宋体"/>
          <w:b/>
          <w:sz w:val="24"/>
          <w:szCs w:val="24"/>
        </w:rPr>
        <w:t>5、</w:t>
      </w:r>
      <w:r>
        <w:rPr>
          <w:rFonts w:hint="eastAsia" w:hAnsi="宋体"/>
          <w:b/>
          <w:bCs/>
          <w:sz w:val="24"/>
          <w:szCs w:val="24"/>
        </w:rPr>
        <w:t>结构组成：</w:t>
      </w:r>
      <w:r>
        <w:rPr>
          <w:rFonts w:cs="Times New Roman"/>
          <w:b/>
          <w:bCs/>
          <w:sz w:val="24"/>
          <w:szCs w:val="24"/>
        </w:rPr>
        <w:t>手功能综合训练桌</w:t>
      </w:r>
      <w:r>
        <w:rPr>
          <w:rFonts w:hint="eastAsia" w:cs="Times New Roman"/>
          <w:b/>
          <w:bCs/>
          <w:sz w:val="24"/>
          <w:szCs w:val="24"/>
        </w:rPr>
        <w:t>由板材、手功能训练模块和配重块组成</w:t>
      </w:r>
      <w:r>
        <w:rPr>
          <w:rFonts w:cs="Times New Roman"/>
          <w:b/>
          <w:bCs/>
          <w:sz w:val="24"/>
          <w:szCs w:val="24"/>
        </w:rPr>
        <w:t>。</w:t>
      </w:r>
      <w:r>
        <w:rPr>
          <w:rFonts w:hint="eastAsia" w:cs="Times New Roman"/>
          <w:b/>
          <w:bCs/>
          <w:sz w:val="24"/>
          <w:szCs w:val="32"/>
        </w:rPr>
        <w:t>配重范围250g</w:t>
      </w:r>
      <w:r>
        <w:rPr>
          <w:rFonts w:cs="Times New Roman"/>
          <w:b/>
          <w:bCs/>
          <w:sz w:val="24"/>
          <w:szCs w:val="32"/>
        </w:rPr>
        <w:t>～</w:t>
      </w:r>
      <w:r>
        <w:rPr>
          <w:rFonts w:hint="eastAsia" w:cs="Times New Roman"/>
          <w:b/>
          <w:bCs/>
          <w:sz w:val="24"/>
          <w:szCs w:val="32"/>
        </w:rPr>
        <w:t>2750g</w:t>
      </w:r>
    </w:p>
    <w:p>
      <w:pPr>
        <w:spacing w:line="360" w:lineRule="auto"/>
        <w:rPr>
          <w:rFonts w:ascii="宋体" w:hAnsi="宋体"/>
          <w:sz w:val="24"/>
          <w:szCs w:val="24"/>
        </w:rPr>
      </w:pPr>
      <w:r>
        <w:rPr>
          <w:rFonts w:hint="eastAsia" w:ascii="宋体" w:hAnsi="宋体"/>
          <w:sz w:val="24"/>
          <w:szCs w:val="24"/>
        </w:rPr>
        <w:t>6、桌子：支撑脚采用五金制作而成，表面做灰色喷粉处理，并配备防滑脚撑。</w:t>
      </w:r>
    </w:p>
    <w:p>
      <w:pPr>
        <w:spacing w:line="360" w:lineRule="auto"/>
        <w:rPr>
          <w:rFonts w:ascii="宋体" w:hAnsi="宋体"/>
          <w:b/>
          <w:sz w:val="24"/>
          <w:szCs w:val="24"/>
        </w:rPr>
      </w:pPr>
      <w:r>
        <w:rPr>
          <w:rFonts w:hint="eastAsia" w:ascii="宋体" w:hAnsi="宋体"/>
          <w:sz w:val="24"/>
          <w:szCs w:val="24"/>
        </w:rPr>
        <w:t xml:space="preserve">   尺寸：120cm 宽：120cm </w:t>
      </w:r>
      <w:r>
        <w:rPr>
          <w:rFonts w:ascii="宋体" w:hAnsi="宋体"/>
          <w:sz w:val="24"/>
          <w:szCs w:val="24"/>
        </w:rPr>
        <w:t xml:space="preserve"> </w:t>
      </w:r>
      <w:r>
        <w:rPr>
          <w:rFonts w:hint="eastAsia" w:ascii="宋体" w:hAnsi="宋体"/>
          <w:sz w:val="24"/>
          <w:szCs w:val="24"/>
        </w:rPr>
        <w:t>高：75cm（含配重137cm）</w:t>
      </w:r>
    </w:p>
    <w:p>
      <w:pPr>
        <w:spacing w:line="360" w:lineRule="auto"/>
        <w:rPr>
          <w:rFonts w:ascii="宋体" w:hAnsi="宋体"/>
          <w:b/>
          <w:sz w:val="24"/>
          <w:szCs w:val="24"/>
        </w:rPr>
      </w:pPr>
      <w:r>
        <w:rPr>
          <w:rFonts w:hint="eastAsia" w:ascii="宋体" w:hAnsi="宋体"/>
        </w:rPr>
        <w:t>★</w:t>
      </w:r>
      <w:r>
        <w:rPr>
          <w:rFonts w:hint="eastAsia" w:ascii="宋体" w:hAnsi="宋体"/>
          <w:b/>
          <w:sz w:val="24"/>
          <w:szCs w:val="24"/>
        </w:rPr>
        <w:t>7、手功能综合训练桌模块：训练桌包含一个配重总成（4列配重,每列11个配重块可任意调节负重）以及12个手功能训练模块：</w:t>
      </w:r>
    </w:p>
    <w:p>
      <w:pPr>
        <w:pStyle w:val="5"/>
        <w:spacing w:line="360" w:lineRule="auto"/>
        <w:ind w:firstLine="0" w:firstLineChars="0"/>
        <w:rPr>
          <w:rFonts w:ascii="宋体" w:hAnsi="宋体"/>
          <w:sz w:val="24"/>
          <w:szCs w:val="24"/>
        </w:rPr>
      </w:pPr>
      <w:r>
        <w:rPr>
          <w:rFonts w:hint="eastAsia" w:ascii="宋体" w:hAnsi="宋体"/>
          <w:sz w:val="24"/>
          <w:szCs w:val="24"/>
        </w:rPr>
        <w:t>8、</w:t>
      </w:r>
      <w:r>
        <w:rPr>
          <w:rFonts w:ascii="宋体" w:hAnsi="宋体"/>
          <w:sz w:val="24"/>
          <w:szCs w:val="24"/>
        </w:rPr>
        <w:t>拇指训练</w:t>
      </w:r>
      <w:r>
        <w:rPr>
          <w:rFonts w:hint="eastAsia" w:ascii="宋体" w:hAnsi="宋体"/>
          <w:sz w:val="24"/>
          <w:szCs w:val="24"/>
        </w:rPr>
        <w:t>模块：</w:t>
      </w:r>
      <w:r>
        <w:rPr>
          <w:rFonts w:ascii="宋体" w:hAnsi="宋体"/>
          <w:sz w:val="24"/>
          <w:szCs w:val="24"/>
        </w:rPr>
        <w:t>旨在提高手掌运动和力量的精准度和肌肉协调性，和眼手协调</w:t>
      </w:r>
      <w:r>
        <w:rPr>
          <w:rFonts w:hint="eastAsia" w:ascii="宋体" w:hAnsi="宋体"/>
          <w:sz w:val="24"/>
          <w:szCs w:val="24"/>
        </w:rPr>
        <w:t>；</w:t>
      </w:r>
      <w:r>
        <w:rPr>
          <w:rFonts w:ascii="宋体" w:hAnsi="宋体"/>
          <w:sz w:val="24"/>
          <w:szCs w:val="24"/>
        </w:rPr>
        <w:t>活动范围：0～20cm</w:t>
      </w:r>
      <w:r>
        <w:rPr>
          <w:rFonts w:hint="eastAsia" w:ascii="宋体" w:hAnsi="宋体"/>
          <w:sz w:val="24"/>
          <w:szCs w:val="24"/>
        </w:rPr>
        <w:t>，</w:t>
      </w:r>
      <w:r>
        <w:rPr>
          <w:rFonts w:hint="eastAsia"/>
          <w:sz w:val="24"/>
          <w:szCs w:val="32"/>
        </w:rPr>
        <w:t>允差±1cm</w:t>
      </w:r>
      <w:r>
        <w:rPr>
          <w:rFonts w:hint="eastAsia" w:ascii="宋体" w:hAnsi="宋体"/>
          <w:sz w:val="24"/>
          <w:szCs w:val="24"/>
        </w:rPr>
        <w:t>。</w:t>
      </w:r>
    </w:p>
    <w:p>
      <w:pPr>
        <w:pStyle w:val="5"/>
        <w:spacing w:line="360" w:lineRule="auto"/>
        <w:ind w:firstLine="0" w:firstLineChars="0"/>
        <w:rPr>
          <w:rFonts w:ascii="宋体" w:hAnsi="宋体"/>
          <w:sz w:val="24"/>
          <w:szCs w:val="24"/>
        </w:rPr>
      </w:pPr>
      <w:r>
        <w:rPr>
          <w:rFonts w:hint="eastAsia" w:ascii="宋体" w:hAnsi="宋体"/>
          <w:sz w:val="24"/>
          <w:szCs w:val="24"/>
        </w:rPr>
        <w:t>9、</w:t>
      </w:r>
      <w:r>
        <w:rPr>
          <w:rFonts w:ascii="宋体" w:hAnsi="宋体"/>
          <w:sz w:val="24"/>
          <w:szCs w:val="24"/>
        </w:rPr>
        <w:t>手腕屈伸训练</w:t>
      </w:r>
      <w:r>
        <w:rPr>
          <w:rFonts w:hint="eastAsia" w:ascii="宋体" w:hAnsi="宋体"/>
          <w:sz w:val="24"/>
          <w:szCs w:val="24"/>
        </w:rPr>
        <w:t>模块：</w:t>
      </w:r>
      <w:r>
        <w:rPr>
          <w:rFonts w:ascii="宋体" w:hAnsi="宋体"/>
          <w:sz w:val="24"/>
          <w:szCs w:val="24"/>
        </w:rPr>
        <w:t>旨在提高手掌抓握能力，眼手协调；前臂肌肉力量和协调性，以及改善手腕活动范围。活动范围：±75°</w:t>
      </w:r>
      <w:r>
        <w:rPr>
          <w:rFonts w:hint="eastAsia" w:ascii="宋体" w:hAnsi="宋体"/>
          <w:sz w:val="24"/>
          <w:szCs w:val="24"/>
        </w:rPr>
        <w:t>，</w:t>
      </w:r>
      <w:r>
        <w:rPr>
          <w:rFonts w:hint="eastAsia"/>
          <w:sz w:val="24"/>
          <w:szCs w:val="32"/>
        </w:rPr>
        <w:t>允差±2°</w:t>
      </w:r>
      <w:r>
        <w:rPr>
          <w:rFonts w:ascii="宋体" w:hAnsi="宋体"/>
          <w:sz w:val="24"/>
          <w:szCs w:val="24"/>
        </w:rPr>
        <w:t>，握杆可调距离0～5cm</w:t>
      </w:r>
      <w:r>
        <w:rPr>
          <w:rFonts w:hint="eastAsia" w:ascii="宋体" w:hAnsi="宋体"/>
          <w:sz w:val="24"/>
          <w:szCs w:val="24"/>
        </w:rPr>
        <w:t>，</w:t>
      </w:r>
      <w:r>
        <w:rPr>
          <w:rFonts w:hint="eastAsia"/>
          <w:sz w:val="24"/>
          <w:szCs w:val="32"/>
        </w:rPr>
        <w:t>允差±0.5cm</w:t>
      </w:r>
      <w:r>
        <w:rPr>
          <w:rFonts w:hint="eastAsia" w:ascii="宋体" w:hAnsi="宋体"/>
          <w:sz w:val="24"/>
          <w:szCs w:val="24"/>
        </w:rPr>
        <w:t>。</w:t>
      </w:r>
    </w:p>
    <w:p>
      <w:pPr>
        <w:pStyle w:val="5"/>
        <w:spacing w:line="360" w:lineRule="auto"/>
        <w:ind w:firstLine="0" w:firstLineChars="0"/>
        <w:rPr>
          <w:rFonts w:ascii="宋体" w:hAnsi="宋体"/>
          <w:sz w:val="24"/>
          <w:szCs w:val="24"/>
        </w:rPr>
      </w:pPr>
      <w:r>
        <w:rPr>
          <w:rFonts w:hint="eastAsia" w:ascii="宋体" w:hAnsi="宋体"/>
          <w:sz w:val="24"/>
          <w:szCs w:val="24"/>
        </w:rPr>
        <w:t>10、</w:t>
      </w:r>
      <w:r>
        <w:rPr>
          <w:rFonts w:ascii="宋体" w:hAnsi="宋体"/>
          <w:sz w:val="24"/>
          <w:szCs w:val="24"/>
        </w:rPr>
        <w:t>前臂旋前旋后训练</w:t>
      </w:r>
      <w:r>
        <w:rPr>
          <w:rFonts w:hint="eastAsia" w:ascii="宋体" w:hAnsi="宋体"/>
          <w:sz w:val="24"/>
          <w:szCs w:val="24"/>
        </w:rPr>
        <w:t>模块：</w:t>
      </w:r>
      <w:r>
        <w:rPr>
          <w:rFonts w:ascii="宋体" w:hAnsi="宋体"/>
          <w:sz w:val="24"/>
          <w:szCs w:val="24"/>
        </w:rPr>
        <w:t>旨在强化和调动前臂肌肉，以改善手腕旋转范围，肌肉力量和协调性，和眼手协调。活动范围：±</w:t>
      </w:r>
      <w:r>
        <w:rPr>
          <w:rFonts w:hint="eastAsia" w:ascii="宋体" w:hAnsi="宋体"/>
          <w:sz w:val="24"/>
          <w:szCs w:val="24"/>
        </w:rPr>
        <w:t>36</w:t>
      </w:r>
      <w:r>
        <w:rPr>
          <w:rFonts w:ascii="宋体" w:hAnsi="宋体"/>
          <w:sz w:val="24"/>
          <w:szCs w:val="24"/>
        </w:rPr>
        <w:t>0°</w:t>
      </w:r>
      <w:r>
        <w:rPr>
          <w:rFonts w:hint="eastAsia" w:ascii="宋体" w:hAnsi="宋体"/>
          <w:sz w:val="24"/>
          <w:szCs w:val="24"/>
        </w:rPr>
        <w:t>。</w:t>
      </w:r>
    </w:p>
    <w:p>
      <w:pPr>
        <w:pStyle w:val="5"/>
        <w:spacing w:line="360" w:lineRule="auto"/>
        <w:ind w:firstLine="0" w:firstLineChars="0"/>
        <w:rPr>
          <w:rFonts w:ascii="宋体" w:hAnsi="宋体"/>
          <w:sz w:val="24"/>
          <w:szCs w:val="24"/>
        </w:rPr>
      </w:pPr>
      <w:r>
        <w:rPr>
          <w:rFonts w:hint="eastAsia" w:ascii="宋体" w:hAnsi="宋体"/>
          <w:sz w:val="24"/>
          <w:szCs w:val="24"/>
        </w:rPr>
        <w:t>11、</w:t>
      </w:r>
      <w:r>
        <w:rPr>
          <w:rFonts w:ascii="宋体" w:hAnsi="宋体"/>
          <w:sz w:val="24"/>
          <w:szCs w:val="24"/>
        </w:rPr>
        <w:t>全指抓捏训练</w:t>
      </w:r>
      <w:r>
        <w:rPr>
          <w:rFonts w:hint="eastAsia" w:ascii="宋体" w:hAnsi="宋体"/>
          <w:sz w:val="24"/>
          <w:szCs w:val="24"/>
        </w:rPr>
        <w:t>模块：</w:t>
      </w:r>
      <w:r>
        <w:rPr>
          <w:rFonts w:ascii="宋体" w:hAnsi="宋体"/>
          <w:sz w:val="24"/>
          <w:szCs w:val="24"/>
        </w:rPr>
        <w:t>旨在提高4指和拇指对向屈曲的力量和肌肉协调性，和眼手协调。</w:t>
      </w:r>
    </w:p>
    <w:p>
      <w:pPr>
        <w:pStyle w:val="5"/>
        <w:spacing w:line="360" w:lineRule="auto"/>
        <w:ind w:firstLine="0" w:firstLineChars="0"/>
        <w:rPr>
          <w:rFonts w:ascii="宋体" w:hAnsi="宋体"/>
          <w:sz w:val="32"/>
          <w:szCs w:val="32"/>
        </w:rPr>
      </w:pPr>
      <w:r>
        <w:rPr>
          <w:rFonts w:ascii="宋体" w:hAnsi="宋体"/>
          <w:sz w:val="24"/>
          <w:szCs w:val="24"/>
        </w:rPr>
        <w:t>活动范围：握杆最大张开角度：90°</w:t>
      </w:r>
      <w:r>
        <w:rPr>
          <w:rFonts w:hint="eastAsia" w:ascii="宋体" w:hAnsi="宋体"/>
          <w:sz w:val="24"/>
          <w:szCs w:val="24"/>
        </w:rPr>
        <w:t>，</w:t>
      </w:r>
      <w:r>
        <w:rPr>
          <w:rFonts w:hint="eastAsia"/>
          <w:sz w:val="24"/>
          <w:szCs w:val="32"/>
        </w:rPr>
        <w:t>允差±2°</w:t>
      </w:r>
      <w:r>
        <w:rPr>
          <w:rFonts w:ascii="宋体" w:hAnsi="宋体"/>
          <w:sz w:val="24"/>
          <w:szCs w:val="24"/>
        </w:rPr>
        <w:t>；最大张开距离22cm</w:t>
      </w:r>
      <w:r>
        <w:rPr>
          <w:rFonts w:hint="eastAsia" w:ascii="宋体" w:hAnsi="宋体"/>
          <w:sz w:val="24"/>
          <w:szCs w:val="24"/>
        </w:rPr>
        <w:t>，</w:t>
      </w:r>
      <w:r>
        <w:rPr>
          <w:rFonts w:hint="eastAsia"/>
          <w:sz w:val="24"/>
          <w:szCs w:val="32"/>
        </w:rPr>
        <w:t>允差±1cm</w:t>
      </w:r>
      <w:r>
        <w:rPr>
          <w:rFonts w:hint="eastAsia" w:ascii="宋体" w:hAnsi="宋体"/>
          <w:sz w:val="32"/>
          <w:szCs w:val="32"/>
        </w:rPr>
        <w:t>。</w:t>
      </w:r>
    </w:p>
    <w:p>
      <w:pPr>
        <w:pStyle w:val="5"/>
        <w:spacing w:line="360" w:lineRule="auto"/>
        <w:ind w:firstLine="0" w:firstLineChars="0"/>
        <w:rPr>
          <w:rFonts w:ascii="宋体" w:hAnsi="宋体"/>
          <w:sz w:val="24"/>
          <w:szCs w:val="24"/>
        </w:rPr>
      </w:pPr>
      <w:r>
        <w:rPr>
          <w:rFonts w:hint="eastAsia" w:ascii="宋体" w:hAnsi="宋体"/>
          <w:sz w:val="24"/>
          <w:szCs w:val="24"/>
        </w:rPr>
        <w:t>12、</w:t>
      </w:r>
      <w:r>
        <w:rPr>
          <w:rFonts w:ascii="宋体" w:hAnsi="宋体"/>
          <w:sz w:val="24"/>
          <w:szCs w:val="24"/>
        </w:rPr>
        <w:t>侧捏协调训练</w:t>
      </w:r>
      <w:r>
        <w:rPr>
          <w:rFonts w:hint="eastAsia" w:ascii="宋体" w:hAnsi="宋体"/>
          <w:sz w:val="24"/>
          <w:szCs w:val="24"/>
        </w:rPr>
        <w:t>模块：</w:t>
      </w:r>
      <w:r>
        <w:rPr>
          <w:rFonts w:ascii="宋体" w:hAnsi="宋体"/>
          <w:sz w:val="24"/>
          <w:szCs w:val="24"/>
        </w:rPr>
        <w:t>旨在提高拇指和四指对向运动的力量和耐力，和手指肌肉协调性，以及手指的活动范围和精准度。活动范围：0～12cm</w:t>
      </w:r>
      <w:r>
        <w:rPr>
          <w:rFonts w:hint="eastAsia" w:ascii="宋体" w:hAnsi="宋体"/>
          <w:sz w:val="24"/>
          <w:szCs w:val="24"/>
        </w:rPr>
        <w:t>，</w:t>
      </w:r>
      <w:r>
        <w:rPr>
          <w:rFonts w:hint="eastAsia"/>
          <w:sz w:val="24"/>
          <w:szCs w:val="32"/>
        </w:rPr>
        <w:t>允差±1cm</w:t>
      </w:r>
      <w:r>
        <w:rPr>
          <w:rFonts w:hint="eastAsia" w:ascii="宋体" w:hAnsi="宋体"/>
          <w:sz w:val="24"/>
          <w:szCs w:val="24"/>
        </w:rPr>
        <w:t>。</w:t>
      </w:r>
    </w:p>
    <w:p>
      <w:pPr>
        <w:pStyle w:val="5"/>
        <w:spacing w:line="360" w:lineRule="auto"/>
        <w:ind w:firstLine="0" w:firstLineChars="0"/>
        <w:rPr>
          <w:rFonts w:ascii="宋体" w:hAnsi="宋体"/>
          <w:sz w:val="24"/>
          <w:szCs w:val="24"/>
        </w:rPr>
      </w:pPr>
      <w:r>
        <w:rPr>
          <w:rFonts w:hint="eastAsia" w:ascii="宋体" w:hAnsi="宋体"/>
          <w:sz w:val="24"/>
          <w:szCs w:val="24"/>
        </w:rPr>
        <w:t>13、</w:t>
      </w:r>
      <w:r>
        <w:rPr>
          <w:rFonts w:ascii="宋体" w:hAnsi="宋体"/>
          <w:sz w:val="24"/>
          <w:szCs w:val="24"/>
        </w:rPr>
        <w:t>手指伸展训练</w:t>
      </w:r>
      <w:r>
        <w:rPr>
          <w:rFonts w:hint="eastAsia" w:ascii="宋体" w:hAnsi="宋体"/>
          <w:sz w:val="24"/>
          <w:szCs w:val="24"/>
        </w:rPr>
        <w:t>模块：</w:t>
      </w:r>
      <w:r>
        <w:rPr>
          <w:rFonts w:ascii="宋体" w:hAnsi="宋体"/>
          <w:sz w:val="24"/>
          <w:szCs w:val="24"/>
        </w:rPr>
        <w:t>旨在强化每个手指力量和耐力，改善手指的伸展范围和活动准确度。活动范围：0～10cm</w:t>
      </w:r>
      <w:r>
        <w:rPr>
          <w:rFonts w:hint="eastAsia" w:ascii="宋体" w:hAnsi="宋体"/>
          <w:sz w:val="24"/>
          <w:szCs w:val="24"/>
        </w:rPr>
        <w:t>，</w:t>
      </w:r>
      <w:r>
        <w:rPr>
          <w:rFonts w:hint="eastAsia"/>
          <w:sz w:val="24"/>
          <w:szCs w:val="32"/>
        </w:rPr>
        <w:t>允差±1cm</w:t>
      </w:r>
      <w:r>
        <w:rPr>
          <w:rFonts w:hint="eastAsia" w:ascii="宋体" w:hAnsi="宋体"/>
          <w:sz w:val="24"/>
          <w:szCs w:val="24"/>
        </w:rPr>
        <w:t>。</w:t>
      </w:r>
    </w:p>
    <w:p>
      <w:pPr>
        <w:pStyle w:val="5"/>
        <w:spacing w:line="360" w:lineRule="auto"/>
        <w:ind w:firstLine="0" w:firstLineChars="0"/>
        <w:rPr>
          <w:rFonts w:ascii="宋体" w:hAnsi="宋体"/>
          <w:sz w:val="24"/>
          <w:szCs w:val="24"/>
        </w:rPr>
      </w:pPr>
      <w:r>
        <w:rPr>
          <w:rFonts w:hint="eastAsia" w:ascii="宋体" w:hAnsi="宋体"/>
          <w:sz w:val="24"/>
          <w:szCs w:val="24"/>
        </w:rPr>
        <w:t>14、</w:t>
      </w:r>
      <w:r>
        <w:rPr>
          <w:rFonts w:ascii="宋体" w:hAnsi="宋体"/>
          <w:sz w:val="24"/>
          <w:szCs w:val="24"/>
        </w:rPr>
        <w:t>球状抓握训练</w:t>
      </w:r>
      <w:r>
        <w:rPr>
          <w:rFonts w:hint="eastAsia" w:ascii="宋体" w:hAnsi="宋体"/>
          <w:sz w:val="24"/>
          <w:szCs w:val="24"/>
        </w:rPr>
        <w:t>模块：</w:t>
      </w:r>
      <w:r>
        <w:rPr>
          <w:rFonts w:ascii="宋体" w:hAnsi="宋体"/>
          <w:sz w:val="24"/>
          <w:szCs w:val="24"/>
        </w:rPr>
        <w:t>旨在提高五指抓握能力，眼手协调，和改善手指活动范围和活动准确度，以及提高手掌力量和耐力。活动范围：±2.5圈</w:t>
      </w:r>
      <w:r>
        <w:rPr>
          <w:rFonts w:hint="eastAsia" w:ascii="宋体" w:hAnsi="宋体"/>
          <w:sz w:val="24"/>
          <w:szCs w:val="24"/>
        </w:rPr>
        <w:t>，</w:t>
      </w:r>
      <w:r>
        <w:rPr>
          <w:rFonts w:hint="eastAsia"/>
          <w:sz w:val="24"/>
          <w:szCs w:val="32"/>
        </w:rPr>
        <w:t>允差±0.5圈</w:t>
      </w:r>
      <w:r>
        <w:rPr>
          <w:rFonts w:hint="eastAsia" w:ascii="宋体" w:hAnsi="宋体"/>
          <w:sz w:val="24"/>
          <w:szCs w:val="24"/>
        </w:rPr>
        <w:t>。</w:t>
      </w:r>
    </w:p>
    <w:p>
      <w:pPr>
        <w:pStyle w:val="5"/>
        <w:spacing w:line="360" w:lineRule="auto"/>
        <w:ind w:firstLine="0" w:firstLineChars="0"/>
        <w:rPr>
          <w:rFonts w:ascii="宋体" w:hAnsi="宋体"/>
          <w:sz w:val="24"/>
          <w:szCs w:val="24"/>
        </w:rPr>
      </w:pPr>
      <w:r>
        <w:rPr>
          <w:rFonts w:hint="eastAsia" w:ascii="宋体" w:hAnsi="宋体"/>
          <w:sz w:val="24"/>
          <w:szCs w:val="24"/>
        </w:rPr>
        <w:t>15、</w:t>
      </w:r>
      <w:r>
        <w:rPr>
          <w:rFonts w:ascii="宋体" w:hAnsi="宋体"/>
          <w:sz w:val="24"/>
          <w:szCs w:val="24"/>
        </w:rPr>
        <w:t>柱状抓握训练（4种抓握尺寸）</w:t>
      </w:r>
      <w:r>
        <w:rPr>
          <w:rFonts w:hint="eastAsia" w:ascii="宋体" w:hAnsi="宋体"/>
          <w:sz w:val="24"/>
          <w:szCs w:val="24"/>
        </w:rPr>
        <w:t>模块：</w:t>
      </w:r>
      <w:r>
        <w:rPr>
          <w:rFonts w:ascii="宋体" w:hAnsi="宋体"/>
          <w:sz w:val="24"/>
          <w:szCs w:val="24"/>
        </w:rPr>
        <w:t>1个直径渐变的圆柱握杆，旨在提高手掌的圆柱抓握能力，和眼手协调。活动范围：±</w:t>
      </w:r>
      <w:r>
        <w:rPr>
          <w:rFonts w:hint="eastAsia" w:ascii="宋体" w:hAnsi="宋体"/>
          <w:sz w:val="24"/>
          <w:szCs w:val="24"/>
        </w:rPr>
        <w:t>4</w:t>
      </w:r>
      <w:r>
        <w:rPr>
          <w:rFonts w:ascii="宋体" w:hAnsi="宋体"/>
          <w:sz w:val="24"/>
          <w:szCs w:val="24"/>
        </w:rPr>
        <w:t>圈</w:t>
      </w:r>
      <w:r>
        <w:rPr>
          <w:rFonts w:hint="eastAsia" w:ascii="宋体" w:hAnsi="宋体"/>
          <w:sz w:val="24"/>
          <w:szCs w:val="24"/>
        </w:rPr>
        <w:t>，</w:t>
      </w:r>
      <w:r>
        <w:rPr>
          <w:rFonts w:hint="eastAsia"/>
          <w:sz w:val="24"/>
          <w:szCs w:val="32"/>
        </w:rPr>
        <w:t>允差±0.5圈</w:t>
      </w:r>
      <w:r>
        <w:rPr>
          <w:rFonts w:hint="eastAsia" w:ascii="宋体" w:hAnsi="宋体"/>
          <w:sz w:val="32"/>
          <w:szCs w:val="32"/>
        </w:rPr>
        <w:t>。</w:t>
      </w:r>
    </w:p>
    <w:p>
      <w:pPr>
        <w:pStyle w:val="5"/>
        <w:spacing w:line="360" w:lineRule="auto"/>
        <w:ind w:firstLine="0" w:firstLineChars="0"/>
        <w:rPr>
          <w:rFonts w:ascii="宋体" w:hAnsi="宋体"/>
          <w:sz w:val="24"/>
          <w:szCs w:val="24"/>
        </w:rPr>
      </w:pPr>
      <w:r>
        <w:rPr>
          <w:rFonts w:hint="eastAsia" w:ascii="宋体" w:hAnsi="宋体"/>
          <w:sz w:val="24"/>
          <w:szCs w:val="24"/>
        </w:rPr>
        <w:t>16、腕部尺偏、桡偏训练：旨在强化和调动前臂肌肉，以改善手腕内收外展范围，肌肉力量和协调性，和眼手协调。活动范围：尺偏0～55°，允差±2°；桡偏0～45°，允差±2°。</w:t>
      </w:r>
    </w:p>
    <w:p>
      <w:pPr>
        <w:pStyle w:val="5"/>
        <w:spacing w:line="360" w:lineRule="auto"/>
        <w:ind w:firstLine="0" w:firstLineChars="0"/>
        <w:rPr>
          <w:rFonts w:ascii="宋体" w:hAnsi="宋体"/>
          <w:sz w:val="24"/>
          <w:szCs w:val="24"/>
        </w:rPr>
      </w:pPr>
      <w:r>
        <w:rPr>
          <w:rFonts w:hint="eastAsia" w:ascii="宋体" w:hAnsi="宋体"/>
          <w:sz w:val="24"/>
          <w:szCs w:val="24"/>
        </w:rPr>
        <w:t>17、</w:t>
      </w:r>
      <w:r>
        <w:rPr>
          <w:rFonts w:ascii="宋体" w:hAnsi="宋体"/>
          <w:sz w:val="24"/>
          <w:szCs w:val="24"/>
        </w:rPr>
        <w:t>手指屈曲训练</w:t>
      </w:r>
      <w:r>
        <w:rPr>
          <w:rFonts w:hint="eastAsia" w:ascii="宋体" w:hAnsi="宋体"/>
          <w:sz w:val="24"/>
          <w:szCs w:val="24"/>
        </w:rPr>
        <w:t>模块：</w:t>
      </w:r>
      <w:r>
        <w:rPr>
          <w:rFonts w:ascii="宋体" w:hAnsi="宋体"/>
          <w:sz w:val="24"/>
          <w:szCs w:val="24"/>
        </w:rPr>
        <w:t>旨在提高4指各自的屈曲力量和耐力，和眼手协调。活动范围：0～10cm</w:t>
      </w:r>
      <w:r>
        <w:rPr>
          <w:rFonts w:hint="eastAsia" w:ascii="宋体" w:hAnsi="宋体"/>
          <w:sz w:val="24"/>
          <w:szCs w:val="24"/>
        </w:rPr>
        <w:t>，</w:t>
      </w:r>
      <w:r>
        <w:rPr>
          <w:rFonts w:hint="eastAsia"/>
          <w:sz w:val="24"/>
          <w:szCs w:val="24"/>
        </w:rPr>
        <w:t>允差±1cm</w:t>
      </w:r>
      <w:r>
        <w:rPr>
          <w:rFonts w:hint="eastAsia" w:ascii="宋体" w:hAnsi="宋体"/>
          <w:sz w:val="24"/>
          <w:szCs w:val="24"/>
        </w:rPr>
        <w:t>。</w:t>
      </w:r>
    </w:p>
    <w:p>
      <w:pPr>
        <w:pStyle w:val="5"/>
        <w:spacing w:line="360" w:lineRule="auto"/>
        <w:ind w:firstLine="0" w:firstLineChars="0"/>
        <w:rPr>
          <w:rFonts w:ascii="宋体" w:hAnsi="宋体"/>
          <w:sz w:val="24"/>
          <w:szCs w:val="24"/>
        </w:rPr>
      </w:pPr>
      <w:r>
        <w:rPr>
          <w:rFonts w:hint="eastAsia" w:ascii="宋体" w:hAnsi="宋体"/>
          <w:sz w:val="24"/>
          <w:szCs w:val="24"/>
        </w:rPr>
        <w:t>18、</w:t>
      </w:r>
      <w:r>
        <w:rPr>
          <w:rFonts w:ascii="宋体" w:hAnsi="宋体"/>
          <w:sz w:val="24"/>
          <w:szCs w:val="24"/>
        </w:rPr>
        <w:t>平拉训练</w:t>
      </w:r>
      <w:r>
        <w:rPr>
          <w:rFonts w:hint="eastAsia" w:ascii="宋体" w:hAnsi="宋体"/>
          <w:sz w:val="24"/>
          <w:szCs w:val="24"/>
        </w:rPr>
        <w:t>模块：</w:t>
      </w:r>
      <w:r>
        <w:rPr>
          <w:rFonts w:ascii="宋体" w:hAnsi="宋体"/>
          <w:sz w:val="24"/>
          <w:szCs w:val="24"/>
        </w:rPr>
        <w:t>旨在提高五指抓握能力和肩部内收范围，改善手部肌肉协调性和上肢肌肉力量。活动范围：0～</w:t>
      </w:r>
      <w:r>
        <w:rPr>
          <w:rFonts w:hint="eastAsia" w:ascii="宋体" w:hAnsi="宋体"/>
          <w:sz w:val="24"/>
          <w:szCs w:val="24"/>
        </w:rPr>
        <w:t>2</w:t>
      </w:r>
      <w:r>
        <w:rPr>
          <w:rFonts w:ascii="宋体" w:hAnsi="宋体"/>
          <w:sz w:val="24"/>
          <w:szCs w:val="24"/>
        </w:rPr>
        <w:t>0cm</w:t>
      </w:r>
      <w:r>
        <w:rPr>
          <w:rFonts w:hint="eastAsia" w:ascii="宋体" w:hAnsi="宋体"/>
          <w:sz w:val="24"/>
          <w:szCs w:val="24"/>
        </w:rPr>
        <w:t>，</w:t>
      </w:r>
      <w:r>
        <w:rPr>
          <w:rFonts w:hint="eastAsia"/>
          <w:sz w:val="24"/>
          <w:szCs w:val="32"/>
        </w:rPr>
        <w:t>允差±1cm</w:t>
      </w:r>
      <w:r>
        <w:rPr>
          <w:rFonts w:hint="eastAsia" w:ascii="宋体" w:hAnsi="宋体"/>
          <w:sz w:val="32"/>
          <w:szCs w:val="32"/>
        </w:rPr>
        <w:t>。</w:t>
      </w:r>
    </w:p>
    <w:p>
      <w:pPr>
        <w:pStyle w:val="5"/>
        <w:spacing w:line="360" w:lineRule="auto"/>
        <w:ind w:firstLine="0" w:firstLineChars="0"/>
        <w:rPr>
          <w:rFonts w:ascii="宋体" w:hAnsi="宋体"/>
          <w:sz w:val="24"/>
          <w:szCs w:val="24"/>
        </w:rPr>
      </w:pPr>
      <w:r>
        <w:rPr>
          <w:rFonts w:hint="eastAsia" w:ascii="宋体" w:hAnsi="宋体"/>
          <w:sz w:val="24"/>
          <w:szCs w:val="24"/>
        </w:rPr>
        <w:t>19、</w:t>
      </w:r>
      <w:r>
        <w:rPr>
          <w:rFonts w:ascii="宋体" w:hAnsi="宋体"/>
          <w:sz w:val="24"/>
          <w:szCs w:val="24"/>
        </w:rPr>
        <w:t>提拉训练</w:t>
      </w:r>
      <w:r>
        <w:rPr>
          <w:rFonts w:hint="eastAsia" w:ascii="宋体" w:hAnsi="宋体"/>
          <w:sz w:val="24"/>
          <w:szCs w:val="24"/>
        </w:rPr>
        <w:t>模块：</w:t>
      </w:r>
      <w:r>
        <w:rPr>
          <w:rFonts w:ascii="宋体" w:hAnsi="宋体"/>
          <w:sz w:val="24"/>
          <w:szCs w:val="24"/>
        </w:rPr>
        <w:t>旨在提高五指抓握能力和肩部外展范围，改善手部肌肉协调性和上肢肌肉力量。活动范围：0～30cm</w:t>
      </w:r>
      <w:r>
        <w:rPr>
          <w:rFonts w:hint="eastAsia" w:ascii="宋体" w:hAnsi="宋体"/>
          <w:sz w:val="24"/>
          <w:szCs w:val="24"/>
        </w:rPr>
        <w:t>，</w:t>
      </w:r>
      <w:r>
        <w:rPr>
          <w:rFonts w:hint="eastAsia"/>
          <w:sz w:val="24"/>
          <w:szCs w:val="32"/>
        </w:rPr>
        <w:t>允差±1cm</w:t>
      </w:r>
      <w:r>
        <w:rPr>
          <w:rFonts w:hint="eastAsia" w:ascii="宋体" w:hAnsi="宋体"/>
          <w:sz w:val="24"/>
          <w:szCs w:val="24"/>
        </w:rPr>
        <w:t>。</w:t>
      </w:r>
    </w:p>
    <w:p>
      <w:pPr>
        <w:jc w:val="both"/>
        <w:rPr>
          <w:rFonts w:hint="eastAsia" w:ascii="微软雅黑" w:hAnsi="微软雅黑" w:eastAsia="微软雅黑" w:cs="微软雅黑"/>
          <w:b/>
          <w:bCs/>
          <w:sz w:val="28"/>
          <w:szCs w:val="36"/>
          <w:lang w:val="en-US" w:eastAsia="zh-Hans"/>
        </w:rPr>
      </w:pPr>
    </w:p>
    <w:p>
      <w:pPr>
        <w:jc w:val="center"/>
        <w:rPr>
          <w:rFonts w:hint="eastAsia" w:ascii="宋体" w:hAnsi="宋体" w:cs="Arial"/>
          <w:b/>
          <w:color w:val="auto"/>
          <w:sz w:val="36"/>
          <w:szCs w:val="36"/>
        </w:rPr>
      </w:pPr>
      <w:r>
        <w:rPr>
          <w:rFonts w:hint="eastAsia" w:ascii="宋体" w:hAnsi="宋体" w:cs="Arial"/>
          <w:b/>
          <w:color w:val="auto"/>
          <w:sz w:val="36"/>
          <w:szCs w:val="36"/>
          <w:lang w:val="en-US" w:eastAsia="zh-CN"/>
        </w:rPr>
        <w:t>4、</w:t>
      </w:r>
      <w:r>
        <w:rPr>
          <w:rFonts w:hint="eastAsia" w:ascii="宋体" w:hAnsi="宋体" w:cs="Arial"/>
          <w:b/>
          <w:color w:val="auto"/>
          <w:sz w:val="36"/>
          <w:szCs w:val="36"/>
        </w:rPr>
        <w:t>听觉言语语言喉功能检测处理系统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210" w:hanging="361" w:hangingChars="100"/>
        <w:jc w:val="center"/>
        <w:textAlignment w:val="auto"/>
        <w:rPr>
          <w:rFonts w:hint="eastAsia" w:ascii="宋体" w:hAnsi="宋体" w:eastAsia="宋体" w:cs="宋体"/>
          <w:color w:val="auto"/>
          <w:sz w:val="36"/>
          <w:szCs w:val="36"/>
        </w:rPr>
      </w:pPr>
      <w:r>
        <w:rPr>
          <w:rFonts w:hint="eastAsia" w:ascii="宋体" w:hAnsi="宋体" w:cs="Arial"/>
          <w:b/>
          <w:color w:val="auto"/>
          <w:sz w:val="36"/>
          <w:szCs w:val="36"/>
        </w:rPr>
        <w:t>（</w:t>
      </w:r>
      <w:r>
        <w:rPr>
          <w:rFonts w:hint="eastAsia" w:ascii="宋体" w:hAnsi="宋体"/>
          <w:b/>
          <w:color w:val="auto"/>
          <w:sz w:val="36"/>
          <w:szCs w:val="36"/>
        </w:rPr>
        <w:t>语言认知评估训练与沟通仪</w:t>
      </w:r>
      <w:r>
        <w:rPr>
          <w:rFonts w:hint="eastAsia" w:ascii="宋体" w:hAnsi="宋体" w:cs="Arial"/>
          <w:b/>
          <w:color w:val="auto"/>
          <w:sz w:val="36"/>
          <w:szCs w:val="36"/>
        </w:rPr>
        <w:t>）</w:t>
      </w:r>
    </w:p>
    <w:p>
      <w:pPr>
        <w:widowControl/>
        <w:spacing w:line="288" w:lineRule="auto"/>
        <w:rPr>
          <w:rFonts w:ascii="宋体" w:hAnsi="宋体"/>
          <w:b/>
          <w:color w:val="auto"/>
          <w:kern w:val="0"/>
          <w:szCs w:val="21"/>
        </w:rPr>
      </w:pPr>
      <w:r>
        <w:rPr>
          <w:rFonts w:hint="eastAsia" w:ascii="宋体" w:hAnsi="宋体"/>
          <w:b/>
          <w:color w:val="auto"/>
          <w:kern w:val="0"/>
          <w:szCs w:val="21"/>
        </w:rPr>
        <w:t>一、主要用途：</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用于失语症、认知功能评估与康复训练。通过对实时语言信号进行基频、谐波、FFT、LPC、语谱图的检测、处理，为言语语言障碍的综合康复训练提供相关信息。</w:t>
      </w:r>
    </w:p>
    <w:p>
      <w:pPr>
        <w:widowControl/>
        <w:spacing w:line="288" w:lineRule="auto"/>
        <w:ind w:firstLine="440" w:firstLineChars="200"/>
        <w:rPr>
          <w:rFonts w:ascii="宋体" w:hAnsi="宋体"/>
          <w:color w:val="auto"/>
          <w:kern w:val="0"/>
          <w:sz w:val="22"/>
          <w:szCs w:val="21"/>
        </w:rPr>
      </w:pPr>
    </w:p>
    <w:p>
      <w:pPr>
        <w:widowControl/>
        <w:spacing w:line="288" w:lineRule="auto"/>
        <w:rPr>
          <w:rFonts w:ascii="宋体" w:hAnsi="宋体"/>
          <w:b/>
          <w:color w:val="auto"/>
          <w:kern w:val="0"/>
          <w:szCs w:val="21"/>
        </w:rPr>
      </w:pPr>
      <w:r>
        <w:rPr>
          <w:rFonts w:hint="eastAsia" w:ascii="宋体" w:hAnsi="宋体"/>
          <w:b/>
          <w:color w:val="auto"/>
          <w:kern w:val="0"/>
          <w:szCs w:val="21"/>
        </w:rPr>
        <w:t>二、主要功能：</w:t>
      </w:r>
    </w:p>
    <w:p>
      <w:pPr>
        <w:widowControl/>
        <w:spacing w:line="288" w:lineRule="auto"/>
        <w:rPr>
          <w:rFonts w:ascii="宋体" w:hAnsi="宋体"/>
          <w:color w:val="auto"/>
          <w:kern w:val="0"/>
          <w:szCs w:val="21"/>
        </w:rPr>
      </w:pPr>
      <w:r>
        <w:rPr>
          <w:rFonts w:hint="eastAsia" w:ascii="宋体" w:hAnsi="宋体"/>
          <w:color w:val="auto"/>
          <w:kern w:val="0"/>
          <w:szCs w:val="21"/>
        </w:rPr>
        <w:t>1、言语语言综合测量评估：具有言语语言过程中的呼吸、发声、共鸣功能的实时测量与评估，具有</w:t>
      </w:r>
      <w:r>
        <w:rPr>
          <w:rFonts w:ascii="宋体" w:hAnsi="宋体"/>
          <w:color w:val="auto"/>
          <w:kern w:val="0"/>
          <w:szCs w:val="21"/>
        </w:rPr>
        <w:t>实时声波</w:t>
      </w:r>
      <w:r>
        <w:rPr>
          <w:rFonts w:hint="eastAsia" w:ascii="宋体" w:hAnsi="宋体"/>
          <w:color w:val="auto"/>
          <w:kern w:val="0"/>
          <w:szCs w:val="21"/>
        </w:rPr>
        <w:t>（</w:t>
      </w:r>
      <w:r>
        <w:rPr>
          <w:rFonts w:ascii="宋体" w:hAnsi="宋体"/>
          <w:color w:val="auto"/>
          <w:kern w:val="0"/>
          <w:szCs w:val="21"/>
        </w:rPr>
        <w:t>3～48毫秒</w:t>
      </w:r>
      <w:r>
        <w:rPr>
          <w:rFonts w:hint="eastAsia" w:ascii="宋体" w:hAnsi="宋体"/>
          <w:color w:val="auto"/>
          <w:kern w:val="0"/>
          <w:szCs w:val="21"/>
        </w:rPr>
        <w:t>）、</w:t>
      </w:r>
      <w:r>
        <w:rPr>
          <w:rFonts w:ascii="宋体" w:hAnsi="宋体"/>
          <w:color w:val="auto"/>
          <w:kern w:val="0"/>
          <w:szCs w:val="21"/>
        </w:rPr>
        <w:t>实时基频（50～1200Hz）</w:t>
      </w:r>
      <w:r>
        <w:rPr>
          <w:rFonts w:hint="eastAsia" w:ascii="宋体" w:hAnsi="宋体"/>
          <w:color w:val="auto"/>
          <w:kern w:val="0"/>
          <w:szCs w:val="21"/>
        </w:rPr>
        <w:t>、</w:t>
      </w:r>
      <w:r>
        <w:rPr>
          <w:rFonts w:ascii="宋体" w:hAnsi="宋体"/>
          <w:color w:val="auto"/>
          <w:kern w:val="0"/>
          <w:szCs w:val="21"/>
        </w:rPr>
        <w:t>实时强度（0～90dB）</w:t>
      </w:r>
      <w:r>
        <w:rPr>
          <w:rFonts w:hint="eastAsia" w:ascii="宋体" w:hAnsi="宋体"/>
          <w:color w:val="auto"/>
          <w:kern w:val="0"/>
          <w:szCs w:val="21"/>
        </w:rPr>
        <w:t>、</w:t>
      </w:r>
      <w:r>
        <w:rPr>
          <w:rFonts w:ascii="宋体" w:hAnsi="宋体"/>
          <w:color w:val="auto"/>
          <w:kern w:val="0"/>
          <w:szCs w:val="21"/>
        </w:rPr>
        <w:t>实时基频和强度</w:t>
      </w:r>
      <w:r>
        <w:rPr>
          <w:rFonts w:hint="eastAsia" w:ascii="宋体" w:hAnsi="宋体"/>
          <w:color w:val="auto"/>
          <w:kern w:val="0"/>
          <w:szCs w:val="21"/>
        </w:rPr>
        <w:t>训练功能。</w:t>
      </w:r>
    </w:p>
    <w:p>
      <w:pPr>
        <w:widowControl/>
        <w:spacing w:line="288" w:lineRule="auto"/>
        <w:rPr>
          <w:rFonts w:ascii="宋体" w:hAnsi="宋体"/>
          <w:color w:val="auto"/>
          <w:kern w:val="0"/>
          <w:szCs w:val="21"/>
        </w:rPr>
      </w:pPr>
      <w:r>
        <w:rPr>
          <w:rFonts w:hint="eastAsia" w:ascii="宋体" w:hAnsi="宋体"/>
          <w:color w:val="auto"/>
          <w:kern w:val="0"/>
          <w:szCs w:val="21"/>
        </w:rPr>
        <w:t>2、言语语言综合能力实时视听自反馈的康复训练：可开展交互式实时言语语言自反馈训练，包含：基频、强度的实时训练；</w:t>
      </w:r>
    </w:p>
    <w:p>
      <w:pPr>
        <w:widowControl/>
        <w:spacing w:line="288" w:lineRule="auto"/>
        <w:rPr>
          <w:rFonts w:ascii="宋体" w:hAnsi="宋体"/>
          <w:color w:val="auto"/>
          <w:kern w:val="0"/>
          <w:szCs w:val="21"/>
        </w:rPr>
      </w:pPr>
      <w:r>
        <w:rPr>
          <w:rFonts w:hint="eastAsia" w:ascii="宋体" w:hAnsi="宋体"/>
          <w:color w:val="auto"/>
          <w:kern w:val="0"/>
          <w:szCs w:val="21"/>
        </w:rPr>
        <w:t>3、失语症评估，包括语言能力评估，含听觉、视觉、触觉理解评估；语言表达能力评估：包括口语表达、书写能力、肢体语言评估；右侧大脑半球功能评估，可开展表情识别评估、图形匹配评估；</w:t>
      </w:r>
    </w:p>
    <w:p>
      <w:pPr>
        <w:spacing w:line="288" w:lineRule="auto"/>
        <w:ind w:right="42" w:rightChars="20"/>
        <w:rPr>
          <w:rFonts w:ascii="宋体" w:hAnsi="宋体"/>
          <w:color w:val="auto"/>
          <w:szCs w:val="21"/>
        </w:rPr>
      </w:pPr>
      <w:r>
        <w:rPr>
          <w:rFonts w:hint="eastAsia" w:ascii="宋体" w:hAnsi="宋体"/>
          <w:color w:val="auto"/>
          <w:szCs w:val="21"/>
        </w:rPr>
        <w:t>4、失语症康复训练：可通过语言能力、语言发展水平、右侧大脑半球功能、</w:t>
      </w:r>
      <w:r>
        <w:rPr>
          <w:rFonts w:hint="eastAsia" w:ascii="宋体" w:hAnsi="宋体"/>
          <w:color w:val="auto"/>
          <w:sz w:val="24"/>
          <w:szCs w:val="21"/>
        </w:rPr>
        <w:t>★</w:t>
      </w:r>
      <w:r>
        <w:rPr>
          <w:rFonts w:hint="eastAsia" w:ascii="宋体" w:hAnsi="宋体"/>
          <w:color w:val="auto"/>
          <w:szCs w:val="21"/>
        </w:rPr>
        <w:t>言语语言综合能力训练、诱导式实时语言自反馈康复训练；</w:t>
      </w:r>
    </w:p>
    <w:p>
      <w:pPr>
        <w:widowControl/>
        <w:spacing w:line="288" w:lineRule="auto"/>
        <w:rPr>
          <w:rFonts w:ascii="宋体" w:hAnsi="宋体"/>
          <w:color w:val="auto"/>
          <w:kern w:val="0"/>
          <w:szCs w:val="21"/>
        </w:rPr>
      </w:pPr>
      <w:r>
        <w:rPr>
          <w:rFonts w:hint="eastAsia" w:ascii="宋体" w:hAnsi="宋体"/>
          <w:color w:val="auto"/>
          <w:kern w:val="0"/>
          <w:szCs w:val="21"/>
        </w:rPr>
        <w:t>5、认知能力测试与评估，包含：空间次序、动作序列、目标辨认、图形推理、逻辑类比；</w:t>
      </w:r>
    </w:p>
    <w:p>
      <w:pPr>
        <w:widowControl/>
        <w:spacing w:line="288" w:lineRule="auto"/>
        <w:rPr>
          <w:rFonts w:ascii="宋体" w:hAnsi="宋体"/>
          <w:color w:val="auto"/>
          <w:kern w:val="0"/>
          <w:szCs w:val="21"/>
        </w:rPr>
      </w:pPr>
      <w:r>
        <w:rPr>
          <w:rFonts w:hint="eastAsia" w:ascii="宋体" w:hAnsi="宋体"/>
          <w:color w:val="auto"/>
          <w:kern w:val="0"/>
          <w:szCs w:val="21"/>
        </w:rPr>
        <w:t>6、认知能力训练，包含：注意力、观察力、记忆力、数字认知、图形认知、序列认知、异类鉴别、同类匹配。</w:t>
      </w:r>
    </w:p>
    <w:p>
      <w:pPr>
        <w:widowControl/>
        <w:spacing w:line="288" w:lineRule="auto"/>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、综合康复支持，支持失语症SLI疗法，主要包括口语理解、书面语理解、书面语表达和口语表达方面存在障碍的患者，通过游戏化的视听反馈联动训练形式，解决失语症患者的复述功能障碍等问题。具体包含：</w:t>
      </w:r>
    </w:p>
    <w:p>
      <w:pPr>
        <w:widowControl/>
        <w:spacing w:line="288" w:lineRule="auto"/>
        <w:rPr>
          <w:rFonts w:ascii="宋体" w:hAnsi="宋体"/>
          <w:color w:val="auto"/>
          <w:kern w:val="0"/>
          <w:szCs w:val="21"/>
        </w:rPr>
      </w:pPr>
      <w:r>
        <w:rPr>
          <w:rFonts w:hint="eastAsia" w:ascii="宋体" w:hAnsi="宋体"/>
          <w:color w:val="auto"/>
          <w:kern w:val="0"/>
          <w:szCs w:val="21"/>
        </w:rPr>
        <w:t>1）用户管理：用户导入、绑定、新建、编辑、删除等；以及用户评估记录、训练记录、作业记录；用户报告的保存、打印输出（含单位信息）等；</w:t>
      </w:r>
    </w:p>
    <w:p>
      <w:pPr>
        <w:widowControl/>
        <w:spacing w:line="288" w:lineRule="auto"/>
        <w:rPr>
          <w:rFonts w:ascii="宋体" w:hAnsi="宋体"/>
          <w:color w:val="auto"/>
          <w:kern w:val="0"/>
          <w:szCs w:val="21"/>
        </w:rPr>
      </w:pPr>
      <w:r>
        <w:rPr>
          <w:rFonts w:hint="eastAsia" w:ascii="宋体" w:hAnsi="宋体"/>
          <w:color w:val="auto"/>
          <w:kern w:val="0"/>
          <w:szCs w:val="21"/>
        </w:rPr>
        <w:t>2）ICF评估：</w:t>
      </w:r>
      <w:r>
        <w:rPr>
          <w:rFonts w:hint="eastAsia" w:ascii="宋体" w:hAnsi="宋体"/>
          <w:color w:val="auto"/>
          <w:kern w:val="0"/>
          <w:sz w:val="20"/>
          <w:szCs w:val="21"/>
        </w:rPr>
        <w:t>★</w:t>
      </w:r>
      <w:r>
        <w:rPr>
          <w:rFonts w:hint="eastAsia" w:ascii="宋体" w:hAnsi="宋体"/>
          <w:color w:val="auto"/>
          <w:kern w:val="0"/>
          <w:szCs w:val="21"/>
        </w:rPr>
        <w:t>提供基于ICF成人语言模块的动态功能评估表；其功能评估根据世界卫生组织WHO的ICF标准，以0%、5%、25%、50%、96%、100%为固定限定值，完成基频实时测量数据与音调障碍损伤程度的转换，实现从无语言到功能性语言的飞跃，0没有损伤，1轻度损伤，2中度损伤，3重度损伤，4完全损伤；</w:t>
      </w:r>
      <w:r>
        <w:rPr>
          <w:rFonts w:hint="eastAsia" w:ascii="宋体" w:hAnsi="宋体"/>
          <w:color w:val="auto"/>
          <w:kern w:val="0"/>
          <w:sz w:val="20"/>
          <w:szCs w:val="21"/>
        </w:rPr>
        <w:t>★</w:t>
      </w:r>
      <w:r>
        <w:rPr>
          <w:rFonts w:hint="eastAsia" w:ascii="宋体" w:hAnsi="宋体"/>
          <w:color w:val="auto"/>
          <w:kern w:val="0"/>
          <w:szCs w:val="21"/>
        </w:rPr>
        <w:t>包括：ICF成人语言指标14项、言语语言综合指标2项；</w:t>
      </w:r>
    </w:p>
    <w:p>
      <w:pPr>
        <w:widowControl/>
        <w:spacing w:line="288" w:lineRule="auto"/>
        <w:rPr>
          <w:rFonts w:ascii="宋体" w:hAnsi="宋体"/>
          <w:color w:val="auto"/>
          <w:kern w:val="0"/>
          <w:szCs w:val="21"/>
        </w:rPr>
      </w:pPr>
      <w:r>
        <w:rPr>
          <w:rFonts w:hint="eastAsia" w:ascii="宋体" w:hAnsi="宋体"/>
          <w:color w:val="auto"/>
          <w:kern w:val="0"/>
          <w:szCs w:val="21"/>
        </w:rPr>
        <w:t>3）ICF治疗计划：提供基于ICF功能评估报告的治疗计划制定，以及智能化方案的推荐；</w:t>
      </w:r>
    </w:p>
    <w:p>
      <w:pPr>
        <w:widowControl/>
        <w:spacing w:line="288" w:lineRule="auto"/>
        <w:rPr>
          <w:rFonts w:ascii="宋体" w:hAnsi="宋体"/>
          <w:color w:val="auto"/>
          <w:kern w:val="0"/>
          <w:szCs w:val="21"/>
        </w:rPr>
      </w:pPr>
      <w:r>
        <w:rPr>
          <w:rFonts w:hint="eastAsia" w:ascii="宋体" w:hAnsi="宋体"/>
          <w:color w:val="auto"/>
          <w:kern w:val="0"/>
          <w:szCs w:val="21"/>
        </w:rPr>
        <w:t>4）ICF质控：</w:t>
      </w:r>
      <w:r>
        <w:rPr>
          <w:rFonts w:hint="eastAsia" w:ascii="宋体" w:hAnsi="宋体"/>
          <w:color w:val="auto"/>
          <w:kern w:val="0"/>
          <w:sz w:val="20"/>
          <w:szCs w:val="21"/>
        </w:rPr>
        <w:t>★</w:t>
      </w:r>
      <w:r>
        <w:rPr>
          <w:rFonts w:hint="eastAsia" w:ascii="宋体" w:hAnsi="宋体"/>
          <w:color w:val="auto"/>
          <w:kern w:val="0"/>
          <w:szCs w:val="21"/>
        </w:rPr>
        <w:t>提供通过报告对比来反应不同时期的ICF语言损伤程度的变化，从而实现疗效监控；</w:t>
      </w:r>
    </w:p>
    <w:p>
      <w:pPr>
        <w:widowControl/>
        <w:spacing w:line="288" w:lineRule="auto"/>
        <w:rPr>
          <w:rFonts w:ascii="宋体" w:hAnsi="宋体"/>
          <w:color w:val="auto"/>
          <w:kern w:val="0"/>
          <w:szCs w:val="21"/>
        </w:rPr>
      </w:pPr>
      <w:r>
        <w:rPr>
          <w:rFonts w:hint="eastAsia" w:ascii="宋体" w:hAnsi="宋体"/>
          <w:color w:val="auto"/>
          <w:kern w:val="0"/>
          <w:szCs w:val="21"/>
        </w:rPr>
        <w:t>5）作业支持：</w:t>
      </w:r>
      <w:r>
        <w:rPr>
          <w:rFonts w:hint="eastAsia" w:ascii="宋体" w:hAnsi="宋体"/>
          <w:color w:val="auto"/>
          <w:kern w:val="0"/>
          <w:sz w:val="20"/>
          <w:szCs w:val="21"/>
        </w:rPr>
        <w:t>★</w:t>
      </w:r>
      <w:r>
        <w:rPr>
          <w:rFonts w:hint="eastAsia" w:ascii="宋体" w:hAnsi="宋体"/>
          <w:color w:val="auto"/>
          <w:kern w:val="0"/>
          <w:szCs w:val="21"/>
        </w:rPr>
        <w:t>通过模块作业发送进行个别化集体康复训练，支持动态查看作业情况，实时监控作业效果；可用于小组训练、床边康复、家庭康复等。</w:t>
      </w:r>
    </w:p>
    <w:p>
      <w:pPr>
        <w:widowControl/>
        <w:spacing w:line="288" w:lineRule="auto"/>
        <w:rPr>
          <w:rFonts w:ascii="宋体" w:hAnsi="宋体"/>
          <w:bCs/>
          <w:color w:val="auto"/>
          <w:kern w:val="0"/>
          <w:szCs w:val="21"/>
        </w:rPr>
      </w:pPr>
      <w:r>
        <w:rPr>
          <w:rFonts w:hint="eastAsia" w:ascii="宋体" w:hAnsi="宋体"/>
          <w:bCs/>
          <w:color w:val="auto"/>
          <w:kern w:val="0"/>
          <w:szCs w:val="21"/>
        </w:rPr>
        <w:t>6）专题培训：质保期内提供失语症ICF-SLI疗法在线课程服务，包含：失语症评估、言语语言综合训练法概述等；</w:t>
      </w:r>
    </w:p>
    <w:p>
      <w:pPr>
        <w:widowControl/>
        <w:spacing w:line="288" w:lineRule="auto"/>
        <w:rPr>
          <w:rFonts w:hint="eastAsia" w:ascii="宋体" w:hAnsi="宋体"/>
          <w:color w:val="auto"/>
          <w:kern w:val="0"/>
          <w:szCs w:val="21"/>
        </w:rPr>
      </w:pPr>
      <w:r>
        <w:rPr>
          <w:rFonts w:hint="eastAsia" w:ascii="宋体" w:hAnsi="宋体"/>
          <w:bCs/>
          <w:color w:val="auto"/>
          <w:kern w:val="0"/>
          <w:szCs w:val="21"/>
        </w:rPr>
        <w:t>7）嗓音电声支持：质保期内提供嗓音电声门图信号分析服务，包含：支持嗓音电声门图信号显示分析，</w:t>
      </w:r>
      <w:r>
        <w:rPr>
          <w:rFonts w:hint="eastAsia" w:ascii="宋体" w:hAnsi="宋体"/>
          <w:color w:val="auto"/>
          <w:kern w:val="0"/>
          <w:sz w:val="20"/>
          <w:szCs w:val="21"/>
        </w:rPr>
        <w:t>★</w:t>
      </w:r>
      <w:r>
        <w:rPr>
          <w:rFonts w:hint="eastAsia" w:ascii="宋体" w:hAnsi="宋体"/>
          <w:bCs/>
          <w:color w:val="auto"/>
          <w:kern w:val="0"/>
          <w:szCs w:val="21"/>
        </w:rPr>
        <w:t>可以测量Jitter, Shimmer, NNE, CQ, CQP等电声参数，快速分析嗓音质量、可针对具体功能模块进行便捷打印；提供国际通用嗓音数据体系；主要针对声带接触时声带运动，反映声带闭合期的情况，用于测试声带粘膜波的接触性，较全面地反映粘膜波的不规则性。</w:t>
      </w:r>
    </w:p>
    <w:p>
      <w:pPr>
        <w:widowControl/>
        <w:spacing w:line="288" w:lineRule="auto"/>
        <w:rPr>
          <w:rFonts w:ascii="宋体" w:hAnsi="宋体"/>
          <w:color w:val="auto"/>
          <w:kern w:val="0"/>
          <w:szCs w:val="21"/>
        </w:rPr>
      </w:pPr>
    </w:p>
    <w:p>
      <w:pPr>
        <w:widowControl/>
        <w:spacing w:line="288" w:lineRule="auto"/>
        <w:rPr>
          <w:rFonts w:ascii="宋体" w:hAnsi="宋体"/>
          <w:b/>
          <w:color w:val="auto"/>
          <w:kern w:val="0"/>
          <w:szCs w:val="21"/>
        </w:rPr>
      </w:pPr>
      <w:r>
        <w:rPr>
          <w:rFonts w:hint="eastAsia" w:ascii="宋体" w:hAnsi="宋体"/>
          <w:b/>
          <w:color w:val="auto"/>
          <w:kern w:val="0"/>
          <w:szCs w:val="21"/>
        </w:rPr>
        <w:t>三、主要组成：</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配有台车（材质：</w:t>
      </w:r>
      <w:r>
        <w:rPr>
          <w:rFonts w:ascii="宋体" w:hAnsi="宋体"/>
          <w:color w:val="auto"/>
          <w:kern w:val="0"/>
          <w:szCs w:val="21"/>
        </w:rPr>
        <w:t>ABS工程塑料，带</w:t>
      </w:r>
      <w:r>
        <w:rPr>
          <w:rFonts w:hint="eastAsia" w:ascii="宋体" w:hAnsi="宋体"/>
          <w:color w:val="auto"/>
          <w:kern w:val="0"/>
          <w:szCs w:val="21"/>
        </w:rPr>
        <w:t>万</w:t>
      </w:r>
      <w:r>
        <w:rPr>
          <w:rFonts w:ascii="宋体" w:hAnsi="宋体"/>
          <w:color w:val="auto"/>
          <w:kern w:val="0"/>
          <w:szCs w:val="21"/>
        </w:rPr>
        <w:t>向轮</w:t>
      </w:r>
      <w:r>
        <w:rPr>
          <w:rFonts w:hint="eastAsia" w:ascii="宋体" w:hAnsi="宋体"/>
          <w:color w:val="auto"/>
          <w:kern w:val="0"/>
          <w:szCs w:val="21"/>
        </w:rPr>
        <w:t>）、专用主机（处理器：</w:t>
      </w:r>
      <w:r>
        <w:rPr>
          <w:rFonts w:ascii="宋体" w:hAnsi="宋体"/>
          <w:color w:val="auto"/>
          <w:kern w:val="0"/>
          <w:szCs w:val="21"/>
        </w:rPr>
        <w:t>2GHz以上；硬盘：500GB；内存：4GB；操作系统：Win</w:t>
      </w:r>
      <w:r>
        <w:rPr>
          <w:rFonts w:hint="eastAsia" w:ascii="宋体" w:hAnsi="宋体"/>
          <w:color w:val="auto"/>
          <w:kern w:val="0"/>
          <w:szCs w:val="21"/>
        </w:rPr>
        <w:t>dows</w:t>
      </w:r>
      <w:r>
        <w:rPr>
          <w:rFonts w:ascii="宋体" w:hAnsi="宋体"/>
          <w:color w:val="auto"/>
          <w:kern w:val="0"/>
          <w:szCs w:val="21"/>
        </w:rPr>
        <w:t>）</w:t>
      </w:r>
      <w:r>
        <w:rPr>
          <w:rFonts w:hint="eastAsia" w:ascii="宋体" w:hAnsi="宋体"/>
          <w:color w:val="auto"/>
          <w:kern w:val="0"/>
          <w:szCs w:val="21"/>
        </w:rPr>
        <w:t>、单通道低通滤波器、单向型专业话筒（频率响应50Hz-15KHz</w:t>
      </w:r>
      <w:r>
        <w:rPr>
          <w:rFonts w:ascii="宋体" w:hAnsi="宋体"/>
          <w:color w:val="auto"/>
          <w:kern w:val="0"/>
          <w:szCs w:val="21"/>
        </w:rPr>
        <w:t>）</w:t>
      </w:r>
      <w:r>
        <w:rPr>
          <w:rFonts w:hint="eastAsia" w:ascii="宋体" w:hAnsi="宋体"/>
          <w:color w:val="auto"/>
          <w:kern w:val="0"/>
          <w:szCs w:val="21"/>
        </w:rPr>
        <w:t>、显示器（最佳分辨率：</w:t>
      </w:r>
      <w:r>
        <w:rPr>
          <w:rFonts w:ascii="宋体" w:hAnsi="宋体"/>
          <w:color w:val="auto"/>
          <w:kern w:val="0"/>
          <w:szCs w:val="21"/>
        </w:rPr>
        <w:t>1920x1080</w:t>
      </w:r>
      <w:r>
        <w:rPr>
          <w:rFonts w:hint="eastAsia" w:ascii="宋体" w:hAnsi="宋体"/>
          <w:color w:val="auto"/>
          <w:kern w:val="0"/>
          <w:szCs w:val="21"/>
        </w:rPr>
        <w:t>；尺寸：</w:t>
      </w:r>
      <w:r>
        <w:rPr>
          <w:rFonts w:ascii="宋体" w:hAnsi="宋体"/>
          <w:color w:val="auto"/>
          <w:kern w:val="0"/>
          <w:szCs w:val="21"/>
        </w:rPr>
        <w:t>2</w:t>
      </w:r>
      <w:r>
        <w:rPr>
          <w:rFonts w:hint="eastAsia" w:ascii="宋体" w:hAnsi="宋体"/>
          <w:color w:val="auto"/>
          <w:kern w:val="0"/>
          <w:szCs w:val="21"/>
        </w:rPr>
        <w:t>0</w:t>
      </w:r>
      <w:r>
        <w:rPr>
          <w:rFonts w:ascii="宋体" w:hAnsi="宋体"/>
          <w:color w:val="auto"/>
          <w:kern w:val="0"/>
          <w:szCs w:val="21"/>
        </w:rPr>
        <w:t>英寸</w:t>
      </w:r>
      <w:r>
        <w:rPr>
          <w:rFonts w:hint="eastAsia" w:ascii="宋体" w:hAnsi="宋体"/>
          <w:color w:val="auto"/>
          <w:kern w:val="0"/>
          <w:szCs w:val="21"/>
        </w:rPr>
        <w:t>以上</w:t>
      </w:r>
      <w:r>
        <w:rPr>
          <w:rFonts w:ascii="宋体" w:hAnsi="宋体"/>
          <w:color w:val="auto"/>
          <w:kern w:val="0"/>
          <w:szCs w:val="21"/>
        </w:rPr>
        <w:t>）</w:t>
      </w:r>
      <w:r>
        <w:rPr>
          <w:rFonts w:hint="eastAsia" w:ascii="宋体" w:hAnsi="宋体"/>
          <w:color w:val="auto"/>
          <w:kern w:val="0"/>
          <w:szCs w:val="21"/>
        </w:rPr>
        <w:t>、打印机（</w:t>
      </w:r>
      <w:r>
        <w:rPr>
          <w:rFonts w:ascii="宋体" w:hAnsi="宋体"/>
          <w:color w:val="auto"/>
          <w:kern w:val="0"/>
          <w:szCs w:val="21"/>
        </w:rPr>
        <w:t>USB接口，支持A4纸打印）</w:t>
      </w:r>
      <w:r>
        <w:rPr>
          <w:rFonts w:hint="eastAsia" w:ascii="宋体" w:hAnsi="宋体"/>
          <w:color w:val="auto"/>
          <w:kern w:val="0"/>
          <w:szCs w:val="21"/>
        </w:rPr>
        <w:t>、</w:t>
      </w:r>
      <w:r>
        <w:rPr>
          <w:rFonts w:hint="eastAsia" w:ascii="宋体" w:hAnsi="宋体" w:cs="宋体"/>
          <w:color w:val="auto"/>
          <w:kern w:val="0"/>
          <w:szCs w:val="21"/>
        </w:rPr>
        <w:t>语言认知评估训练与沟通仪</w:t>
      </w:r>
      <w:r>
        <w:rPr>
          <w:rFonts w:hint="eastAsia" w:ascii="宋体" w:hAnsi="宋体"/>
          <w:color w:val="auto"/>
          <w:kern w:val="0"/>
          <w:szCs w:val="21"/>
        </w:rPr>
        <w:t>软件。另配康复学习机（ST）1台。</w:t>
      </w:r>
    </w:p>
    <w:p>
      <w:pPr>
        <w:widowControl/>
        <w:spacing w:line="288" w:lineRule="auto"/>
        <w:ind w:firstLine="420" w:firstLineChars="200"/>
        <w:rPr>
          <w:rFonts w:ascii="宋体" w:hAnsi="宋体"/>
          <w:color w:val="auto"/>
          <w:kern w:val="0"/>
          <w:szCs w:val="21"/>
        </w:rPr>
      </w:pPr>
    </w:p>
    <w:p>
      <w:pPr>
        <w:widowControl/>
        <w:numPr>
          <w:ilvl w:val="0"/>
          <w:numId w:val="2"/>
        </w:numPr>
        <w:spacing w:line="288" w:lineRule="auto"/>
        <w:contextualSpacing/>
        <w:jc w:val="left"/>
        <w:rPr>
          <w:rFonts w:ascii="宋体" w:hAnsi="宋体"/>
          <w:b/>
          <w:color w:val="auto"/>
          <w:kern w:val="0"/>
          <w:szCs w:val="21"/>
        </w:rPr>
      </w:pPr>
      <w:r>
        <w:rPr>
          <w:rFonts w:hint="eastAsia" w:ascii="宋体" w:hAnsi="宋体"/>
          <w:b/>
          <w:color w:val="auto"/>
          <w:kern w:val="0"/>
          <w:szCs w:val="21"/>
        </w:rPr>
        <w:t>主要技术指标：</w:t>
      </w:r>
    </w:p>
    <w:p>
      <w:pPr>
        <w:widowControl/>
        <w:spacing w:line="288" w:lineRule="auto"/>
        <w:rPr>
          <w:rFonts w:ascii="宋体" w:hAnsi="宋体"/>
          <w:color w:val="auto"/>
          <w:kern w:val="0"/>
          <w:szCs w:val="21"/>
        </w:rPr>
      </w:pPr>
      <w:r>
        <w:rPr>
          <w:rFonts w:hint="eastAsia" w:ascii="宋体" w:hAnsi="宋体" w:cs="宋体"/>
          <w:color w:val="auto"/>
          <w:kern w:val="0"/>
          <w:szCs w:val="21"/>
        </w:rPr>
        <w:t>1、语言认知评估训练与沟通仪用于语言障碍的综合康复训练，</w:t>
      </w:r>
      <w:r>
        <w:rPr>
          <w:rFonts w:hint="eastAsia" w:ascii="宋体" w:hAnsi="宋体"/>
          <w:color w:val="auto"/>
          <w:kern w:val="0"/>
          <w:szCs w:val="21"/>
        </w:rPr>
        <w:t>其主要技术指标：</w:t>
      </w:r>
    </w:p>
    <w:p>
      <w:pPr>
        <w:widowControl/>
        <w:spacing w:line="288" w:lineRule="auto"/>
        <w:ind w:left="210"/>
        <w:rPr>
          <w:rFonts w:ascii="宋体" w:hAnsi="宋体" w:cs="宋体"/>
          <w:color w:val="auto"/>
          <w:kern w:val="0"/>
          <w:szCs w:val="21"/>
        </w:rPr>
      </w:pPr>
      <w:r>
        <w:rPr>
          <w:rFonts w:hint="eastAsia" w:ascii="宋体" w:hAnsi="宋体"/>
          <w:color w:val="auto"/>
          <w:kern w:val="0"/>
          <w:szCs w:val="21"/>
        </w:rPr>
        <w:t>（1）实时语言信号：</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1）★谐波频率误差：±4%；</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2）基频实时响应速率：≤6ms；</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3）★FFT实时响应速率：≤48ms；</w:t>
      </w:r>
    </w:p>
    <w:p>
      <w:pPr>
        <w:widowControl/>
        <w:spacing w:line="288" w:lineRule="auto"/>
        <w:ind w:firstLine="420" w:firstLineChars="200"/>
        <w:rPr>
          <w:rFonts w:ascii="宋体" w:hAnsi="宋体"/>
          <w:color w:val="auto"/>
          <w:kern w:val="0"/>
          <w:szCs w:val="21"/>
        </w:rPr>
      </w:pPr>
      <w:r>
        <w:rPr>
          <w:rFonts w:ascii="宋体" w:hAnsi="宋体"/>
          <w:color w:val="auto"/>
          <w:kern w:val="0"/>
          <w:szCs w:val="21"/>
        </w:rPr>
        <w:t>4</w:t>
      </w:r>
      <w:r>
        <w:rPr>
          <w:rFonts w:hint="eastAsia" w:ascii="宋体" w:hAnsi="宋体"/>
          <w:color w:val="auto"/>
          <w:kern w:val="0"/>
          <w:szCs w:val="21"/>
        </w:rPr>
        <w:t>）语谱图实时分辨率：窄带60Hz、中带120Hz、宽带240Hz：12.7ms±4%；</w:t>
      </w:r>
    </w:p>
    <w:p>
      <w:pPr>
        <w:widowControl/>
        <w:spacing w:line="288" w:lineRule="auto"/>
        <w:contextualSpacing/>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、单通道低通滤波：</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1）增益：共四档：25dB，30dB，35dB，40dB，每档误差±1.0dB</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2）频响：在100Hz～700Hz频率范围内为-1.0dB～+1.0dB</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3）</w:t>
      </w:r>
      <w:r>
        <w:rPr>
          <w:rFonts w:hint="eastAsia" w:ascii="宋体" w:hAnsi="宋体"/>
          <w:color w:val="auto"/>
          <w:kern w:val="0"/>
          <w:sz w:val="20"/>
          <w:szCs w:val="21"/>
        </w:rPr>
        <w:t>★</w:t>
      </w:r>
      <w:r>
        <w:rPr>
          <w:rFonts w:hint="eastAsia" w:ascii="宋体" w:hAnsi="宋体"/>
          <w:color w:val="auto"/>
          <w:kern w:val="0"/>
          <w:szCs w:val="21"/>
        </w:rPr>
        <w:t>静止噪声≤2mV</w:t>
      </w:r>
    </w:p>
    <w:p>
      <w:pPr>
        <w:widowControl/>
        <w:spacing w:line="288" w:lineRule="auto"/>
        <w:ind w:firstLine="420" w:firstLineChars="200"/>
        <w:rPr>
          <w:rFonts w:ascii="宋体" w:hAnsi="宋体"/>
          <w:color w:val="auto"/>
          <w:kern w:val="0"/>
          <w:szCs w:val="21"/>
        </w:rPr>
      </w:pPr>
      <w:r>
        <w:rPr>
          <w:rFonts w:hint="eastAsia" w:ascii="宋体" w:hAnsi="宋体"/>
          <w:color w:val="auto"/>
          <w:kern w:val="0"/>
          <w:szCs w:val="21"/>
        </w:rPr>
        <w:t>4</w:t>
      </w:r>
      <w:r>
        <w:rPr>
          <w:rFonts w:ascii="宋体" w:hAnsi="宋体"/>
          <w:color w:val="auto"/>
          <w:kern w:val="0"/>
          <w:szCs w:val="21"/>
        </w:rPr>
        <w:t xml:space="preserve">) </w:t>
      </w:r>
      <w:r>
        <w:rPr>
          <w:rFonts w:hint="eastAsia" w:ascii="宋体" w:hAnsi="宋体"/>
          <w:color w:val="auto"/>
          <w:kern w:val="0"/>
          <w:szCs w:val="21"/>
        </w:rPr>
        <w:t>低通滤波：共三档：5kHz，10kHz，20kHz，截止频率处衰减≥50dB</w:t>
      </w:r>
    </w:p>
    <w:p>
      <w:pPr>
        <w:widowControl/>
        <w:spacing w:line="288" w:lineRule="auto"/>
        <w:jc w:val="left"/>
        <w:rPr>
          <w:rFonts w:ascii="宋体" w:hAnsi="宋体"/>
          <w:color w:val="auto"/>
          <w:kern w:val="0"/>
          <w:szCs w:val="21"/>
        </w:rPr>
      </w:pPr>
      <w:r>
        <w:rPr>
          <w:rFonts w:hint="eastAsia" w:ascii="宋体" w:hAnsi="宋体"/>
          <w:color w:val="auto"/>
          <w:kern w:val="0"/>
          <w:szCs w:val="21"/>
        </w:rPr>
        <w:t>3、电声门图信号支持：</w:t>
      </w:r>
    </w:p>
    <w:p>
      <w:pPr>
        <w:widowControl/>
        <w:spacing w:line="288" w:lineRule="auto"/>
        <w:ind w:left="420" w:leftChars="200"/>
        <w:jc w:val="left"/>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 w:val="20"/>
          <w:szCs w:val="21"/>
        </w:rPr>
        <w:t>★</w:t>
      </w:r>
      <w:r>
        <w:rPr>
          <w:rFonts w:hint="eastAsia" w:ascii="宋体" w:hAnsi="宋体"/>
          <w:color w:val="auto"/>
          <w:kern w:val="0"/>
          <w:szCs w:val="21"/>
        </w:rPr>
        <w:t>电声门图增益：共三档：-6dB，0dB，6dB，误差±1.0dB；</w:t>
      </w:r>
    </w:p>
    <w:p>
      <w:pPr>
        <w:widowControl/>
        <w:spacing w:line="288" w:lineRule="auto"/>
        <w:ind w:left="420" w:leftChars="200"/>
        <w:jc w:val="left"/>
        <w:rPr>
          <w:rFonts w:hint="eastAsia" w:ascii="宋体" w:hAnsi="宋体"/>
          <w:color w:val="auto"/>
          <w:kern w:val="0"/>
          <w:szCs w:val="21"/>
        </w:rPr>
      </w:pPr>
      <w:r>
        <w:rPr>
          <w:rFonts w:hint="eastAsia" w:ascii="宋体" w:hAnsi="宋体"/>
          <w:color w:val="auto"/>
          <w:kern w:val="0"/>
          <w:szCs w:val="21"/>
        </w:rPr>
        <w:t>2）电声门图静止噪声≤5mV。</w:t>
      </w:r>
    </w:p>
    <w:p>
      <w:pPr>
        <w:widowControl/>
        <w:spacing w:line="288" w:lineRule="auto"/>
        <w:ind w:firstLine="420" w:firstLineChars="200"/>
        <w:rPr>
          <w:rFonts w:ascii="宋体" w:hAnsi="宋体"/>
          <w:color w:val="auto"/>
          <w:kern w:val="0"/>
          <w:szCs w:val="21"/>
        </w:rPr>
      </w:pPr>
    </w:p>
    <w:p>
      <w:pPr>
        <w:widowControl/>
        <w:spacing w:line="288" w:lineRule="auto"/>
        <w:rPr>
          <w:rFonts w:ascii="宋体" w:hAnsi="宋体"/>
          <w:color w:val="auto"/>
          <w:kern w:val="0"/>
          <w:szCs w:val="21"/>
        </w:rPr>
      </w:pPr>
      <w:r>
        <w:rPr>
          <w:rFonts w:hint="eastAsia" w:ascii="宋体" w:hAnsi="宋体"/>
          <w:b/>
          <w:color w:val="auto"/>
          <w:kern w:val="0"/>
          <w:szCs w:val="21"/>
        </w:rPr>
        <w:t>五、资质要求：</w:t>
      </w:r>
    </w:p>
    <w:p>
      <w:pPr>
        <w:widowControl/>
        <w:shd w:val="clear" w:color="auto" w:fill="FFFFFF"/>
        <w:spacing w:line="288" w:lineRule="auto"/>
        <w:rPr>
          <w:rFonts w:hint="eastAsia" w:ascii="宋体" w:hAnsi="宋体"/>
          <w:color w:val="auto"/>
          <w:kern w:val="0"/>
          <w:szCs w:val="21"/>
        </w:rPr>
      </w:pPr>
      <w:r>
        <w:rPr>
          <w:rFonts w:hint="eastAsia" w:ascii="宋体" w:hAnsi="宋体"/>
          <w:color w:val="auto"/>
          <w:kern w:val="0"/>
          <w:szCs w:val="21"/>
        </w:rPr>
        <w:t>1、必须提供医疗器械检验报告或者软件测试报告，系统软件的功能与质量要求应符合GB/T 25000.51国家标准。</w:t>
      </w:r>
    </w:p>
    <w:p>
      <w:pPr>
        <w:widowControl/>
        <w:shd w:val="clear" w:color="auto" w:fill="FFFFFF"/>
        <w:spacing w:line="288" w:lineRule="auto"/>
        <w:rPr>
          <w:rFonts w:ascii="宋体" w:hAnsi="宋体"/>
          <w:color w:val="auto"/>
          <w:kern w:val="0"/>
          <w:szCs w:val="21"/>
        </w:rPr>
      </w:pPr>
      <w:r>
        <w:rPr>
          <w:rFonts w:hint="eastAsia" w:ascii="宋体" w:hAnsi="宋体"/>
          <w:color w:val="auto"/>
          <w:kern w:val="0"/>
          <w:szCs w:val="21"/>
        </w:rPr>
        <w:t>2、必须提供医疗器械检验报告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210" w:hanging="210" w:hangingChars="100"/>
        <w:jc w:val="both"/>
        <w:textAlignment w:val="auto"/>
        <w:rPr>
          <w:rFonts w:hint="eastAsia" w:ascii="宋体" w:hAnsi="宋体"/>
          <w:color w:val="auto"/>
          <w:kern w:val="0"/>
          <w:szCs w:val="21"/>
        </w:rPr>
      </w:pPr>
      <w:r>
        <w:rPr>
          <w:rFonts w:hint="eastAsia" w:ascii="宋体" w:hAnsi="宋体"/>
          <w:color w:val="auto"/>
          <w:kern w:val="0"/>
          <w:szCs w:val="21"/>
        </w:rPr>
        <w:t>3、需提供语言认知评估训练与沟通仪软件的计算机软件著作权登记证书</w:t>
      </w:r>
    </w:p>
    <w:p/>
    <w:p/>
    <w:p>
      <w:pPr>
        <w:spacing w:line="360" w:lineRule="auto"/>
        <w:ind w:right="-720"/>
        <w:jc w:val="center"/>
        <w:rPr>
          <w:rFonts w:ascii="宋体" w:hAnsi="宋体" w:eastAsia="宋体" w:cs="宋体"/>
          <w:b/>
          <w:bCs/>
          <w:sz w:val="36"/>
          <w:szCs w:val="36"/>
        </w:rPr>
      </w:pP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经颅直流电刺激仪（便携）</w:t>
      </w:r>
    </w:p>
    <w:p>
      <w:pPr>
        <w:ind w:right="-720"/>
        <w:jc w:val="center"/>
        <w:rPr>
          <w:rFonts w:ascii="宋体" w:hAnsi="宋体" w:eastAsia="宋体" w:cs="宋体"/>
          <w:sz w:val="6"/>
          <w:szCs w:val="6"/>
        </w:rPr>
      </w:pPr>
    </w:p>
    <w:p>
      <w:pPr>
        <w:spacing w:line="360" w:lineRule="auto"/>
        <w:ind w:left="360" w:right="499" w:firstLine="240"/>
        <w:rPr>
          <w:rFonts w:ascii="宋体" w:hAnsi="宋体" w:eastAsia="宋体" w:cs="宋体"/>
          <w:sz w:val="6"/>
          <w:szCs w:val="6"/>
        </w:rPr>
      </w:pPr>
      <w:r>
        <w:rPr>
          <w:rFonts w:hint="eastAsia" w:ascii="宋体" w:hAnsi="宋体" w:eastAsia="宋体" w:cs="宋体"/>
          <w:szCs w:val="24"/>
        </w:rPr>
        <w:t>具有中国大陆地区的医疗器械注册证，注册证的适用范围为：适用于对脑损伤引起的运动功能障碍、语言障碍（失语症）、吞咽障碍进行治疗，以及抑郁症的辅助治疗。</w:t>
      </w:r>
    </w:p>
    <w:p>
      <w:pPr>
        <w:spacing w:line="360" w:lineRule="auto"/>
        <w:ind w:left="360"/>
        <w:rPr>
          <w:rFonts w:ascii="黑体" w:hAnsi="黑体" w:eastAsia="黑体" w:cs="黑体"/>
          <w:sz w:val="24"/>
          <w:szCs w:val="24"/>
        </w:rPr>
      </w:pPr>
      <w:r>
        <w:rPr>
          <w:rFonts w:hint="eastAsia" w:ascii="黑体" w:hAnsi="黑体" w:eastAsia="黑体" w:cs="黑体"/>
          <w:sz w:val="24"/>
          <w:szCs w:val="24"/>
        </w:rPr>
        <w:t>经颅直流电参数：</w:t>
      </w:r>
    </w:p>
    <w:p>
      <w:pPr>
        <w:spacing w:line="360" w:lineRule="auto"/>
        <w:ind w:left="360" w:firstLine="240"/>
        <w:rPr>
          <w:rFonts w:ascii="宋体" w:hAnsi="宋体" w:eastAsia="宋体" w:cs="宋体"/>
          <w:color w:val="auto"/>
          <w:szCs w:val="24"/>
        </w:rPr>
      </w:pPr>
      <w:r>
        <w:rPr>
          <w:rFonts w:hint="eastAsia" w:ascii="宋体" w:hAnsi="宋体" w:eastAsia="宋体" w:cs="宋体"/>
          <w:color w:val="auto"/>
          <w:szCs w:val="24"/>
        </w:rPr>
        <w:t xml:space="preserve">1. </w:t>
      </w:r>
      <w:r>
        <w:rPr>
          <w:rFonts w:ascii="宋体" w:hAnsi="宋体" w:eastAsia="宋体" w:cs="宋体"/>
          <w:color w:val="auto"/>
          <w:szCs w:val="24"/>
        </w:rPr>
        <w:t>电刺激器</w:t>
      </w:r>
      <w:r>
        <w:rPr>
          <w:rFonts w:hint="eastAsia" w:ascii="宋体" w:hAnsi="宋体" w:eastAsia="宋体" w:cs="宋体"/>
          <w:color w:val="auto"/>
          <w:szCs w:val="24"/>
        </w:rPr>
        <w:t>进行独立</w:t>
      </w:r>
      <w:r>
        <w:rPr>
          <w:rFonts w:ascii="宋体" w:hAnsi="宋体" w:eastAsia="宋体" w:cs="宋体"/>
          <w:color w:val="auto"/>
          <w:szCs w:val="24"/>
        </w:rPr>
        <w:t>治疗</w:t>
      </w:r>
      <w:r>
        <w:rPr>
          <w:rFonts w:hint="eastAsia" w:ascii="宋体" w:hAnsi="宋体" w:eastAsia="宋体" w:cs="宋体"/>
          <w:color w:val="auto"/>
          <w:szCs w:val="24"/>
        </w:rPr>
        <w:t>，</w:t>
      </w:r>
      <w:r>
        <w:rPr>
          <w:rFonts w:ascii="宋体" w:hAnsi="宋体" w:eastAsia="宋体" w:cs="宋体"/>
          <w:color w:val="auto"/>
          <w:szCs w:val="24"/>
        </w:rPr>
        <w:t>治疗</w:t>
      </w:r>
      <w:r>
        <w:rPr>
          <w:rFonts w:hint="eastAsia" w:ascii="宋体" w:hAnsi="宋体" w:eastAsia="宋体" w:cs="宋体"/>
          <w:color w:val="auto"/>
          <w:szCs w:val="24"/>
        </w:rPr>
        <w:t>参数由安装在安卓移动终端上的治疗软件进行设置。</w:t>
      </w:r>
    </w:p>
    <w:p>
      <w:pPr>
        <w:numPr>
          <w:ilvl w:val="0"/>
          <w:numId w:val="3"/>
        </w:numPr>
        <w:spacing w:line="360" w:lineRule="auto"/>
        <w:ind w:left="600" w:right="499"/>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性能指标：</w:t>
      </w:r>
    </w:p>
    <w:p>
      <w:pPr>
        <w:spacing w:line="360" w:lineRule="auto"/>
        <w:ind w:left="630" w:leftChars="300" w:right="499"/>
        <w:rPr>
          <w:rFonts w:ascii="宋体" w:hAnsi="宋体" w:eastAsia="宋体" w:cs="宋体"/>
          <w:color w:val="auto"/>
        </w:rPr>
      </w:pPr>
      <w:r>
        <w:rPr>
          <w:rFonts w:hint="eastAsia" w:ascii="宋体" w:hAnsi="宋体" w:eastAsia="宋体" w:cs="宋体"/>
          <w:color w:val="auto"/>
        </w:rPr>
        <w:t xml:space="preserve">2.1 </w:t>
      </w:r>
      <w:r>
        <w:rPr>
          <w:rFonts w:ascii="宋体" w:hAnsi="宋体" w:eastAsia="宋体" w:cs="宋体"/>
          <w:color w:val="auto"/>
        </w:rPr>
        <w:t>直流电刺激</w:t>
      </w:r>
      <w:r>
        <w:rPr>
          <w:rFonts w:hint="eastAsia" w:ascii="宋体" w:hAnsi="宋体" w:eastAsia="宋体" w:cs="宋体"/>
          <w:color w:val="auto"/>
        </w:rPr>
        <w:t>输出强度：0～2mA可调，可连续调节输出强度（每次增或减0.1mA）；</w:t>
      </w:r>
    </w:p>
    <w:p>
      <w:pPr>
        <w:spacing w:line="360" w:lineRule="auto"/>
        <w:ind w:left="630" w:leftChars="300" w:right="499"/>
        <w:rPr>
          <w:rFonts w:ascii="宋体" w:hAnsi="宋体" w:eastAsia="宋体" w:cs="宋体"/>
          <w:color w:val="auto"/>
        </w:rPr>
      </w:pPr>
      <w:r>
        <w:rPr>
          <w:rFonts w:hint="eastAsia" w:ascii="宋体" w:hAnsi="宋体" w:eastAsia="宋体" w:cs="宋体"/>
          <w:color w:val="auto"/>
        </w:rPr>
        <w:t>2.2 脉冲电刺激输出强度：0～15mA可调，采用三角波治疗模式，最大频率0.97Hz，最大脉宽2秒，可连续调节输出强度（每次增或减0.5mA）；</w:t>
      </w:r>
    </w:p>
    <w:p>
      <w:pPr>
        <w:spacing w:line="360" w:lineRule="auto"/>
        <w:ind w:left="600"/>
        <w:rPr>
          <w:rFonts w:ascii="宋体" w:hAnsi="宋体" w:eastAsia="宋体" w:cs="宋体"/>
          <w:color w:val="auto"/>
          <w:szCs w:val="24"/>
        </w:rPr>
      </w:pPr>
      <w:r>
        <w:rPr>
          <w:rFonts w:hint="eastAsia" w:ascii="宋体" w:hAnsi="宋体" w:eastAsia="宋体" w:cs="宋体"/>
          <w:color w:val="auto"/>
          <w:szCs w:val="24"/>
        </w:rPr>
        <w:t xml:space="preserve">3. </w:t>
      </w:r>
      <w:r>
        <w:rPr>
          <w:rFonts w:ascii="宋体" w:hAnsi="宋体" w:eastAsia="宋体" w:cs="宋体"/>
          <w:color w:val="auto"/>
          <w:szCs w:val="24"/>
        </w:rPr>
        <w:t>电刺激器使用可充电锂离子电池供电，电池充满电后可进行</w:t>
      </w:r>
      <w:r>
        <w:rPr>
          <w:rFonts w:hint="eastAsia" w:ascii="宋体" w:hAnsi="宋体" w:eastAsia="宋体" w:cs="宋体"/>
          <w:color w:val="auto"/>
          <w:szCs w:val="24"/>
        </w:rPr>
        <w:t>不少于</w:t>
      </w:r>
      <w:r>
        <w:rPr>
          <w:rFonts w:ascii="宋体" w:hAnsi="宋体" w:eastAsia="宋体" w:cs="宋体"/>
          <w:color w:val="auto"/>
          <w:szCs w:val="24"/>
        </w:rPr>
        <w:t>20次的治疗（每次治疗时间为20分钟、受治疗模式以及电池容量变化等的影响，治疗次数可能略有变化）。</w:t>
      </w:r>
    </w:p>
    <w:p>
      <w:pPr>
        <w:spacing w:line="360" w:lineRule="auto"/>
        <w:ind w:left="600" w:right="499"/>
        <w:rPr>
          <w:rFonts w:ascii="宋体" w:hAnsi="宋体" w:eastAsia="宋体" w:cs="宋体"/>
          <w:color w:val="auto"/>
          <w:szCs w:val="24"/>
        </w:rPr>
      </w:pPr>
      <w:r>
        <w:rPr>
          <w:rFonts w:hint="eastAsia" w:ascii="宋体" w:hAnsi="宋体" w:eastAsia="宋体" w:cs="宋体"/>
          <w:color w:val="auto"/>
          <w:szCs w:val="24"/>
        </w:rPr>
        <w:t xml:space="preserve">4. </w:t>
      </w:r>
      <w:r>
        <w:rPr>
          <w:rFonts w:ascii="宋体" w:hAnsi="宋体" w:eastAsia="宋体" w:cs="宋体"/>
          <w:color w:val="auto"/>
          <w:szCs w:val="24"/>
        </w:rPr>
        <w:t>功能：</w:t>
      </w:r>
    </w:p>
    <w:p>
      <w:pPr>
        <w:spacing w:line="360" w:lineRule="auto"/>
        <w:ind w:left="360" w:right="220" w:firstLine="240"/>
        <w:rPr>
          <w:rFonts w:ascii="宋体" w:hAnsi="宋体" w:eastAsia="宋体" w:cs="宋体"/>
          <w:color w:val="auto"/>
          <w:szCs w:val="24"/>
        </w:rPr>
      </w:pPr>
      <w:r>
        <w:rPr>
          <w:rFonts w:hint="eastAsia" w:ascii="宋体" w:hAnsi="宋体" w:eastAsia="宋体" w:cs="宋体"/>
          <w:color w:val="auto"/>
          <w:szCs w:val="24"/>
        </w:rPr>
        <w:t xml:space="preserve">★4.1 </w:t>
      </w:r>
      <w:r>
        <w:rPr>
          <w:rFonts w:ascii="宋体" w:hAnsi="宋体" w:eastAsia="宋体" w:cs="宋体"/>
          <w:color w:val="auto"/>
          <w:szCs w:val="24"/>
        </w:rPr>
        <w:t>具有直流电刺激和脉冲电刺激两种预设模式。</w:t>
      </w:r>
    </w:p>
    <w:p>
      <w:pPr>
        <w:spacing w:line="360" w:lineRule="auto"/>
        <w:ind w:left="360" w:right="499" w:firstLine="240"/>
        <w:rPr>
          <w:rFonts w:ascii="宋体" w:hAnsi="宋体" w:eastAsia="宋体" w:cs="宋体"/>
          <w:color w:val="auto"/>
          <w:szCs w:val="24"/>
        </w:rPr>
      </w:pPr>
      <w:r>
        <w:rPr>
          <w:rFonts w:ascii="宋体" w:hAnsi="宋体" w:eastAsia="宋体" w:cs="宋体"/>
          <w:color w:val="auto"/>
          <w:szCs w:val="24"/>
        </w:rPr>
        <w:t>★</w:t>
      </w:r>
      <w:r>
        <w:rPr>
          <w:rFonts w:hint="eastAsia" w:ascii="宋体" w:hAnsi="宋体" w:eastAsia="宋体" w:cs="宋体"/>
          <w:color w:val="auto"/>
          <w:szCs w:val="24"/>
        </w:rPr>
        <w:t xml:space="preserve">4.2 </w:t>
      </w:r>
      <w:r>
        <w:rPr>
          <w:rFonts w:ascii="宋体" w:hAnsi="宋体" w:eastAsia="宋体" w:cs="宋体"/>
          <w:color w:val="auto"/>
          <w:szCs w:val="24"/>
        </w:rPr>
        <w:t>具有便携</w:t>
      </w:r>
      <w:r>
        <w:rPr>
          <w:rFonts w:hint="eastAsia" w:ascii="宋体" w:hAnsi="宋体" w:eastAsia="宋体" w:cs="宋体"/>
          <w:color w:val="auto"/>
          <w:szCs w:val="24"/>
        </w:rPr>
        <w:t>模式：</w:t>
      </w:r>
      <w:r>
        <w:rPr>
          <w:rFonts w:ascii="宋体" w:hAnsi="宋体" w:eastAsia="宋体" w:cs="宋体"/>
          <w:color w:val="auto"/>
          <w:szCs w:val="24"/>
        </w:rPr>
        <w:t>在电刺激器开机前，预先插入储存有刺激参数的SD卡，可以将电刺激器拿到床边做治疗，实现便携操作，</w:t>
      </w:r>
      <w:r>
        <w:rPr>
          <w:rFonts w:hint="eastAsia" w:ascii="宋体" w:hAnsi="宋体" w:eastAsia="宋体" w:cs="宋体"/>
          <w:color w:val="auto"/>
          <w:szCs w:val="24"/>
        </w:rPr>
        <w:t>总</w:t>
      </w:r>
      <w:r>
        <w:rPr>
          <w:rFonts w:ascii="宋体" w:hAnsi="宋体" w:eastAsia="宋体" w:cs="宋体"/>
          <w:color w:val="auto"/>
          <w:szCs w:val="24"/>
        </w:rPr>
        <w:t>治疗次数可</w:t>
      </w:r>
      <w:r>
        <w:rPr>
          <w:rFonts w:hint="eastAsia" w:ascii="宋体" w:hAnsi="宋体" w:eastAsia="宋体" w:cs="宋体"/>
          <w:color w:val="auto"/>
          <w:szCs w:val="24"/>
        </w:rPr>
        <w:t>设置</w:t>
      </w:r>
      <w:r>
        <w:rPr>
          <w:rFonts w:ascii="宋体" w:hAnsi="宋体" w:eastAsia="宋体" w:cs="宋体"/>
          <w:color w:val="auto"/>
          <w:szCs w:val="24"/>
        </w:rPr>
        <w:t>。可实现同步</w:t>
      </w:r>
      <w:r>
        <w:rPr>
          <w:rFonts w:hint="eastAsia" w:ascii="宋体" w:hAnsi="宋体" w:eastAsia="宋体" w:cs="宋体"/>
          <w:color w:val="auto"/>
          <w:szCs w:val="24"/>
        </w:rPr>
        <w:t>--</w:t>
      </w:r>
      <w:r>
        <w:rPr>
          <w:rFonts w:ascii="宋体" w:hAnsi="宋体" w:eastAsia="宋体" w:cs="宋体"/>
          <w:color w:val="auto"/>
          <w:szCs w:val="24"/>
        </w:rPr>
        <w:t>治疗，治疗的同时可以做PT、OT、ST等康复训练，节省时间、增强疗效、加速患者康复。</w:t>
      </w:r>
    </w:p>
    <w:p>
      <w:pPr>
        <w:spacing w:line="360" w:lineRule="auto"/>
        <w:ind w:left="360" w:right="220" w:firstLine="240"/>
        <w:rPr>
          <w:rFonts w:ascii="宋体" w:hAnsi="宋体" w:eastAsia="宋体" w:cs="宋体"/>
          <w:color w:val="auto"/>
          <w:szCs w:val="24"/>
        </w:rPr>
      </w:pPr>
      <w:r>
        <w:rPr>
          <w:rFonts w:hint="eastAsia" w:ascii="宋体" w:hAnsi="宋体" w:eastAsia="宋体" w:cs="宋体"/>
          <w:color w:val="auto"/>
          <w:szCs w:val="24"/>
        </w:rPr>
        <w:t xml:space="preserve">4.3 </w:t>
      </w:r>
      <w:r>
        <w:rPr>
          <w:rFonts w:ascii="宋体" w:hAnsi="宋体" w:eastAsia="宋体" w:cs="宋体"/>
          <w:color w:val="auto"/>
          <w:szCs w:val="24"/>
        </w:rPr>
        <w:t>能进行参数设置和存储：</w:t>
      </w:r>
    </w:p>
    <w:p>
      <w:pPr>
        <w:pStyle w:val="6"/>
        <w:numPr>
          <w:ilvl w:val="0"/>
          <w:numId w:val="0"/>
        </w:numPr>
        <w:spacing w:line="360" w:lineRule="auto"/>
        <w:ind w:left="1265" w:leftChars="384" w:hanging="459" w:hangingChars="219"/>
        <w:rPr>
          <w:rFonts w:hAnsi="宋体" w:cs="宋体"/>
          <w:color w:val="auto"/>
          <w:szCs w:val="24"/>
        </w:rPr>
      </w:pPr>
      <w:r>
        <w:rPr>
          <w:rFonts w:hAnsi="宋体" w:cs="宋体"/>
          <w:color w:val="auto"/>
          <w:szCs w:val="24"/>
        </w:rPr>
        <w:t>——直流电刺激模式能设置和存储治疗时间、输出电流、上升时间；</w:t>
      </w:r>
    </w:p>
    <w:p>
      <w:pPr>
        <w:pStyle w:val="6"/>
        <w:spacing w:line="360" w:lineRule="auto"/>
        <w:ind w:left="1274" w:leftChars="400" w:hanging="434" w:hangingChars="207"/>
        <w:rPr>
          <w:rFonts w:hAnsi="宋体" w:cs="宋体"/>
          <w:color w:val="auto"/>
          <w:szCs w:val="24"/>
        </w:rPr>
      </w:pPr>
      <w:r>
        <w:rPr>
          <w:rFonts w:hAnsi="宋体" w:cs="宋体"/>
          <w:color w:val="auto"/>
          <w:szCs w:val="24"/>
        </w:rPr>
        <w:t>脉冲电刺激模式能设置和存储治疗时间、输出电流、脉冲宽度、上升宽度、间隔宽度。</w:t>
      </w:r>
    </w:p>
    <w:p>
      <w:pPr>
        <w:spacing w:line="360" w:lineRule="auto"/>
        <w:ind w:left="360" w:right="499" w:firstLine="240"/>
        <w:rPr>
          <w:rFonts w:ascii="宋体" w:hAnsi="宋体" w:eastAsia="宋体" w:cs="宋体"/>
          <w:color w:val="auto"/>
          <w:szCs w:val="24"/>
        </w:rPr>
      </w:pPr>
      <w:r>
        <w:rPr>
          <w:rFonts w:hint="eastAsia" w:ascii="宋体" w:hAnsi="宋体" w:eastAsia="宋体" w:cs="宋体"/>
          <w:color w:val="auto"/>
          <w:szCs w:val="24"/>
        </w:rPr>
        <w:t xml:space="preserve">4.4 </w:t>
      </w:r>
      <w:r>
        <w:rPr>
          <w:rFonts w:ascii="宋体" w:hAnsi="宋体" w:eastAsia="宋体" w:cs="宋体"/>
          <w:color w:val="auto"/>
          <w:szCs w:val="24"/>
        </w:rPr>
        <w:t>能手动调节输出电流（步进式增大或减小）。</w:t>
      </w:r>
    </w:p>
    <w:p>
      <w:pPr>
        <w:spacing w:line="360" w:lineRule="auto"/>
        <w:ind w:left="360" w:right="499" w:firstLine="240"/>
        <w:rPr>
          <w:rFonts w:ascii="宋体" w:hAnsi="宋体" w:eastAsia="宋体" w:cs="宋体"/>
          <w:color w:val="auto"/>
          <w:szCs w:val="24"/>
        </w:rPr>
      </w:pPr>
      <w:r>
        <w:rPr>
          <w:rFonts w:hint="eastAsia" w:ascii="宋体" w:hAnsi="宋体" w:eastAsia="宋体" w:cs="宋体"/>
          <w:color w:val="auto"/>
          <w:szCs w:val="24"/>
        </w:rPr>
        <w:t>4.5 治疗软件能管理多个</w:t>
      </w:r>
      <w:r>
        <w:rPr>
          <w:rFonts w:ascii="宋体" w:hAnsi="宋体" w:eastAsia="宋体" w:cs="宋体"/>
          <w:color w:val="auto"/>
          <w:szCs w:val="24"/>
        </w:rPr>
        <w:t>电刺激器</w:t>
      </w:r>
      <w:r>
        <w:rPr>
          <w:rFonts w:hint="eastAsia" w:ascii="宋体" w:hAnsi="宋体" w:eastAsia="宋体" w:cs="宋体"/>
          <w:color w:val="auto"/>
          <w:szCs w:val="24"/>
        </w:rPr>
        <w:t>，</w:t>
      </w:r>
      <w:r>
        <w:rPr>
          <w:rFonts w:ascii="宋体" w:hAnsi="宋体" w:eastAsia="宋体" w:cs="宋体"/>
          <w:color w:val="auto"/>
          <w:szCs w:val="24"/>
        </w:rPr>
        <w:t>各电刺激器之间相互独立，能同时进行不同用途的电刺激治疗。</w:t>
      </w:r>
    </w:p>
    <w:p>
      <w:pPr>
        <w:spacing w:line="360" w:lineRule="auto"/>
        <w:ind w:left="360" w:right="499" w:firstLine="240"/>
        <w:rPr>
          <w:rFonts w:ascii="宋体" w:hAnsi="宋体" w:eastAsia="宋体" w:cs="宋体"/>
          <w:color w:val="auto"/>
          <w:szCs w:val="24"/>
        </w:rPr>
      </w:pPr>
      <w:r>
        <w:rPr>
          <w:rFonts w:ascii="宋体" w:hAnsi="宋体" w:eastAsia="宋体" w:cs="宋体"/>
          <w:color w:val="auto"/>
          <w:szCs w:val="24"/>
        </w:rPr>
        <w:t>★</w:t>
      </w:r>
      <w:r>
        <w:rPr>
          <w:rFonts w:hint="eastAsia" w:ascii="宋体" w:hAnsi="宋体" w:eastAsia="宋体" w:cs="宋体"/>
          <w:color w:val="auto"/>
          <w:szCs w:val="24"/>
        </w:rPr>
        <w:t xml:space="preserve">4.6 </w:t>
      </w:r>
      <w:r>
        <w:rPr>
          <w:rFonts w:ascii="宋体" w:hAnsi="宋体" w:eastAsia="宋体" w:cs="宋体"/>
          <w:color w:val="auto"/>
          <w:szCs w:val="24"/>
        </w:rPr>
        <w:t>具有电极阻抗检测功能，可实时显示电极阻抗。</w:t>
      </w:r>
    </w:p>
    <w:p>
      <w:pPr>
        <w:spacing w:line="360" w:lineRule="auto"/>
        <w:ind w:left="360" w:right="499" w:firstLine="240"/>
        <w:rPr>
          <w:rFonts w:ascii="宋体" w:hAnsi="宋体" w:eastAsia="宋体" w:cs="宋体"/>
          <w:color w:val="auto"/>
          <w:szCs w:val="24"/>
        </w:rPr>
      </w:pPr>
      <w:r>
        <w:rPr>
          <w:rFonts w:hint="eastAsia" w:ascii="宋体" w:hAnsi="宋体" w:eastAsia="宋体" w:cs="宋体"/>
          <w:color w:val="auto"/>
          <w:szCs w:val="24"/>
        </w:rPr>
        <w:t xml:space="preserve">4.7 </w:t>
      </w:r>
      <w:r>
        <w:rPr>
          <w:rFonts w:ascii="宋体" w:hAnsi="宋体" w:eastAsia="宋体" w:cs="宋体"/>
          <w:color w:val="auto"/>
          <w:szCs w:val="24"/>
        </w:rPr>
        <w:t>具有自检功能：输出过程中能监测输出开路或输出阻抗过大等现象，并予以提示和停止输出。</w:t>
      </w:r>
    </w:p>
    <w:p>
      <w:pPr>
        <w:spacing w:line="360" w:lineRule="auto"/>
        <w:ind w:left="360" w:right="499" w:firstLine="240"/>
        <w:rPr>
          <w:rFonts w:ascii="宋体" w:hAnsi="宋体" w:eastAsia="宋体" w:cs="宋体"/>
          <w:color w:val="auto"/>
          <w:szCs w:val="24"/>
        </w:rPr>
      </w:pPr>
      <w:r>
        <w:rPr>
          <w:rFonts w:ascii="宋体" w:hAnsi="宋体" w:eastAsia="宋体" w:cs="宋体"/>
          <w:color w:val="auto"/>
          <w:szCs w:val="24"/>
        </w:rPr>
        <w:t>★</w:t>
      </w:r>
      <w:r>
        <w:rPr>
          <w:rFonts w:hint="eastAsia" w:ascii="宋体" w:hAnsi="宋体" w:eastAsia="宋体" w:cs="宋体"/>
          <w:color w:val="auto"/>
          <w:szCs w:val="24"/>
        </w:rPr>
        <w:t xml:space="preserve">4.8 </w:t>
      </w:r>
      <w:r>
        <w:rPr>
          <w:rFonts w:ascii="宋体" w:hAnsi="宋体" w:eastAsia="宋体" w:cs="宋体"/>
          <w:color w:val="auto"/>
          <w:szCs w:val="24"/>
        </w:rPr>
        <w:t>直流电刺激模式</w:t>
      </w:r>
      <w:r>
        <w:rPr>
          <w:rFonts w:hint="eastAsia" w:ascii="宋体" w:hAnsi="宋体" w:eastAsia="宋体" w:cs="宋体"/>
          <w:color w:val="auto"/>
          <w:szCs w:val="24"/>
        </w:rPr>
        <w:t>下</w:t>
      </w:r>
      <w:r>
        <w:rPr>
          <w:rFonts w:ascii="宋体" w:hAnsi="宋体" w:eastAsia="宋体" w:cs="宋体"/>
          <w:color w:val="auto"/>
          <w:szCs w:val="24"/>
        </w:rPr>
        <w:t>具有假刺激功能，可进行随机</w:t>
      </w:r>
      <w:r>
        <w:rPr>
          <w:rFonts w:hint="eastAsia" w:ascii="宋体" w:hAnsi="宋体" w:eastAsia="宋体" w:cs="宋体"/>
          <w:color w:val="auto"/>
          <w:szCs w:val="24"/>
        </w:rPr>
        <w:t>双盲</w:t>
      </w:r>
      <w:r>
        <w:rPr>
          <w:rFonts w:ascii="宋体" w:hAnsi="宋体" w:eastAsia="宋体" w:cs="宋体"/>
          <w:color w:val="auto"/>
          <w:szCs w:val="24"/>
        </w:rPr>
        <w:t>对照实验</w:t>
      </w:r>
      <w:r>
        <w:rPr>
          <w:rFonts w:hint="eastAsia" w:ascii="宋体" w:hAnsi="宋体" w:eastAsia="宋体" w:cs="宋体"/>
          <w:color w:val="auto"/>
          <w:szCs w:val="24"/>
        </w:rPr>
        <w:t>。</w:t>
      </w:r>
    </w:p>
    <w:p>
      <w:pPr>
        <w:spacing w:line="360" w:lineRule="auto"/>
        <w:ind w:left="360" w:right="499" w:firstLine="240"/>
        <w:rPr>
          <w:rFonts w:ascii="宋体" w:hAnsi="宋体" w:eastAsia="宋体" w:cs="宋体"/>
          <w:color w:val="auto"/>
          <w:szCs w:val="24"/>
        </w:rPr>
      </w:pPr>
      <w:r>
        <w:rPr>
          <w:rFonts w:hint="eastAsia" w:ascii="宋体" w:hAnsi="宋体" w:eastAsia="宋体" w:cs="宋体"/>
          <w:color w:val="auto"/>
          <w:szCs w:val="24"/>
        </w:rPr>
        <w:t>4.9 提供临床验证的治疗方案，不低于十种疾病类型</w:t>
      </w:r>
    </w:p>
    <w:p>
      <w:pPr>
        <w:spacing w:line="360" w:lineRule="auto"/>
        <w:ind w:left="360" w:right="499" w:firstLine="240"/>
        <w:rPr>
          <w:rFonts w:ascii="宋体" w:hAnsi="宋体" w:eastAsia="宋体" w:cs="宋体"/>
          <w:color w:val="auto"/>
          <w:szCs w:val="24"/>
        </w:rPr>
      </w:pPr>
      <w:r>
        <w:rPr>
          <w:rFonts w:hint="eastAsia" w:ascii="宋体" w:hAnsi="宋体" w:eastAsia="宋体" w:cs="宋体"/>
          <w:color w:val="auto"/>
          <w:szCs w:val="24"/>
        </w:rPr>
        <w:t>★4.10 脉冲电刺激模块参数规格：</w:t>
      </w:r>
    </w:p>
    <w:p>
      <w:pPr>
        <w:pStyle w:val="6"/>
        <w:spacing w:line="360" w:lineRule="auto"/>
        <w:ind w:left="1274" w:leftChars="400" w:hanging="434" w:hangingChars="207"/>
        <w:rPr>
          <w:rFonts w:hAnsi="宋体" w:cs="宋体"/>
          <w:szCs w:val="24"/>
        </w:rPr>
      </w:pPr>
      <w:r>
        <w:rPr>
          <w:rFonts w:hint="eastAsia" w:hAnsi="宋体" w:cs="宋体"/>
          <w:color w:val="auto"/>
          <w:szCs w:val="24"/>
        </w:rPr>
        <w:t>可以针对脑损伤部位不同，采取经颅直流电刺激治疗或脉冲电刺激模式，实现</w:t>
      </w:r>
      <w:r>
        <w:rPr>
          <w:rFonts w:hint="eastAsia" w:hAnsi="宋体" w:cs="宋体"/>
          <w:szCs w:val="24"/>
        </w:rPr>
        <w:t>吞咽功能障碍的治疗；</w:t>
      </w:r>
    </w:p>
    <w:p>
      <w:pPr>
        <w:pStyle w:val="6"/>
        <w:spacing w:line="360" w:lineRule="auto"/>
        <w:ind w:left="1274" w:leftChars="400" w:hanging="434" w:hangingChars="207"/>
        <w:rPr>
          <w:rFonts w:hAnsi="宋体" w:cs="宋体"/>
          <w:szCs w:val="24"/>
        </w:rPr>
      </w:pPr>
      <w:r>
        <w:rPr>
          <w:rFonts w:hint="eastAsia" w:hAnsi="宋体" w:cs="宋体"/>
          <w:szCs w:val="24"/>
        </w:rPr>
        <w:t>采用便携式设计，方便治疗师到病房进行床旁治疗；</w:t>
      </w:r>
    </w:p>
    <w:p>
      <w:pPr>
        <w:pStyle w:val="6"/>
        <w:spacing w:line="360" w:lineRule="auto"/>
        <w:ind w:left="1274" w:leftChars="400" w:hanging="434" w:hangingChars="207"/>
        <w:rPr>
          <w:rFonts w:hAnsi="宋体" w:cs="宋体"/>
          <w:szCs w:val="24"/>
        </w:rPr>
      </w:pPr>
      <w:r>
        <w:rPr>
          <w:rFonts w:hint="eastAsia" w:hAnsi="宋体" w:cs="宋体"/>
          <w:szCs w:val="24"/>
        </w:rPr>
        <w:t>脉冲输出强度：0～15mA可调，采用三角波治疗模式，有慢调（每次增或减0.1mA）和快调（每次增或减0.5mA）二种选择，按“信息”键可进行选择；</w:t>
      </w:r>
    </w:p>
    <w:p>
      <w:pPr>
        <w:pStyle w:val="6"/>
        <w:spacing w:line="360" w:lineRule="auto"/>
        <w:ind w:left="1274" w:leftChars="400" w:hanging="434" w:hangingChars="207"/>
        <w:rPr>
          <w:rFonts w:hAnsi="宋体" w:cs="宋体"/>
          <w:szCs w:val="24"/>
        </w:rPr>
      </w:pPr>
      <w:r>
        <w:rPr>
          <w:rFonts w:hint="eastAsia" w:hAnsi="宋体" w:cs="宋体"/>
          <w:szCs w:val="24"/>
        </w:rPr>
        <w:t>脉冲宽度：30～2000ms可调；</w:t>
      </w:r>
    </w:p>
    <w:p>
      <w:pPr>
        <w:pStyle w:val="6"/>
        <w:spacing w:line="360" w:lineRule="auto"/>
        <w:ind w:left="1274" w:leftChars="400" w:hanging="434" w:hangingChars="207"/>
        <w:rPr>
          <w:rFonts w:hAnsi="宋体" w:cs="宋体"/>
          <w:szCs w:val="24"/>
        </w:rPr>
      </w:pPr>
      <w:r>
        <w:rPr>
          <w:rFonts w:hint="eastAsia" w:hAnsi="宋体" w:cs="宋体"/>
          <w:szCs w:val="24"/>
        </w:rPr>
        <w:t>治疗时间：1-30min可调；</w:t>
      </w:r>
    </w:p>
    <w:p>
      <w:pPr>
        <w:spacing w:line="360" w:lineRule="auto"/>
        <w:ind w:left="439" w:leftChars="209" w:right="499"/>
        <w:rPr>
          <w:rFonts w:ascii="宋体" w:hAnsi="宋体" w:eastAsia="宋体" w:cs="宋体"/>
          <w:szCs w:val="24"/>
        </w:rPr>
      </w:pPr>
      <w:r>
        <w:rPr>
          <w:rFonts w:hint="eastAsia" w:ascii="宋体" w:hAnsi="宋体" w:eastAsia="宋体" w:cs="宋体"/>
          <w:szCs w:val="24"/>
        </w:rPr>
        <w:t>5. 电刺激器重量重≤200g；</w:t>
      </w:r>
    </w:p>
    <w:p>
      <w:pPr>
        <w:spacing w:line="360" w:lineRule="auto"/>
        <w:ind w:left="439" w:leftChars="209" w:right="499"/>
        <w:rPr>
          <w:rFonts w:ascii="宋体" w:hAnsi="宋体" w:eastAsia="宋体" w:cs="宋体"/>
          <w:szCs w:val="24"/>
        </w:rPr>
      </w:pPr>
      <w:r>
        <w:rPr>
          <w:rFonts w:hint="eastAsia" w:ascii="宋体" w:hAnsi="宋体" w:eastAsia="宋体" w:cs="宋体"/>
          <w:szCs w:val="24"/>
        </w:rPr>
        <w:t>6. 设备特点：</w:t>
      </w:r>
    </w:p>
    <w:p>
      <w:pPr>
        <w:pStyle w:val="6"/>
        <w:numPr>
          <w:ilvl w:val="0"/>
          <w:numId w:val="0"/>
        </w:numPr>
        <w:spacing w:line="360" w:lineRule="auto"/>
        <w:ind w:left="436" w:leftChars="200" w:hanging="16" w:hangingChars="8"/>
        <w:rPr>
          <w:rFonts w:hAnsi="宋体" w:cs="宋体"/>
          <w:szCs w:val="24"/>
        </w:rPr>
      </w:pPr>
      <w:r>
        <w:rPr>
          <w:rFonts w:hint="eastAsia" w:hAnsi="宋体" w:cs="宋体"/>
          <w:szCs w:val="24"/>
        </w:rPr>
        <w:t>6.1 具有开始、停止按钮，能手动启动和停止输出；</w:t>
      </w:r>
    </w:p>
    <w:p>
      <w:pPr>
        <w:pStyle w:val="6"/>
        <w:numPr>
          <w:ilvl w:val="0"/>
          <w:numId w:val="0"/>
        </w:numPr>
        <w:spacing w:line="360" w:lineRule="auto"/>
        <w:ind w:left="436" w:leftChars="200" w:hanging="16" w:hangingChars="8"/>
        <w:rPr>
          <w:rFonts w:hAnsi="宋体" w:cs="宋体"/>
          <w:szCs w:val="24"/>
        </w:rPr>
      </w:pPr>
      <w:r>
        <w:rPr>
          <w:rFonts w:hint="eastAsia" w:hAnsi="宋体" w:cs="宋体"/>
          <w:szCs w:val="24"/>
        </w:rPr>
        <w:t>6.2 具有增、减按钮，脉冲电刺激时能手动调节输出电流（步进式增大或减小）；</w:t>
      </w:r>
    </w:p>
    <w:p>
      <w:pPr>
        <w:pStyle w:val="6"/>
        <w:numPr>
          <w:ilvl w:val="0"/>
          <w:numId w:val="0"/>
        </w:numPr>
        <w:spacing w:line="360" w:lineRule="auto"/>
        <w:ind w:left="436" w:leftChars="200" w:hanging="16" w:hangingChars="8"/>
        <w:rPr>
          <w:rFonts w:hAnsi="宋体" w:cs="宋体"/>
          <w:szCs w:val="24"/>
        </w:rPr>
      </w:pPr>
      <w:r>
        <w:rPr>
          <w:rFonts w:hint="eastAsia" w:hAnsi="宋体" w:cs="宋体"/>
          <w:szCs w:val="24"/>
        </w:rPr>
        <w:t>6.3 输出过程中能显示治疗时间、预设模式、输出电流；</w:t>
      </w:r>
    </w:p>
    <w:p>
      <w:pPr>
        <w:pStyle w:val="6"/>
        <w:numPr>
          <w:ilvl w:val="0"/>
          <w:numId w:val="0"/>
        </w:numPr>
        <w:spacing w:line="360" w:lineRule="auto"/>
        <w:ind w:left="436" w:leftChars="200" w:hanging="16" w:hangingChars="8"/>
        <w:rPr>
          <w:rFonts w:hAnsi="宋体" w:cs="宋体"/>
          <w:szCs w:val="24"/>
        </w:rPr>
      </w:pPr>
      <w:r>
        <w:rPr>
          <w:rFonts w:hint="eastAsia" w:hAnsi="宋体" w:cs="宋体"/>
          <w:szCs w:val="24"/>
        </w:rPr>
        <w:t>6.4 具有电极阻抗检测功能，输出过程中能显示电极阻抗，能检测输出开路或输出阻抗过大等现象，并予以提示和停止输出；</w:t>
      </w:r>
    </w:p>
    <w:p>
      <w:pPr>
        <w:pStyle w:val="6"/>
        <w:numPr>
          <w:ilvl w:val="0"/>
          <w:numId w:val="0"/>
        </w:numPr>
        <w:spacing w:line="360" w:lineRule="auto"/>
        <w:ind w:left="436" w:leftChars="200" w:hanging="16" w:hangingChars="8"/>
        <w:rPr>
          <w:rFonts w:hAnsi="宋体" w:cs="宋体"/>
          <w:szCs w:val="24"/>
        </w:rPr>
      </w:pPr>
      <w:r>
        <w:rPr>
          <w:rFonts w:hint="eastAsia" w:hAnsi="宋体" w:cs="宋体"/>
          <w:szCs w:val="24"/>
        </w:rPr>
        <w:t>6.5 可增配。实现同时为1-4名患者进行治疗，提高收费能力，快速收回成本。每个通道电流强度可分别设置，可根据患者的病情设定个性化治疗方案。</w:t>
      </w:r>
    </w:p>
    <w:p>
      <w:pPr>
        <w:pStyle w:val="6"/>
        <w:numPr>
          <w:ilvl w:val="0"/>
          <w:numId w:val="0"/>
        </w:numPr>
        <w:spacing w:line="360" w:lineRule="auto"/>
        <w:ind w:left="436" w:leftChars="200" w:hanging="16" w:hangingChars="8"/>
        <w:rPr>
          <w:rFonts w:hAnsi="宋体" w:cs="宋体"/>
          <w:szCs w:val="24"/>
        </w:rPr>
      </w:pPr>
      <w:r>
        <w:rPr>
          <w:rFonts w:hint="eastAsia" w:hAnsi="宋体" w:cs="宋体"/>
          <w:szCs w:val="24"/>
        </w:rPr>
        <w:t>6.6 可预先插入存储有刺激参数的SD卡，进行便携模式治疗。</w:t>
      </w:r>
    </w:p>
    <w:p>
      <w:pPr>
        <w:pStyle w:val="6"/>
        <w:numPr>
          <w:ilvl w:val="0"/>
          <w:numId w:val="0"/>
        </w:numPr>
        <w:spacing w:line="360" w:lineRule="auto"/>
        <w:ind w:left="436" w:leftChars="200" w:hanging="16" w:hangingChars="8"/>
        <w:rPr>
          <w:rFonts w:hAnsi="宋体" w:cs="宋体"/>
          <w:szCs w:val="24"/>
        </w:rPr>
      </w:pPr>
      <w:r>
        <w:rPr>
          <w:rFonts w:hint="eastAsia" w:hAnsi="宋体" w:cs="宋体"/>
          <w:szCs w:val="24"/>
        </w:rPr>
        <w:t>7</w:t>
      </w:r>
      <w:r>
        <w:rPr>
          <w:rFonts w:hAnsi="宋体" w:cs="宋体"/>
          <w:szCs w:val="24"/>
        </w:rPr>
        <w:t>.</w:t>
      </w:r>
      <w:r>
        <w:rPr>
          <w:rFonts w:hint="eastAsia" w:hAnsi="宋体" w:cs="宋体"/>
          <w:szCs w:val="24"/>
        </w:rPr>
        <w:t>提供原厂产品说明书证明参数真实性</w:t>
      </w:r>
    </w:p>
    <w:p>
      <w:pPr>
        <w:spacing w:line="360" w:lineRule="auto"/>
        <w:ind w:left="360" w:right="499" w:firstLine="240"/>
        <w:rPr>
          <w:rFonts w:ascii="宋体" w:hAnsi="宋体" w:eastAsia="宋体" w:cs="宋体"/>
          <w:szCs w:val="24"/>
        </w:rPr>
      </w:pPr>
    </w:p>
    <w:p/>
    <w:p>
      <w:pPr>
        <w:spacing w:line="24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lang w:val="en-US" w:eastAsia="zh-CN"/>
        </w:rPr>
        <w:t>6、</w:t>
      </w:r>
      <w:r>
        <w:rPr>
          <w:rFonts w:hint="eastAsia" w:ascii="宋体" w:hAnsi="宋体" w:eastAsia="宋体" w:cs="宋体"/>
          <w:b/>
          <w:color w:val="000000"/>
          <w:sz w:val="36"/>
          <w:szCs w:val="36"/>
        </w:rPr>
        <w:t>短波治疗仪</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1</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额定工作频率： 27.12 MHz±0.6%；</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2</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两种治疗模式：</w:t>
      </w:r>
      <w:r>
        <w:rPr>
          <w:rFonts w:hint="eastAsia" w:ascii="宋体" w:hAnsi="宋体"/>
          <w:color w:val="auto"/>
          <w:kern w:val="0"/>
          <w:szCs w:val="21"/>
          <w:lang w:val="en-US" w:eastAsia="zh-CN"/>
        </w:rPr>
        <w:t>至少含有</w:t>
      </w:r>
      <w:r>
        <w:rPr>
          <w:rFonts w:hint="eastAsia" w:ascii="宋体" w:hAnsi="宋体"/>
          <w:color w:val="auto"/>
          <w:kern w:val="0"/>
          <w:szCs w:val="21"/>
          <w:lang w:val="zh-TW" w:eastAsia="zh-TW"/>
        </w:rPr>
        <w:t>持续和脉冲；</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3</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w:t>
      </w:r>
      <w:r>
        <w:rPr>
          <w:rFonts w:hint="eastAsia" w:ascii="宋体" w:hAnsi="宋体"/>
          <w:color w:val="auto"/>
          <w:kern w:val="0"/>
          <w:szCs w:val="21"/>
          <w:lang w:val="zh-TW" w:eastAsia="zh-CN"/>
        </w:rPr>
        <w:t>功率</w:t>
      </w:r>
      <w:r>
        <w:rPr>
          <w:rFonts w:hint="eastAsia" w:ascii="宋体" w:hAnsi="宋体"/>
          <w:color w:val="auto"/>
          <w:kern w:val="0"/>
          <w:szCs w:val="21"/>
          <w:lang w:val="zh-TW" w:eastAsia="zh-TW"/>
        </w:rPr>
        <w:t>能量：持续输出</w:t>
      </w:r>
      <w:r>
        <w:rPr>
          <w:rFonts w:hint="eastAsia" w:ascii="宋体" w:hAnsi="宋体"/>
          <w:color w:val="auto"/>
          <w:kern w:val="0"/>
          <w:szCs w:val="21"/>
          <w:lang w:val="zh-TW" w:eastAsia="zh-CN"/>
        </w:rPr>
        <w:t>时，</w:t>
      </w:r>
      <w:r>
        <w:rPr>
          <w:rFonts w:hint="eastAsia" w:ascii="宋体" w:hAnsi="宋体"/>
          <w:color w:val="auto"/>
          <w:kern w:val="0"/>
          <w:szCs w:val="21"/>
          <w:lang w:val="zh-TW" w:eastAsia="zh-TW"/>
        </w:rPr>
        <w:t>功率</w:t>
      </w:r>
      <w:r>
        <w:rPr>
          <w:rFonts w:hint="eastAsia" w:ascii="宋体" w:hAnsi="宋体"/>
          <w:color w:val="auto"/>
          <w:kern w:val="0"/>
          <w:szCs w:val="21"/>
          <w:lang w:val="zh-TW" w:eastAsia="zh-CN"/>
        </w:rPr>
        <w:t>最大值可设到</w:t>
      </w:r>
      <w:r>
        <w:rPr>
          <w:rFonts w:hint="default" w:ascii="宋体" w:hAnsi="宋体"/>
          <w:color w:val="auto"/>
          <w:kern w:val="0"/>
          <w:szCs w:val="21"/>
          <w:lang w:val="zh-TW" w:eastAsia="zh-CN"/>
        </w:rPr>
        <w:t>≥</w:t>
      </w:r>
      <w:r>
        <w:rPr>
          <w:rFonts w:hint="eastAsia" w:ascii="宋体" w:hAnsi="宋体"/>
          <w:color w:val="auto"/>
          <w:kern w:val="0"/>
          <w:szCs w:val="21"/>
          <w:lang w:val="en-US" w:eastAsia="zh-CN"/>
        </w:rPr>
        <w:t>400W</w:t>
      </w:r>
      <w:r>
        <w:rPr>
          <w:rFonts w:hint="eastAsia" w:ascii="宋体" w:hAnsi="宋体"/>
          <w:color w:val="auto"/>
          <w:kern w:val="0"/>
          <w:szCs w:val="21"/>
          <w:lang w:val="zh-TW" w:eastAsia="zh-TW"/>
        </w:rPr>
        <w:t>；</w:t>
      </w:r>
      <w:r>
        <w:rPr>
          <w:rFonts w:hint="eastAsia" w:ascii="宋体" w:hAnsi="宋体"/>
          <w:color w:val="auto"/>
          <w:kern w:val="0"/>
          <w:szCs w:val="21"/>
          <w:lang w:val="zh-TW" w:eastAsia="zh-CN"/>
        </w:rPr>
        <w:t>脉冲输出时，最大输出功率为</w:t>
      </w:r>
      <w:r>
        <w:rPr>
          <w:rFonts w:hint="default" w:ascii="宋体" w:hAnsi="宋体"/>
          <w:color w:val="auto"/>
          <w:kern w:val="0"/>
          <w:szCs w:val="21"/>
          <w:lang w:val="zh-TW" w:eastAsia="zh-CN"/>
        </w:rPr>
        <w:t>≥</w:t>
      </w:r>
      <w:r>
        <w:rPr>
          <w:rFonts w:hint="eastAsia" w:ascii="宋体" w:hAnsi="宋体"/>
          <w:color w:val="auto"/>
          <w:kern w:val="0"/>
          <w:szCs w:val="21"/>
          <w:lang w:val="en-US" w:eastAsia="zh-CN"/>
        </w:rPr>
        <w:t>1000W，</w:t>
      </w:r>
      <w:r>
        <w:rPr>
          <w:rFonts w:hint="eastAsia" w:ascii="宋体" w:hAnsi="宋体"/>
          <w:color w:val="auto"/>
          <w:kern w:val="0"/>
          <w:szCs w:val="21"/>
          <w:lang w:val="zh-TW" w:eastAsia="zh-CN"/>
        </w:rPr>
        <w:t>脉冲输出的平均功率</w:t>
      </w:r>
      <w:r>
        <w:rPr>
          <w:rFonts w:hint="eastAsia" w:ascii="宋体" w:hAnsi="宋体"/>
          <w:color w:val="auto"/>
          <w:kern w:val="0"/>
          <w:szCs w:val="21"/>
          <w:lang w:val="zh-TW" w:eastAsia="zh-TW"/>
        </w:rPr>
        <w:t xml:space="preserve">：在 </w:t>
      </w:r>
      <w:r>
        <w:rPr>
          <w:rFonts w:hint="eastAsia" w:ascii="宋体" w:hAnsi="宋体"/>
          <w:color w:val="auto"/>
          <w:kern w:val="0"/>
          <w:szCs w:val="21"/>
          <w:lang w:val="en-US" w:eastAsia="zh-CN"/>
        </w:rPr>
        <w:t>0.</w:t>
      </w:r>
      <w:r>
        <w:rPr>
          <w:rFonts w:hint="eastAsia" w:ascii="宋体" w:hAnsi="宋体"/>
          <w:color w:val="auto"/>
          <w:kern w:val="0"/>
          <w:szCs w:val="21"/>
          <w:lang w:val="zh-TW" w:eastAsia="zh-TW"/>
        </w:rPr>
        <w:t>6W 到 80W 之间</w:t>
      </w:r>
      <w:r>
        <w:rPr>
          <w:rFonts w:hint="eastAsia" w:ascii="宋体" w:hAnsi="宋体"/>
          <w:color w:val="auto"/>
          <w:kern w:val="0"/>
          <w:szCs w:val="21"/>
          <w:lang w:val="en-US" w:eastAsia="zh-CN"/>
        </w:rPr>
        <w:t>，加强了生物效应。</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4</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w:t>
      </w:r>
      <w:r>
        <w:rPr>
          <w:rFonts w:hint="eastAsia" w:ascii="宋体" w:hAnsi="宋体"/>
          <w:color w:val="auto"/>
          <w:kern w:val="0"/>
          <w:szCs w:val="21"/>
          <w:lang w:val="zh-TW" w:eastAsia="zh-CN"/>
        </w:rPr>
        <w:t>脉冲输出时，脉冲重复频率可以在</w:t>
      </w:r>
      <w:r>
        <w:rPr>
          <w:rFonts w:hint="eastAsia" w:ascii="宋体" w:hAnsi="宋体"/>
          <w:color w:val="auto"/>
          <w:kern w:val="0"/>
          <w:szCs w:val="21"/>
          <w:lang w:val="en-US" w:eastAsia="zh-CN"/>
        </w:rPr>
        <w:t>15—200Hz之间选择，分为</w:t>
      </w:r>
      <w:r>
        <w:rPr>
          <w:rFonts w:hint="default" w:ascii="宋体" w:hAnsi="宋体"/>
          <w:color w:val="auto"/>
          <w:kern w:val="0"/>
          <w:szCs w:val="21"/>
          <w:lang w:val="en-US" w:eastAsia="zh-CN"/>
        </w:rPr>
        <w:t>≥</w:t>
      </w:r>
      <w:r>
        <w:rPr>
          <w:rFonts w:hint="eastAsia" w:ascii="宋体" w:hAnsi="宋体"/>
          <w:color w:val="auto"/>
          <w:kern w:val="0"/>
          <w:szCs w:val="21"/>
          <w:lang w:val="en-US" w:eastAsia="zh-CN"/>
        </w:rPr>
        <w:t>10个等级(至少含有15 Hz、20 Hz、26 Hz、35 Hz、46 Hz、62 Hz、82 Hz、110 Hz、150 Hz、200 Hz) 可调</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5</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★提供不同脉冲频率及脉冲峰值功率的平均功率治疗表；</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6</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脉冲持续时间</w:t>
      </w:r>
      <w:r>
        <w:rPr>
          <w:rFonts w:hint="eastAsia" w:ascii="宋体" w:hAnsi="宋体"/>
          <w:color w:val="auto"/>
          <w:kern w:val="0"/>
          <w:szCs w:val="21"/>
          <w:lang w:val="zh-TW" w:eastAsia="zh-CN"/>
        </w:rPr>
        <w:t>（脉冲宽度）</w:t>
      </w:r>
      <w:r>
        <w:rPr>
          <w:rFonts w:hint="eastAsia" w:ascii="宋体" w:hAnsi="宋体"/>
          <w:color w:val="auto"/>
          <w:kern w:val="0"/>
          <w:szCs w:val="21"/>
          <w:lang w:val="zh-TW" w:eastAsia="zh-TW"/>
        </w:rPr>
        <w:t>：</w:t>
      </w:r>
      <w:r>
        <w:rPr>
          <w:rFonts w:hint="eastAsia" w:ascii="宋体" w:hAnsi="宋体"/>
          <w:color w:val="auto"/>
          <w:kern w:val="0"/>
          <w:szCs w:val="21"/>
          <w:lang w:val="en-US" w:eastAsia="zh-CN"/>
        </w:rPr>
        <w:t>0—</w:t>
      </w:r>
      <w:r>
        <w:rPr>
          <w:rFonts w:hint="eastAsia" w:ascii="宋体" w:hAnsi="宋体"/>
          <w:color w:val="auto"/>
          <w:kern w:val="0"/>
          <w:szCs w:val="21"/>
          <w:lang w:val="zh-TW" w:eastAsia="zh-TW"/>
        </w:rPr>
        <w:t>400 us ；</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7</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输出波形：方波</w:t>
      </w:r>
      <w:r>
        <w:rPr>
          <w:rFonts w:hint="eastAsia" w:ascii="宋体" w:hAnsi="宋体"/>
          <w:color w:val="auto"/>
          <w:kern w:val="0"/>
          <w:szCs w:val="21"/>
          <w:lang w:val="zh-TW" w:eastAsia="zh-CN"/>
        </w:rPr>
        <w:t>脉冲波</w:t>
      </w:r>
      <w:r>
        <w:rPr>
          <w:rFonts w:hint="eastAsia" w:ascii="宋体" w:hAnsi="宋体"/>
          <w:color w:val="auto"/>
          <w:kern w:val="0"/>
          <w:szCs w:val="21"/>
          <w:lang w:val="zh-TW" w:eastAsia="zh-TW"/>
        </w:rPr>
        <w:t xml:space="preserve"> ；</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CN"/>
        </w:rPr>
        <w:t>8</w:t>
      </w:r>
      <w:r>
        <w:rPr>
          <w:rFonts w:hint="eastAsia" w:ascii="宋体" w:hAnsi="宋体"/>
          <w:color w:val="auto"/>
          <w:kern w:val="0"/>
          <w:szCs w:val="21"/>
          <w:lang w:val="en-US" w:eastAsia="zh-Hans"/>
        </w:rPr>
        <w:t>.</w:t>
      </w:r>
      <w:r>
        <w:rPr>
          <w:rFonts w:hint="eastAsia" w:ascii="宋体" w:hAnsi="宋体"/>
          <w:color w:val="auto"/>
          <w:kern w:val="0"/>
          <w:szCs w:val="21"/>
          <w:lang w:val="en-US" w:eastAsia="zh-CN"/>
        </w:rPr>
        <w:t>能量吸收监测器</w:t>
      </w:r>
      <w:r>
        <w:rPr>
          <w:rFonts w:hint="eastAsia" w:ascii="宋体" w:hAnsi="宋体"/>
          <w:color w:val="auto"/>
          <w:kern w:val="0"/>
          <w:szCs w:val="21"/>
          <w:lang w:val="zh-TW" w:eastAsia="zh-TW"/>
        </w:rPr>
        <w:t>，可</w:t>
      </w:r>
      <w:r>
        <w:rPr>
          <w:rFonts w:hint="eastAsia" w:ascii="宋体" w:hAnsi="宋体"/>
          <w:color w:val="auto"/>
          <w:kern w:val="0"/>
          <w:szCs w:val="21"/>
          <w:lang w:val="en-US" w:eastAsia="zh-CN"/>
        </w:rPr>
        <w:t>实时反馈受试者</w:t>
      </w:r>
      <w:r>
        <w:rPr>
          <w:rFonts w:hint="eastAsia" w:ascii="宋体" w:hAnsi="宋体"/>
          <w:color w:val="auto"/>
          <w:kern w:val="0"/>
          <w:szCs w:val="21"/>
          <w:lang w:val="zh-TW" w:eastAsia="zh-TW"/>
        </w:rPr>
        <w:t>实际吸收剂量的百分比；</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9</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w:t>
      </w:r>
      <w:r>
        <w:rPr>
          <w:rFonts w:hint="eastAsia" w:ascii="宋体" w:hAnsi="宋体"/>
          <w:color w:val="auto"/>
          <w:kern w:val="0"/>
          <w:szCs w:val="21"/>
          <w:lang w:val="en-US" w:eastAsia="zh-TW"/>
        </w:rPr>
        <w:t>智能化可视系统，可以采集眼球、鼻孔、口腔、耳朵等位置的图像信息，无线WIFI连接，可以连接手机等设备，可充电循环使用。</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10</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治疗时间： 0-30分钟可调；</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11</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可</w:t>
      </w:r>
      <w:r>
        <w:rPr>
          <w:rFonts w:hint="eastAsia" w:ascii="宋体" w:hAnsi="宋体"/>
          <w:color w:val="auto"/>
          <w:kern w:val="0"/>
          <w:szCs w:val="21"/>
          <w:lang w:val="zh-TW" w:eastAsia="zh-CN"/>
        </w:rPr>
        <w:t>实现</w:t>
      </w:r>
      <w:r>
        <w:rPr>
          <w:rFonts w:hint="eastAsia" w:ascii="宋体" w:hAnsi="宋体"/>
          <w:color w:val="auto"/>
          <w:kern w:val="0"/>
          <w:szCs w:val="21"/>
          <w:lang w:val="zh-TW" w:eastAsia="zh-TW"/>
        </w:rPr>
        <w:t>多方向</w:t>
      </w:r>
      <w:r>
        <w:rPr>
          <w:rFonts w:hint="eastAsia" w:ascii="宋体" w:hAnsi="宋体"/>
          <w:color w:val="auto"/>
          <w:kern w:val="0"/>
          <w:szCs w:val="21"/>
          <w:lang w:val="zh-TW" w:eastAsia="zh-CN"/>
        </w:rPr>
        <w:t>多</w:t>
      </w:r>
      <w:r>
        <w:rPr>
          <w:rFonts w:hint="eastAsia" w:ascii="宋体" w:hAnsi="宋体"/>
          <w:color w:val="auto"/>
          <w:kern w:val="0"/>
          <w:szCs w:val="21"/>
          <w:lang w:val="zh-TW" w:eastAsia="zh-TW"/>
        </w:rPr>
        <w:t>段式调整</w:t>
      </w:r>
      <w:r>
        <w:rPr>
          <w:rFonts w:hint="eastAsia" w:ascii="宋体" w:hAnsi="宋体"/>
          <w:color w:val="auto"/>
          <w:kern w:val="0"/>
          <w:szCs w:val="21"/>
          <w:lang w:val="zh-TW" w:eastAsia="zh-CN"/>
        </w:rPr>
        <w:t>的</w:t>
      </w:r>
      <w:r>
        <w:rPr>
          <w:rFonts w:hint="eastAsia" w:ascii="宋体" w:hAnsi="宋体"/>
          <w:color w:val="auto"/>
          <w:kern w:val="0"/>
          <w:szCs w:val="21"/>
          <w:lang w:val="zh-TW" w:eastAsia="zh-TW"/>
        </w:rPr>
        <w:t>电极臂，</w:t>
      </w:r>
      <w:r>
        <w:rPr>
          <w:rFonts w:hint="eastAsia" w:ascii="宋体" w:hAnsi="宋体"/>
          <w:color w:val="auto"/>
          <w:kern w:val="0"/>
          <w:szCs w:val="21"/>
          <w:lang w:val="zh-TW" w:eastAsia="zh-CN"/>
        </w:rPr>
        <w:t>即电极臂</w:t>
      </w:r>
      <w:r>
        <w:rPr>
          <w:rFonts w:hint="eastAsia" w:ascii="宋体" w:hAnsi="宋体"/>
          <w:color w:val="auto"/>
          <w:kern w:val="0"/>
          <w:szCs w:val="21"/>
          <w:lang w:val="zh-TW" w:eastAsia="zh-TW"/>
        </w:rPr>
        <w:t>可 360 度调整 ；</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12</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盘式电容电极 (Ø</w:t>
      </w:r>
      <w:r>
        <w:rPr>
          <w:rFonts w:hint="default" w:ascii="宋体" w:hAnsi="宋体"/>
          <w:color w:val="auto"/>
          <w:kern w:val="0"/>
          <w:szCs w:val="21"/>
          <w:lang w:val="zh-TW" w:eastAsia="zh-TW"/>
        </w:rPr>
        <w:t>≥</w:t>
      </w:r>
      <w:r>
        <w:rPr>
          <w:rFonts w:hint="eastAsia" w:ascii="宋体" w:hAnsi="宋体"/>
          <w:color w:val="auto"/>
          <w:kern w:val="0"/>
          <w:szCs w:val="21"/>
          <w:lang w:val="zh-TW" w:eastAsia="zh-TW"/>
        </w:rPr>
        <w:t xml:space="preserve"> 130 mm)，电极接头分</w:t>
      </w:r>
      <w:r>
        <w:rPr>
          <w:rFonts w:hint="default" w:ascii="宋体" w:hAnsi="宋体"/>
          <w:color w:val="auto"/>
          <w:kern w:val="0"/>
          <w:szCs w:val="21"/>
          <w:lang w:val="zh-TW" w:eastAsia="zh-TW"/>
        </w:rPr>
        <w:t>≥</w:t>
      </w:r>
      <w:r>
        <w:rPr>
          <w:rFonts w:hint="eastAsia" w:ascii="宋体" w:hAnsi="宋体"/>
          <w:color w:val="auto"/>
          <w:kern w:val="0"/>
          <w:szCs w:val="21"/>
          <w:lang w:val="zh-TW" w:eastAsia="zh-TW"/>
        </w:rPr>
        <w:t>5档可调，每档距离</w:t>
      </w:r>
      <w:r>
        <w:rPr>
          <w:rFonts w:hint="default" w:ascii="宋体" w:hAnsi="宋体"/>
          <w:color w:val="auto"/>
          <w:kern w:val="0"/>
          <w:szCs w:val="21"/>
          <w:lang w:val="zh-TW" w:eastAsia="zh-TW"/>
        </w:rPr>
        <w:t>≥</w:t>
      </w:r>
      <w:r>
        <w:rPr>
          <w:rFonts w:hint="eastAsia" w:ascii="宋体" w:hAnsi="宋体"/>
          <w:color w:val="auto"/>
          <w:kern w:val="0"/>
          <w:szCs w:val="21"/>
          <w:lang w:val="zh-TW" w:eastAsia="zh-TW"/>
        </w:rPr>
        <w:t>5MM</w:t>
      </w:r>
      <w:r>
        <w:rPr>
          <w:rFonts w:hint="eastAsia" w:ascii="宋体" w:hAnsi="宋体"/>
          <w:color w:val="auto"/>
          <w:kern w:val="0"/>
          <w:szCs w:val="21"/>
          <w:lang w:val="zh-TW" w:eastAsia="zh-CN"/>
        </w:rPr>
        <w:t>；</w:t>
      </w:r>
    </w:p>
    <w:p>
      <w:pPr>
        <w:widowControl/>
        <w:shd w:val="clear" w:color="auto" w:fill="FFFFFF"/>
        <w:spacing w:line="288" w:lineRule="auto"/>
        <w:rPr>
          <w:rFonts w:hint="eastAsia" w:ascii="宋体" w:hAnsi="宋体"/>
          <w:color w:val="auto"/>
          <w:kern w:val="0"/>
          <w:szCs w:val="21"/>
          <w:lang w:val="zh-TW" w:eastAsia="zh-TW"/>
        </w:rPr>
      </w:pPr>
      <w:r>
        <w:rPr>
          <w:rFonts w:hint="default" w:ascii="宋体" w:hAnsi="宋体"/>
          <w:color w:val="auto"/>
          <w:kern w:val="0"/>
          <w:szCs w:val="21"/>
          <w:lang w:eastAsia="zh-TW"/>
        </w:rPr>
        <w:t>13</w:t>
      </w:r>
      <w:r>
        <w:rPr>
          <w:rFonts w:hint="eastAsia" w:ascii="宋体" w:hAnsi="宋体"/>
          <w:color w:val="auto"/>
          <w:kern w:val="0"/>
          <w:szCs w:val="21"/>
          <w:lang w:val="en-US" w:eastAsia="zh-Hans"/>
        </w:rPr>
        <w:t>.</w:t>
      </w:r>
      <w:r>
        <w:rPr>
          <w:rFonts w:hint="eastAsia" w:ascii="宋体" w:hAnsi="宋体"/>
          <w:color w:val="auto"/>
          <w:kern w:val="0"/>
          <w:szCs w:val="21"/>
          <w:lang w:val="zh-TW" w:eastAsia="zh-TW"/>
        </w:rPr>
        <w:t>电磁防护：</w:t>
      </w:r>
    </w:p>
    <w:p>
      <w:pPr>
        <w:widowControl/>
        <w:shd w:val="clear" w:color="auto" w:fill="FFFFFF"/>
        <w:spacing w:line="288" w:lineRule="auto"/>
        <w:rPr>
          <w:rFonts w:hint="eastAsia" w:ascii="宋体" w:hAnsi="宋体"/>
          <w:color w:val="auto"/>
          <w:kern w:val="0"/>
          <w:szCs w:val="21"/>
          <w:lang w:val="zh-TW" w:eastAsia="zh-TW"/>
        </w:rPr>
      </w:pPr>
      <w:r>
        <w:rPr>
          <w:rFonts w:hint="eastAsia" w:ascii="宋体" w:hAnsi="宋体"/>
          <w:color w:val="auto"/>
          <w:kern w:val="0"/>
          <w:szCs w:val="21"/>
          <w:lang w:val="zh-TW" w:eastAsia="zh-TW"/>
        </w:rPr>
        <w:t>1</w:t>
      </w:r>
      <w:r>
        <w:rPr>
          <w:rFonts w:hint="eastAsia" w:ascii="宋体" w:hAnsi="宋体"/>
          <w:color w:val="auto"/>
          <w:kern w:val="0"/>
          <w:szCs w:val="21"/>
          <w:lang w:val="en-US" w:eastAsia="zh-CN"/>
        </w:rPr>
        <w:t>3.1</w:t>
      </w:r>
      <w:r>
        <w:rPr>
          <w:rFonts w:hint="eastAsia" w:ascii="宋体" w:hAnsi="宋体"/>
          <w:color w:val="auto"/>
          <w:kern w:val="0"/>
          <w:szCs w:val="21"/>
          <w:lang w:val="zh-TW" w:eastAsia="zh-TW"/>
        </w:rPr>
        <w:t>、全金属外壳，配有高频开关，高频电路设置独立自动空气断路器，具备多重防过载保护；</w:t>
      </w:r>
    </w:p>
    <w:p>
      <w:pPr>
        <w:widowControl/>
        <w:shd w:val="clear" w:color="auto" w:fill="FFFFFF"/>
        <w:spacing w:line="288" w:lineRule="auto"/>
        <w:rPr>
          <w:rFonts w:hint="eastAsia" w:ascii="宋体" w:hAnsi="宋体"/>
          <w:color w:val="auto"/>
          <w:kern w:val="0"/>
          <w:szCs w:val="21"/>
          <w:lang w:val="zh-TW" w:eastAsia="zh-TW"/>
        </w:rPr>
      </w:pPr>
      <w:r>
        <w:rPr>
          <w:rFonts w:hint="eastAsia" w:ascii="宋体" w:hAnsi="宋体"/>
          <w:color w:val="auto"/>
          <w:kern w:val="0"/>
          <w:szCs w:val="21"/>
          <w:lang w:val="zh-TW" w:eastAsia="zh-TW"/>
        </w:rPr>
        <w:t>1</w:t>
      </w:r>
      <w:r>
        <w:rPr>
          <w:rFonts w:hint="eastAsia" w:ascii="宋体" w:hAnsi="宋体"/>
          <w:color w:val="auto"/>
          <w:kern w:val="0"/>
          <w:szCs w:val="21"/>
          <w:lang w:val="en-US" w:eastAsia="zh-CN"/>
        </w:rPr>
        <w:t>3.2</w:t>
      </w:r>
      <w:r>
        <w:rPr>
          <w:rFonts w:hint="eastAsia" w:ascii="宋体" w:hAnsi="宋体"/>
          <w:color w:val="auto"/>
          <w:kern w:val="0"/>
          <w:szCs w:val="21"/>
          <w:lang w:val="zh-TW" w:eastAsia="zh-TW"/>
        </w:rPr>
        <w:t xml:space="preserve">、全屏蔽设计，设备电源线为具有电磁屏蔽网的不可拆卸软电缆，具有良好的电磁兼容性，屏蔽有害电磁辐射； </w:t>
      </w:r>
    </w:p>
    <w:p/>
    <w:p/>
    <w:p/>
    <w:p>
      <w:pPr>
        <w:jc w:val="center"/>
        <w:rPr>
          <w:rFonts w:hint="default" w:ascii="宋体" w:hAnsi="宋体" w:cs="仿宋_GB2312"/>
          <w:b/>
          <w:bCs/>
          <w:color w:val="000000" w:themeColor="text1"/>
          <w:sz w:val="32"/>
          <w:szCs w:val="32"/>
          <w:u w:val="none"/>
          <w:lang w:eastAsia="zh-CN"/>
          <w14:textFill>
            <w14:solidFill>
              <w14:schemeClr w14:val="tx1"/>
            </w14:solidFill>
          </w14:textFill>
        </w:rPr>
      </w:pPr>
      <w:r>
        <w:rPr>
          <w:rFonts w:hint="eastAsia" w:ascii="宋体" w:hAnsi="宋体" w:cs="仿宋_GB2312"/>
          <w:b/>
          <w:bCs/>
          <w:color w:val="000000" w:themeColor="text1"/>
          <w:sz w:val="32"/>
          <w:szCs w:val="32"/>
          <w:u w:val="none"/>
          <w:lang w:val="en-US" w:eastAsia="zh-CN"/>
          <w14:textFill>
            <w14:solidFill>
              <w14:schemeClr w14:val="tx1"/>
            </w14:solidFill>
          </w14:textFill>
        </w:rPr>
        <w:t>7、</w:t>
      </w:r>
      <w:r>
        <w:rPr>
          <w:rFonts w:hint="default" w:ascii="宋体" w:hAnsi="宋体" w:cs="仿宋_GB2312"/>
          <w:b/>
          <w:bCs/>
          <w:color w:val="000000" w:themeColor="text1"/>
          <w:sz w:val="32"/>
          <w:szCs w:val="32"/>
          <w:u w:val="none"/>
          <w:lang w:eastAsia="zh-CN"/>
          <w14:textFill>
            <w14:solidFill>
              <w14:schemeClr w14:val="tx1"/>
            </w14:solidFill>
          </w14:textFill>
        </w:rPr>
        <w:t>情景互动评估与训练系统</w:t>
      </w:r>
    </w:p>
    <w:p>
      <w:pPr>
        <w:widowControl/>
        <w:spacing w:line="288" w:lineRule="auto"/>
        <w:rPr>
          <w:rFonts w:hint="default" w:ascii="宋体" w:hAnsi="宋体"/>
          <w:color w:val="auto"/>
          <w:kern w:val="0"/>
          <w:szCs w:val="21"/>
        </w:rPr>
      </w:pPr>
      <w:r>
        <w:rPr>
          <w:rFonts w:hint="default" w:ascii="宋体" w:hAnsi="宋体"/>
          <w:color w:val="auto"/>
          <w:kern w:val="0"/>
          <w:szCs w:val="21"/>
        </w:rPr>
        <w:t>1、颜色和深度感应镜头。 </w:t>
      </w:r>
    </w:p>
    <w:p>
      <w:pPr>
        <w:widowControl/>
        <w:spacing w:line="288" w:lineRule="auto"/>
        <w:rPr>
          <w:rFonts w:hint="default" w:ascii="宋体" w:hAnsi="宋体"/>
          <w:color w:val="auto"/>
          <w:kern w:val="0"/>
          <w:szCs w:val="21"/>
        </w:rPr>
      </w:pPr>
      <w:r>
        <w:rPr>
          <w:rFonts w:hint="default" w:ascii="宋体" w:hAnsi="宋体"/>
          <w:color w:val="auto"/>
          <w:kern w:val="0"/>
          <w:szCs w:val="21"/>
        </w:rPr>
        <w:t>2、深度感应镜头：512 x 424 x 16 bpp, 30 fps。 </w:t>
      </w:r>
    </w:p>
    <w:p>
      <w:pPr>
        <w:widowControl/>
        <w:spacing w:line="288" w:lineRule="auto"/>
        <w:rPr>
          <w:rFonts w:hint="default" w:ascii="宋体" w:hAnsi="宋体"/>
          <w:color w:val="auto"/>
          <w:kern w:val="0"/>
          <w:szCs w:val="21"/>
        </w:rPr>
      </w:pPr>
      <w:r>
        <w:rPr>
          <w:rFonts w:hint="default" w:ascii="宋体" w:hAnsi="宋体"/>
          <w:color w:val="auto"/>
          <w:kern w:val="0"/>
          <w:szCs w:val="21"/>
        </w:rPr>
        <w:t>3、颜色感应镜头：1920 x 1080 x 16 bpp 16:9 YUY2 ，30 fps。 </w:t>
      </w:r>
    </w:p>
    <w:p>
      <w:pPr>
        <w:widowControl/>
        <w:spacing w:line="288" w:lineRule="auto"/>
        <w:rPr>
          <w:rFonts w:hint="default" w:ascii="宋体" w:hAnsi="宋体"/>
          <w:color w:val="auto"/>
          <w:kern w:val="0"/>
          <w:szCs w:val="21"/>
        </w:rPr>
      </w:pPr>
      <w:r>
        <w:rPr>
          <w:rFonts w:hint="default" w:ascii="宋体" w:hAnsi="宋体"/>
          <w:color w:val="auto"/>
          <w:kern w:val="0"/>
          <w:szCs w:val="21"/>
        </w:rPr>
        <w:t>4、可视范围：水平视角≥70度；垂直视角≥60度。 </w:t>
      </w:r>
    </w:p>
    <w:p>
      <w:pPr>
        <w:widowControl/>
        <w:spacing w:line="288" w:lineRule="auto"/>
        <w:rPr>
          <w:rFonts w:hint="default" w:ascii="宋体" w:hAnsi="宋体"/>
          <w:color w:val="auto"/>
          <w:kern w:val="0"/>
          <w:szCs w:val="21"/>
        </w:rPr>
      </w:pPr>
      <w:r>
        <w:rPr>
          <w:rFonts w:hint="default" w:ascii="宋体" w:hAnsi="宋体"/>
          <w:color w:val="auto"/>
          <w:kern w:val="0"/>
          <w:szCs w:val="21"/>
        </w:rPr>
        <w:t>5、深度识别范围：0.5-4.5米。 </w:t>
      </w:r>
    </w:p>
    <w:p>
      <w:pPr>
        <w:widowControl/>
        <w:spacing w:line="288" w:lineRule="auto"/>
        <w:rPr>
          <w:rFonts w:hint="default" w:ascii="宋体" w:hAnsi="宋体"/>
          <w:color w:val="auto"/>
          <w:kern w:val="0"/>
          <w:szCs w:val="21"/>
        </w:rPr>
      </w:pPr>
      <w:r>
        <w:rPr>
          <w:rFonts w:hint="default" w:ascii="宋体" w:hAnsi="宋体"/>
          <w:color w:val="auto"/>
          <w:kern w:val="0"/>
          <w:szCs w:val="21"/>
        </w:rPr>
        <w:t>6、语音麦克风阵列。 </w:t>
      </w:r>
    </w:p>
    <w:p>
      <w:pPr>
        <w:widowControl/>
        <w:spacing w:line="288" w:lineRule="auto"/>
        <w:rPr>
          <w:rFonts w:hint="default" w:ascii="宋体" w:hAnsi="宋体"/>
          <w:color w:val="auto"/>
          <w:kern w:val="0"/>
          <w:szCs w:val="21"/>
        </w:rPr>
      </w:pPr>
      <w:r>
        <w:rPr>
          <w:rFonts w:hint="default" w:ascii="宋体" w:hAnsi="宋体"/>
          <w:color w:val="auto"/>
          <w:kern w:val="0"/>
          <w:szCs w:val="21"/>
        </w:rPr>
        <w:t>7、49寸触屏操作。 </w:t>
      </w:r>
    </w:p>
    <w:p>
      <w:pPr>
        <w:widowControl/>
        <w:spacing w:line="288" w:lineRule="auto"/>
        <w:rPr>
          <w:rFonts w:hint="default" w:ascii="宋体" w:hAnsi="宋体"/>
          <w:color w:val="auto"/>
          <w:kern w:val="0"/>
          <w:szCs w:val="21"/>
        </w:rPr>
      </w:pPr>
      <w:r>
        <w:rPr>
          <w:rFonts w:hint="default" w:ascii="宋体" w:hAnsi="宋体"/>
          <w:color w:val="auto"/>
          <w:kern w:val="0"/>
          <w:szCs w:val="21"/>
        </w:rPr>
        <w:t>8、window10操作系统。 </w:t>
      </w:r>
    </w:p>
    <w:p>
      <w:pPr>
        <w:widowControl/>
        <w:spacing w:line="288" w:lineRule="auto"/>
        <w:rPr>
          <w:rFonts w:hint="default" w:ascii="宋体" w:hAnsi="宋体"/>
          <w:color w:val="auto"/>
          <w:kern w:val="0"/>
          <w:szCs w:val="21"/>
        </w:rPr>
      </w:pPr>
      <w:r>
        <w:rPr>
          <w:rFonts w:hint="default" w:ascii="宋体" w:hAnsi="宋体"/>
          <w:color w:val="auto"/>
          <w:kern w:val="0"/>
          <w:szCs w:val="21"/>
        </w:rPr>
        <w:t>9、9代i5处理器。 </w:t>
      </w:r>
    </w:p>
    <w:p>
      <w:pPr>
        <w:widowControl/>
        <w:spacing w:line="288" w:lineRule="auto"/>
        <w:rPr>
          <w:rFonts w:hint="default" w:ascii="宋体" w:hAnsi="宋体"/>
          <w:color w:val="auto"/>
          <w:kern w:val="0"/>
          <w:szCs w:val="21"/>
        </w:rPr>
      </w:pPr>
      <w:r>
        <w:rPr>
          <w:rFonts w:hint="default" w:ascii="宋体" w:hAnsi="宋体"/>
          <w:color w:val="auto"/>
          <w:kern w:val="0"/>
          <w:szCs w:val="21"/>
        </w:rPr>
        <w:t>10、可存储2000份以上的病例。 </w:t>
      </w:r>
    </w:p>
    <w:p>
      <w:pPr>
        <w:widowControl/>
        <w:spacing w:line="288" w:lineRule="auto"/>
        <w:rPr>
          <w:rFonts w:hint="default" w:ascii="宋体" w:hAnsi="宋体"/>
          <w:color w:val="auto"/>
          <w:kern w:val="0"/>
          <w:szCs w:val="21"/>
        </w:rPr>
      </w:pPr>
      <w:r>
        <w:rPr>
          <w:rFonts w:hint="default" w:ascii="宋体" w:hAnsi="宋体"/>
          <w:color w:val="auto"/>
          <w:kern w:val="0"/>
          <w:szCs w:val="21"/>
        </w:rPr>
        <w:t>11、内存≥8GB。 </w:t>
      </w:r>
    </w:p>
    <w:p>
      <w:pPr>
        <w:widowControl/>
        <w:spacing w:line="288" w:lineRule="auto"/>
        <w:rPr>
          <w:rFonts w:hint="default" w:ascii="宋体" w:hAnsi="宋体"/>
          <w:color w:val="auto"/>
          <w:kern w:val="0"/>
          <w:szCs w:val="21"/>
        </w:rPr>
      </w:pPr>
      <w:r>
        <w:rPr>
          <w:rFonts w:hint="default" w:ascii="宋体" w:hAnsi="宋体"/>
          <w:color w:val="auto"/>
          <w:kern w:val="0"/>
          <w:szCs w:val="21"/>
        </w:rPr>
        <w:t>特点参数 </w:t>
      </w:r>
    </w:p>
    <w:p>
      <w:pPr>
        <w:widowControl/>
        <w:spacing w:line="288" w:lineRule="auto"/>
        <w:rPr>
          <w:rFonts w:hint="default" w:ascii="宋体" w:hAnsi="宋体"/>
          <w:color w:val="auto"/>
          <w:kern w:val="0"/>
          <w:szCs w:val="21"/>
        </w:rPr>
      </w:pPr>
      <w:r>
        <w:rPr>
          <w:rFonts w:hint="default" w:ascii="宋体" w:hAnsi="宋体"/>
          <w:color w:val="auto"/>
          <w:kern w:val="0"/>
          <w:szCs w:val="21"/>
        </w:rPr>
        <w:t>1、系统支持中文，英文两种语言切换。 </w:t>
      </w:r>
    </w:p>
    <w:p>
      <w:pPr>
        <w:widowControl/>
        <w:spacing w:line="288" w:lineRule="auto"/>
        <w:rPr>
          <w:rFonts w:hint="default" w:ascii="宋体" w:hAnsi="宋体"/>
          <w:color w:val="auto"/>
          <w:kern w:val="0"/>
          <w:szCs w:val="21"/>
        </w:rPr>
      </w:pPr>
      <w:r>
        <w:rPr>
          <w:rFonts w:hint="default" w:ascii="宋体" w:hAnsi="宋体"/>
          <w:color w:val="auto"/>
          <w:kern w:val="0"/>
          <w:szCs w:val="21"/>
        </w:rPr>
        <w:t>2、软件系统可更改至少3种主题颜色。 </w:t>
      </w:r>
    </w:p>
    <w:p>
      <w:pPr>
        <w:widowControl/>
        <w:spacing w:line="288" w:lineRule="auto"/>
        <w:rPr>
          <w:rFonts w:hint="default" w:ascii="宋体" w:hAnsi="宋体"/>
          <w:color w:val="auto"/>
          <w:kern w:val="0"/>
          <w:szCs w:val="21"/>
        </w:rPr>
      </w:pPr>
      <w:r>
        <w:rPr>
          <w:rFonts w:hint="default" w:ascii="宋体" w:hAnsi="宋体"/>
          <w:color w:val="auto"/>
          <w:kern w:val="0"/>
          <w:szCs w:val="21"/>
        </w:rPr>
        <w:t>3、★软件系统支持匹配率显示功能，可显示患者动作与要求动作的匹配情况。 </w:t>
      </w:r>
    </w:p>
    <w:p>
      <w:pPr>
        <w:widowControl/>
        <w:spacing w:line="288" w:lineRule="auto"/>
        <w:rPr>
          <w:rFonts w:hint="default" w:ascii="宋体" w:hAnsi="宋体"/>
          <w:color w:val="auto"/>
          <w:kern w:val="0"/>
          <w:szCs w:val="21"/>
        </w:rPr>
      </w:pPr>
      <w:r>
        <w:rPr>
          <w:rFonts w:hint="default" w:ascii="宋体" w:hAnsi="宋体"/>
          <w:color w:val="auto"/>
          <w:kern w:val="0"/>
          <w:szCs w:val="21"/>
        </w:rPr>
        <w:t>4、具有六大评测项目（躯⼲平衡、肩部协调、单腿站⽴、功能性举⼿、从坐到站和 上肢活动范围）。 </w:t>
      </w:r>
    </w:p>
    <w:p>
      <w:pPr>
        <w:widowControl/>
        <w:spacing w:line="288" w:lineRule="auto"/>
        <w:rPr>
          <w:rFonts w:hint="default" w:ascii="宋体" w:hAnsi="宋体"/>
          <w:color w:val="auto"/>
          <w:kern w:val="0"/>
          <w:szCs w:val="21"/>
        </w:rPr>
      </w:pPr>
      <w:r>
        <w:rPr>
          <w:rFonts w:hint="default" w:ascii="宋体" w:hAnsi="宋体"/>
          <w:color w:val="auto"/>
          <w:kern w:val="0"/>
          <w:szCs w:val="21"/>
        </w:rPr>
        <w:t>5、★六大训练项目，不少于66个训练动作，包含上肢、下肢、背部、协调、躯体平衡和动态平衡。 </w:t>
      </w:r>
    </w:p>
    <w:p>
      <w:pPr>
        <w:widowControl/>
        <w:spacing w:line="288" w:lineRule="auto"/>
        <w:rPr>
          <w:rFonts w:hint="default" w:ascii="宋体" w:hAnsi="宋体"/>
          <w:color w:val="auto"/>
          <w:kern w:val="0"/>
          <w:szCs w:val="21"/>
        </w:rPr>
      </w:pPr>
      <w:r>
        <w:rPr>
          <w:rFonts w:hint="default" w:ascii="宋体" w:hAnsi="宋体"/>
          <w:color w:val="auto"/>
          <w:kern w:val="0"/>
          <w:szCs w:val="21"/>
        </w:rPr>
        <w:t>6、★包含23种游戏训练场景，每个训练动作至少有3种游戏场景可选择。 </w:t>
      </w:r>
    </w:p>
    <w:p>
      <w:pPr>
        <w:widowControl/>
        <w:spacing w:line="288" w:lineRule="auto"/>
        <w:rPr>
          <w:rFonts w:hint="default" w:ascii="宋体" w:hAnsi="宋体"/>
          <w:color w:val="auto"/>
          <w:kern w:val="0"/>
          <w:szCs w:val="21"/>
        </w:rPr>
      </w:pPr>
      <w:r>
        <w:rPr>
          <w:rFonts w:hint="default" w:ascii="宋体" w:hAnsi="宋体"/>
          <w:color w:val="auto"/>
          <w:kern w:val="0"/>
          <w:szCs w:val="21"/>
        </w:rPr>
        <w:t>7、★具有处方管理功能，可自由搭配训练动作，组合成常用或特定的处方，并可自定义处方名称。 </w:t>
      </w:r>
    </w:p>
    <w:p>
      <w:pPr>
        <w:widowControl/>
        <w:spacing w:line="288" w:lineRule="auto"/>
        <w:rPr>
          <w:rFonts w:hint="default" w:ascii="宋体" w:hAnsi="宋体"/>
          <w:color w:val="auto"/>
          <w:kern w:val="0"/>
          <w:szCs w:val="21"/>
        </w:rPr>
      </w:pPr>
      <w:r>
        <w:rPr>
          <w:rFonts w:hint="default" w:ascii="宋体" w:hAnsi="宋体"/>
          <w:color w:val="auto"/>
          <w:kern w:val="0"/>
          <w:szCs w:val="21"/>
        </w:rPr>
        <w:t>8、★具有数据分析功能，系统自动收集并保存每次评估及训练的数据，进行对比分析。 </w:t>
      </w:r>
    </w:p>
    <w:p>
      <w:pPr>
        <w:widowControl/>
        <w:spacing w:line="288" w:lineRule="auto"/>
        <w:rPr>
          <w:rFonts w:hint="default" w:ascii="宋体" w:hAnsi="宋体"/>
          <w:color w:val="auto"/>
          <w:kern w:val="0"/>
          <w:szCs w:val="21"/>
        </w:rPr>
      </w:pPr>
      <w:r>
        <w:rPr>
          <w:rFonts w:hint="default" w:ascii="宋体" w:hAnsi="宋体"/>
          <w:color w:val="auto"/>
          <w:kern w:val="0"/>
          <w:szCs w:val="21"/>
        </w:rPr>
        <w:t>9、使用最新第二代Microsoft Kinect技术：对光线没有要求，无需校准、设置</w:t>
      </w:r>
    </w:p>
    <w:p>
      <w:pPr>
        <w:widowControl/>
        <w:spacing w:line="288" w:lineRule="auto"/>
        <w:rPr>
          <w:rFonts w:hint="default" w:ascii="宋体" w:hAnsi="宋体"/>
          <w:color w:val="auto"/>
          <w:kern w:val="0"/>
          <w:szCs w:val="21"/>
        </w:rPr>
      </w:pPr>
      <w:r>
        <w:rPr>
          <w:rFonts w:hint="default" w:ascii="宋体" w:hAnsi="宋体"/>
          <w:color w:val="auto"/>
          <w:kern w:val="0"/>
          <w:szCs w:val="21"/>
        </w:rPr>
        <w:t>极简、且占地面积小。 </w:t>
      </w:r>
    </w:p>
    <w:p>
      <w:pPr>
        <w:widowControl/>
        <w:spacing w:line="288" w:lineRule="auto"/>
        <w:rPr>
          <w:rFonts w:hint="default" w:ascii="宋体" w:hAnsi="宋体"/>
          <w:color w:val="auto"/>
          <w:kern w:val="0"/>
          <w:szCs w:val="21"/>
        </w:rPr>
      </w:pPr>
      <w:r>
        <w:rPr>
          <w:rFonts w:hint="default" w:ascii="宋体" w:hAnsi="宋体"/>
          <w:color w:val="auto"/>
          <w:kern w:val="0"/>
          <w:szCs w:val="21"/>
        </w:rPr>
        <w:t>10、★具备小组训练模式，最高可允许6位训练者同时在一个设备上进行同一个游戏的训练，实时竞赛得分，增加患者训练的积极性和趣味性。 </w:t>
      </w:r>
    </w:p>
    <w:p>
      <w:pPr>
        <w:widowControl/>
        <w:spacing w:line="288" w:lineRule="auto"/>
        <w:rPr>
          <w:rFonts w:hint="default" w:ascii="宋体" w:hAnsi="宋体"/>
          <w:color w:val="auto"/>
          <w:kern w:val="0"/>
          <w:szCs w:val="21"/>
        </w:rPr>
      </w:pPr>
      <w:r>
        <w:rPr>
          <w:rFonts w:hint="default" w:ascii="宋体" w:hAnsi="宋体"/>
          <w:color w:val="auto"/>
          <w:kern w:val="0"/>
          <w:szCs w:val="21"/>
        </w:rPr>
        <w:t>具有八段锦反馈式互动训练游戏，让康复训练与中国传统健身运动相结合，并通过智能化追踪与反馈使传统健身运动更具备临床使用价值。 </w:t>
      </w:r>
    </w:p>
    <w:p>
      <w:pPr>
        <w:widowControl/>
        <w:spacing w:line="288" w:lineRule="auto"/>
        <w:rPr>
          <w:rFonts w:hint="default" w:ascii="宋体" w:hAnsi="宋体"/>
          <w:color w:val="auto"/>
          <w:kern w:val="0"/>
          <w:szCs w:val="21"/>
        </w:rPr>
      </w:pPr>
      <w:r>
        <w:rPr>
          <w:rFonts w:hint="default" w:ascii="宋体" w:hAnsi="宋体"/>
          <w:color w:val="auto"/>
          <w:kern w:val="0"/>
          <w:szCs w:val="21"/>
        </w:rPr>
        <w:t>11、★智能自动识别训练患者，系统不会受到外界干扰，治疗师可以在旁边指导不会对训练产生任何干扰。 </w:t>
      </w:r>
    </w:p>
    <w:p>
      <w:pPr>
        <w:widowControl/>
        <w:spacing w:line="288" w:lineRule="auto"/>
        <w:rPr>
          <w:rFonts w:hint="default" w:ascii="宋体" w:hAnsi="宋体"/>
          <w:color w:val="auto"/>
          <w:kern w:val="0"/>
          <w:szCs w:val="21"/>
        </w:rPr>
      </w:pPr>
      <w:r>
        <w:rPr>
          <w:rFonts w:hint="default" w:ascii="宋体" w:hAnsi="宋体"/>
          <w:color w:val="auto"/>
          <w:kern w:val="0"/>
          <w:szCs w:val="21"/>
        </w:rPr>
        <w:t>12、★智能识别人体关节，无需佩戴，无需校准，操作简单。 </w:t>
      </w:r>
    </w:p>
    <w:p>
      <w:pPr>
        <w:widowControl/>
        <w:spacing w:line="288" w:lineRule="auto"/>
        <w:rPr>
          <w:rFonts w:hint="default" w:ascii="宋体" w:hAnsi="宋体"/>
          <w:color w:val="auto"/>
          <w:kern w:val="0"/>
          <w:szCs w:val="21"/>
        </w:rPr>
      </w:pPr>
      <w:r>
        <w:rPr>
          <w:rFonts w:hint="default" w:ascii="宋体" w:hAnsi="宋体"/>
          <w:color w:val="auto"/>
          <w:kern w:val="0"/>
          <w:szCs w:val="21"/>
        </w:rPr>
        <w:t>13、提供软件著作权。 </w:t>
      </w:r>
    </w:p>
    <w:p/>
    <w:p/>
    <w:p>
      <w:pPr>
        <w:pStyle w:val="2"/>
        <w:keepNext w:val="0"/>
        <w:keepLines w:val="0"/>
        <w:widowControl/>
        <w:suppressLineNumbers w:val="0"/>
        <w:ind w:left="0" w:firstLine="0"/>
        <w:jc w:val="center"/>
        <w:rPr>
          <w:rFonts w:hint="eastAsia" w:ascii="宋体" w:hAnsi="宋体" w:eastAsia="宋体" w:cs="宋体"/>
          <w:b/>
          <w:bCs/>
          <w:i w:val="0"/>
          <w:iCs w:val="0"/>
          <w:caps w:val="0"/>
          <w:color w:val="000000"/>
          <w:spacing w:val="0"/>
          <w:sz w:val="36"/>
          <w:szCs w:val="36"/>
          <w:u w:val="none"/>
        </w:rPr>
      </w:pPr>
      <w:r>
        <w:rPr>
          <w:rFonts w:hint="eastAsia" w:ascii="宋体" w:hAnsi="宋体" w:eastAsia="宋体" w:cs="宋体"/>
          <w:b/>
          <w:bCs/>
          <w:i w:val="0"/>
          <w:iCs w:val="0"/>
          <w:caps w:val="0"/>
          <w:color w:val="000000"/>
          <w:spacing w:val="0"/>
          <w:sz w:val="36"/>
          <w:szCs w:val="36"/>
          <w:u w:val="none"/>
          <w:lang w:val="en-US" w:eastAsia="zh-CN"/>
        </w:rPr>
        <w:t>8、</w:t>
      </w:r>
      <w:r>
        <w:rPr>
          <w:rFonts w:hint="eastAsia" w:ascii="宋体" w:hAnsi="宋体" w:eastAsia="宋体" w:cs="宋体"/>
          <w:b/>
          <w:bCs/>
          <w:i w:val="0"/>
          <w:iCs w:val="0"/>
          <w:caps w:val="0"/>
          <w:color w:val="000000"/>
          <w:spacing w:val="0"/>
          <w:sz w:val="36"/>
          <w:szCs w:val="36"/>
          <w:u w:val="none"/>
        </w:rPr>
        <w:t>中药熏蒸机</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1、★通道数：双通道（二个喷头），微电脑独立控制；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2、★预热及治疗功率1、2、3、4档可调；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3、人性化设计，具有预热温度设置功能，预热设定温度为70℃～90℃；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4、药液从常温加热到95℃时间≤15分钟（因加液量及药液温度不同，通常为3-10分钟）；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5、治疗时间1-60分钟可调；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6、具有低液位报警及温度保护开关功能；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7、★设备具有保温功能，保温温度70-90℃可调；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8、★温度监测功能，可实时监测体表温度，超过45℃具有提示音，50℃切断电源；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9、按键操作、治疗结束、预热达到设定温度及缺液时具有声音提示；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10、当熏蒸机加热容器中气压大于0.08MPa时，减压阀排气减压；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11、★喷杆关节四轴旋转可调，喷头动作角度万向，确保临床患者坐姿卧姿不同体位的熏蒸需求；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12、设备输入功率：2100VA；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13、额定装药最大容量：5L ；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14、智能倒计时，真正做到喷汽时间与治疗时间完全相符；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15、机箱容器部分和电路显示部分采用分体设计，便于保养和维修,并做到完全隔离；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16、采用气路、液路防阻塞设计及工艺；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17、采用直径达23mm排液管路,确保排液方便快捷不阻塞，便于维护；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18、外置气路过滤器，方便清洁维护；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19、采用防干烧、耐高温、防腐蚀、防结垢加热器，使用寿命较常规加热器长一倍以上；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20、★入选国家中医药管理局“中医诊疗设备评估选型推荐品目（2011版第一批）”，提供国家中医局文件为准；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21、★喷杆活动关节（提供专利证书）箱体及排气装置（提供专利证书）注塑箱体结构（提供专利证书）；</w:t>
      </w:r>
    </w:p>
    <w:p>
      <w:pPr>
        <w:widowControl/>
        <w:shd w:val="clear" w:color="auto" w:fill="FFFFFF"/>
        <w:spacing w:line="288" w:lineRule="auto"/>
        <w:rPr>
          <w:rFonts w:hint="eastAsia" w:ascii="宋体" w:hAnsi="宋体"/>
          <w:color w:val="auto"/>
          <w:kern w:val="0"/>
          <w:szCs w:val="21"/>
          <w:lang w:val="zh-TW" w:eastAsia="zh-TW"/>
        </w:rPr>
      </w:pPr>
    </w:p>
    <w:p/>
    <w:p/>
    <w:p/>
    <w:p/>
    <w:p>
      <w:pPr>
        <w:jc w:val="center"/>
        <w:rPr>
          <w:rFonts w:hint="eastAsia" w:ascii="宋体" w:hAnsi="宋体" w:eastAsia="宋体" w:cs="宋体"/>
          <w:b/>
          <w:sz w:val="36"/>
          <w:szCs w:val="36"/>
          <w:lang w:eastAsia="zh-CN"/>
        </w:rPr>
      </w:pPr>
      <w:r>
        <w:rPr>
          <w:rFonts w:hint="eastAsia" w:ascii="宋体" w:hAnsi="宋体" w:eastAsia="宋体" w:cs="宋体"/>
          <w:b/>
          <w:sz w:val="36"/>
          <w:szCs w:val="36"/>
          <w:lang w:val="en-US" w:eastAsia="zh-CN"/>
        </w:rPr>
        <w:t>9、</w:t>
      </w:r>
      <w:r>
        <w:rPr>
          <w:rFonts w:hint="eastAsia" w:ascii="宋体" w:hAnsi="宋体" w:eastAsia="宋体" w:cs="宋体"/>
          <w:b/>
          <w:sz w:val="36"/>
          <w:szCs w:val="36"/>
          <w:lang w:eastAsia="zh-CN"/>
        </w:rPr>
        <w:t>吞咽神经肌肉刺激仪</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w:t>
      </w:r>
      <w:r>
        <w:rPr>
          <w:rFonts w:hint="eastAsia" w:ascii="宋体" w:hAnsi="宋体"/>
          <w:color w:val="auto"/>
          <w:kern w:val="0"/>
          <w:szCs w:val="21"/>
          <w:lang w:val="en-US" w:eastAsia="zh-Hans"/>
        </w:rPr>
        <w:t>.通道数量：四通道，八个电极，治疗强度可单独调节；</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2</w:t>
      </w:r>
      <w:r>
        <w:rPr>
          <w:rFonts w:hint="eastAsia" w:ascii="宋体" w:hAnsi="宋体"/>
          <w:color w:val="auto"/>
          <w:kern w:val="0"/>
          <w:szCs w:val="21"/>
          <w:lang w:val="en-US" w:eastAsia="zh-Hans"/>
        </w:rPr>
        <w:t>.★设备包含：TENS经皮神经电刺激、NMES神经肌肉电刺激</w:t>
      </w:r>
      <w:r>
        <w:rPr>
          <w:rFonts w:hint="eastAsia" w:ascii="宋体" w:hAnsi="宋体"/>
          <w:color w:val="auto"/>
          <w:kern w:val="0"/>
          <w:szCs w:val="21"/>
          <w:lang w:val="en-US" w:eastAsia="zh-CN"/>
        </w:rPr>
        <w:t>、微电流、失神经电流</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3</w:t>
      </w:r>
      <w:r>
        <w:rPr>
          <w:rFonts w:hint="eastAsia" w:ascii="宋体" w:hAnsi="宋体"/>
          <w:color w:val="auto"/>
          <w:kern w:val="0"/>
          <w:szCs w:val="21"/>
          <w:lang w:val="en-US" w:eastAsia="zh-Hans"/>
        </w:rPr>
        <w:t>.★输出及调制模式：连续输出，间歇输出、脉宽调制、频率调制、爆发式输出</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4</w:t>
      </w:r>
      <w:r>
        <w:rPr>
          <w:rFonts w:hint="eastAsia" w:ascii="宋体" w:hAnsi="宋体"/>
          <w:color w:val="auto"/>
          <w:kern w:val="0"/>
          <w:szCs w:val="21"/>
          <w:lang w:val="en-US" w:eastAsia="zh-Hans"/>
        </w:rPr>
        <w:t>.电流强度：0-120mA，步进1mA</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5</w:t>
      </w:r>
      <w:r>
        <w:rPr>
          <w:rFonts w:hint="eastAsia" w:ascii="宋体" w:hAnsi="宋体"/>
          <w:color w:val="auto"/>
          <w:kern w:val="0"/>
          <w:szCs w:val="21"/>
          <w:lang w:val="en-US" w:eastAsia="zh-Hans"/>
        </w:rPr>
        <w:t>.输出频率：</w:t>
      </w:r>
      <w:r>
        <w:rPr>
          <w:rFonts w:hint="eastAsia" w:ascii="宋体" w:hAnsi="宋体"/>
          <w:color w:val="auto"/>
          <w:kern w:val="0"/>
          <w:szCs w:val="21"/>
          <w:lang w:val="en-US" w:eastAsia="zh-CN"/>
        </w:rPr>
        <w:t>0.3</w:t>
      </w:r>
      <w:r>
        <w:rPr>
          <w:rFonts w:hint="eastAsia" w:ascii="宋体" w:hAnsi="宋体"/>
          <w:color w:val="auto"/>
          <w:kern w:val="0"/>
          <w:szCs w:val="21"/>
          <w:lang w:val="en-US" w:eastAsia="zh-Hans"/>
        </w:rPr>
        <w:t>-150Hz，步进1Hz</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6</w:t>
      </w:r>
      <w:r>
        <w:rPr>
          <w:rFonts w:hint="eastAsia" w:ascii="宋体" w:hAnsi="宋体"/>
          <w:color w:val="auto"/>
          <w:kern w:val="0"/>
          <w:szCs w:val="21"/>
          <w:lang w:val="en-US" w:eastAsia="zh-Hans"/>
        </w:rPr>
        <w:t>.输出脉宽：</w:t>
      </w:r>
      <w:r>
        <w:rPr>
          <w:rFonts w:hint="eastAsia" w:ascii="宋体" w:hAnsi="宋体"/>
          <w:color w:val="auto"/>
          <w:kern w:val="0"/>
          <w:szCs w:val="21"/>
          <w:lang w:val="en-US" w:eastAsia="zh-CN"/>
        </w:rPr>
        <w:t>4</w:t>
      </w:r>
      <w:r>
        <w:rPr>
          <w:rFonts w:hint="eastAsia" w:ascii="宋体" w:hAnsi="宋体"/>
          <w:color w:val="auto"/>
          <w:kern w:val="0"/>
          <w:szCs w:val="21"/>
          <w:lang w:val="en-US" w:eastAsia="zh-Hans"/>
        </w:rPr>
        <w:t>0-450μs，步进10μs</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7</w:t>
      </w:r>
      <w:r>
        <w:rPr>
          <w:rFonts w:hint="eastAsia" w:ascii="宋体" w:hAnsi="宋体"/>
          <w:color w:val="auto"/>
          <w:kern w:val="0"/>
          <w:szCs w:val="21"/>
          <w:lang w:val="en-US" w:eastAsia="zh-Hans"/>
        </w:rPr>
        <w:t>.电流上升、下降时间：0-5000ms，步进100ms</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8</w:t>
      </w:r>
      <w:r>
        <w:rPr>
          <w:rFonts w:hint="eastAsia" w:ascii="宋体" w:hAnsi="宋体"/>
          <w:color w:val="auto"/>
          <w:kern w:val="0"/>
          <w:szCs w:val="21"/>
          <w:lang w:val="en-US" w:eastAsia="zh-Hans"/>
        </w:rPr>
        <w:t>.脉冲持续时间：2-60s，步进1s</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9</w:t>
      </w:r>
      <w:r>
        <w:rPr>
          <w:rFonts w:hint="eastAsia" w:ascii="宋体" w:hAnsi="宋体"/>
          <w:color w:val="auto"/>
          <w:kern w:val="0"/>
          <w:szCs w:val="21"/>
          <w:lang w:val="en-US" w:eastAsia="zh-Hans"/>
        </w:rPr>
        <w:t>.便携手持式主机，</w:t>
      </w:r>
      <w:r>
        <w:rPr>
          <w:rFonts w:hint="eastAsia" w:ascii="宋体" w:hAnsi="宋体"/>
          <w:color w:val="auto"/>
          <w:kern w:val="0"/>
          <w:szCs w:val="21"/>
          <w:lang w:val="en-US" w:eastAsia="zh-CN"/>
        </w:rPr>
        <w:t>使用交流电电源或者可重复充电电池供电</w:t>
      </w:r>
      <w:r>
        <w:rPr>
          <w:rFonts w:hint="eastAsia" w:ascii="宋体" w:hAnsi="宋体"/>
          <w:color w:val="auto"/>
          <w:kern w:val="0"/>
          <w:szCs w:val="21"/>
          <w:lang w:val="en-US" w:eastAsia="zh-Hans"/>
        </w:rPr>
        <w:t>，中文操作界面，操作简单便捷。</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10</w:t>
      </w:r>
      <w:r>
        <w:rPr>
          <w:rFonts w:hint="eastAsia" w:ascii="宋体" w:hAnsi="宋体"/>
          <w:color w:val="auto"/>
          <w:kern w:val="0"/>
          <w:szCs w:val="21"/>
          <w:lang w:val="en-US" w:eastAsia="zh-Hans"/>
        </w:rPr>
        <w:t>.★2+2模式，四通道可独立控制并两两输出不同的电流。能同时治疗多个不同病症的患者，提高使用率及治疗效率</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11</w:t>
      </w:r>
      <w:r>
        <w:rPr>
          <w:rFonts w:hint="eastAsia" w:ascii="宋体" w:hAnsi="宋体"/>
          <w:color w:val="auto"/>
          <w:kern w:val="0"/>
          <w:szCs w:val="21"/>
          <w:lang w:val="en-US" w:eastAsia="zh-Hans"/>
        </w:rPr>
        <w:t>.★四段式处方编程，提高治疗效果，丰富患者治疗体验。</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12</w:t>
      </w:r>
      <w:r>
        <w:rPr>
          <w:rFonts w:hint="eastAsia" w:ascii="宋体" w:hAnsi="宋体"/>
          <w:color w:val="auto"/>
          <w:kern w:val="0"/>
          <w:szCs w:val="21"/>
          <w:lang w:val="en-US" w:eastAsia="zh-Hans"/>
        </w:rPr>
        <w:t>.治疗处方：</w:t>
      </w:r>
      <w:r>
        <w:rPr>
          <w:rFonts w:hint="eastAsia" w:ascii="宋体" w:hAnsi="宋体"/>
          <w:color w:val="auto"/>
          <w:kern w:val="0"/>
          <w:szCs w:val="21"/>
          <w:lang w:val="en-US" w:eastAsia="zh-CN"/>
        </w:rPr>
        <w:t>414</w:t>
      </w:r>
      <w:r>
        <w:rPr>
          <w:rFonts w:hint="eastAsia" w:ascii="宋体" w:hAnsi="宋体"/>
          <w:color w:val="auto"/>
          <w:kern w:val="0"/>
          <w:szCs w:val="21"/>
          <w:lang w:val="en-US" w:eastAsia="zh-Hans"/>
        </w:rPr>
        <w:t>个临床处方</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13</w:t>
      </w:r>
      <w:r>
        <w:rPr>
          <w:rFonts w:hint="eastAsia" w:ascii="宋体" w:hAnsi="宋体"/>
          <w:color w:val="auto"/>
          <w:kern w:val="0"/>
          <w:szCs w:val="21"/>
          <w:lang w:val="en-US" w:eastAsia="zh-Hans"/>
        </w:rPr>
        <w:t>.自定义15个个人处方，所有处方均可添加至收藏夹</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14</w:t>
      </w:r>
      <w:r>
        <w:rPr>
          <w:rFonts w:hint="eastAsia" w:ascii="宋体" w:hAnsi="宋体"/>
          <w:color w:val="auto"/>
          <w:kern w:val="0"/>
          <w:szCs w:val="21"/>
          <w:lang w:val="en-US" w:eastAsia="zh-Hans"/>
        </w:rPr>
        <w:t>.所有处方均可在治疗时调节频率、脉宽、治疗时间等参数均可进行针对性调节</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15</w:t>
      </w:r>
      <w:r>
        <w:rPr>
          <w:rFonts w:hint="eastAsia" w:ascii="宋体" w:hAnsi="宋体"/>
          <w:color w:val="auto"/>
          <w:kern w:val="0"/>
          <w:szCs w:val="21"/>
          <w:lang w:val="en-US" w:eastAsia="zh-Hans"/>
        </w:rPr>
        <w:t>.近期使用的10个处方可便捷调用，且自动记录上次治疗强度大小，可直接使用</w:t>
      </w:r>
    </w:p>
    <w:p>
      <w:pPr>
        <w:widowControl/>
        <w:shd w:val="clear" w:color="auto" w:fill="FFFFFF"/>
        <w:spacing w:line="288" w:lineRule="auto"/>
        <w:rPr>
          <w:rFonts w:hint="default" w:ascii="宋体" w:hAnsi="宋体"/>
          <w:color w:val="auto"/>
          <w:kern w:val="0"/>
          <w:szCs w:val="21"/>
          <w:lang w:val="en-US" w:eastAsia="zh-Hans"/>
        </w:rPr>
      </w:pPr>
      <w:r>
        <w:rPr>
          <w:rFonts w:hint="default" w:ascii="宋体" w:hAnsi="宋体"/>
          <w:color w:val="auto"/>
          <w:kern w:val="0"/>
          <w:szCs w:val="21"/>
          <w:lang w:eastAsia="zh-Hans"/>
        </w:rPr>
        <w:t>16</w:t>
      </w:r>
      <w:r>
        <w:rPr>
          <w:rFonts w:hint="eastAsia" w:ascii="宋体" w:hAnsi="宋体"/>
          <w:color w:val="auto"/>
          <w:kern w:val="0"/>
          <w:szCs w:val="21"/>
          <w:lang w:val="en-US" w:eastAsia="zh-Hans"/>
        </w:rPr>
        <w:t>.电流类型：双相对称方波、双相不对称方波、单相方波</w:t>
      </w:r>
      <w:r>
        <w:rPr>
          <w:rFonts w:hint="eastAsia" w:ascii="宋体" w:hAnsi="宋体"/>
          <w:color w:val="auto"/>
          <w:kern w:val="0"/>
          <w:szCs w:val="21"/>
          <w:lang w:val="en-US" w:eastAsia="zh-CN"/>
        </w:rPr>
        <w:t>、三角波、</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17</w:t>
      </w:r>
      <w:r>
        <w:rPr>
          <w:rFonts w:hint="eastAsia" w:ascii="宋体" w:hAnsi="宋体"/>
          <w:color w:val="auto"/>
          <w:kern w:val="0"/>
          <w:szCs w:val="21"/>
          <w:lang w:val="en-US" w:eastAsia="zh-Hans"/>
        </w:rPr>
        <w:t>.★具有处方治疗图示功能，明确电极放置位置，精确治疗且具有示教作用</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CN"/>
        </w:rPr>
        <w:t>18</w:t>
      </w:r>
      <w:r>
        <w:rPr>
          <w:rFonts w:hint="eastAsia" w:ascii="宋体" w:hAnsi="宋体"/>
          <w:color w:val="auto"/>
          <w:kern w:val="0"/>
          <w:szCs w:val="21"/>
          <w:lang w:val="en-US" w:eastAsia="zh-Hans"/>
        </w:rPr>
        <w:t>.</w:t>
      </w:r>
      <w:r>
        <w:rPr>
          <w:rFonts w:hint="eastAsia" w:ascii="宋体" w:hAnsi="宋体"/>
          <w:color w:val="auto"/>
          <w:kern w:val="0"/>
          <w:szCs w:val="21"/>
          <w:lang w:val="en-US" w:eastAsia="zh-CN"/>
        </w:rPr>
        <w:t>可锁定治疗列表，方式患者误操作界面，也可提供出租服务，规定使用者只能执行专业人员确定的程序。</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19</w:t>
      </w:r>
      <w:r>
        <w:rPr>
          <w:rFonts w:hint="eastAsia" w:ascii="宋体" w:hAnsi="宋体"/>
          <w:color w:val="auto"/>
          <w:kern w:val="0"/>
          <w:szCs w:val="21"/>
          <w:lang w:val="en-US" w:eastAsia="zh-Hans"/>
        </w:rPr>
        <w:t>.可进行分段式治疗：在一次治疗过程中，可以分多段时间设定不同的治疗强度，以此来避免人体对电刺激的适应性及耐受性，从而达到更好的治疗效果。</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20</w:t>
      </w:r>
      <w:r>
        <w:rPr>
          <w:rFonts w:hint="eastAsia" w:ascii="宋体" w:hAnsi="宋体"/>
          <w:color w:val="auto"/>
          <w:kern w:val="0"/>
          <w:szCs w:val="21"/>
          <w:lang w:val="en-US" w:eastAsia="zh-Hans"/>
        </w:rPr>
        <w:t>.设备可以进行充电反复使用，充电时间1个小时。</w:t>
      </w:r>
    </w:p>
    <w:p>
      <w:pPr>
        <w:widowControl/>
        <w:shd w:val="clear" w:color="auto" w:fill="FFFFFF"/>
        <w:spacing w:line="288" w:lineRule="auto"/>
        <w:rPr>
          <w:rFonts w:hint="default" w:ascii="宋体" w:hAnsi="宋体"/>
          <w:color w:val="auto"/>
          <w:kern w:val="0"/>
          <w:szCs w:val="21"/>
          <w:lang w:eastAsia="zh-Hans"/>
        </w:rPr>
      </w:pPr>
    </w:p>
    <w:p/>
    <w:p>
      <w:pPr>
        <w:pStyle w:val="2"/>
        <w:keepNext w:val="0"/>
        <w:keepLines w:val="0"/>
        <w:widowControl/>
        <w:suppressLineNumbers w:val="0"/>
        <w:ind w:left="0" w:firstLine="0"/>
        <w:jc w:val="center"/>
        <w:rPr>
          <w:rFonts w:hint="eastAsia" w:ascii="宋体" w:hAnsi="宋体" w:eastAsia="宋体" w:cs="宋体"/>
          <w:b/>
          <w:bCs/>
          <w:i w:val="0"/>
          <w:iCs w:val="0"/>
          <w:caps w:val="0"/>
          <w:color w:val="000000"/>
          <w:spacing w:val="0"/>
          <w:sz w:val="36"/>
          <w:szCs w:val="36"/>
          <w:u w:val="none"/>
        </w:rPr>
      </w:pPr>
      <w:r>
        <w:rPr>
          <w:rFonts w:hint="eastAsia" w:ascii="宋体" w:hAnsi="宋体" w:eastAsia="宋体" w:cs="宋体"/>
          <w:b/>
          <w:bCs/>
          <w:i w:val="0"/>
          <w:iCs w:val="0"/>
          <w:caps w:val="0"/>
          <w:color w:val="000000"/>
          <w:spacing w:val="0"/>
          <w:sz w:val="36"/>
          <w:szCs w:val="36"/>
          <w:u w:val="none"/>
          <w:lang w:val="en-US" w:eastAsia="zh-CN"/>
        </w:rPr>
        <w:t>10、</w:t>
      </w:r>
      <w:r>
        <w:rPr>
          <w:rFonts w:hint="eastAsia" w:ascii="宋体" w:hAnsi="宋体" w:eastAsia="宋体" w:cs="宋体"/>
          <w:b/>
          <w:bCs/>
          <w:i w:val="0"/>
          <w:iCs w:val="0"/>
          <w:caps w:val="0"/>
          <w:color w:val="000000"/>
          <w:spacing w:val="0"/>
          <w:sz w:val="36"/>
          <w:szCs w:val="36"/>
          <w:u w:val="none"/>
        </w:rPr>
        <w:t>多体位康复床</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1、★产品结构：3折3段；（3折：头板、背板、臀腿板；3段：头板分段、背板分段、臀腿板分段）；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2、额定电压：AC220V</w:t>
      </w:r>
      <w:bookmarkStart w:id="0" w:name="_GoBack"/>
      <w:bookmarkEnd w:id="0"/>
      <w:r>
        <w:rPr>
          <w:rFonts w:hint="default" w:ascii="宋体" w:hAnsi="宋体"/>
          <w:color w:val="auto"/>
          <w:kern w:val="0"/>
          <w:szCs w:val="21"/>
          <w:lang w:val="zh-TW" w:eastAsia="zh-TW"/>
        </w:rPr>
        <w:t>±10％，电源频率：50Hz±2％；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3、功率：360VA；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4、治疗床升降范围：450-800mm，允差±50mm；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5、床体安全工作载荷：1700N；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6、升降架安全工作载荷：2200N；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7、床板水平上升速度为15mm/s,水平下降速度为17.5mm/s，允差±2mm/s；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8、★各段位调节角度(允差±5°)：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eastAsia="zh-TW"/>
        </w:rPr>
        <w:t>8</w:t>
      </w:r>
      <w:r>
        <w:rPr>
          <w:rFonts w:hint="default" w:ascii="宋体" w:hAnsi="宋体"/>
          <w:color w:val="auto"/>
          <w:kern w:val="0"/>
          <w:szCs w:val="21"/>
          <w:lang w:val="zh-TW" w:eastAsia="zh-TW"/>
        </w:rPr>
        <w:t>.1头板手动调节范围：上折30°，下折50°；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eastAsia="zh-TW"/>
        </w:rPr>
        <w:t>8</w:t>
      </w:r>
      <w:r>
        <w:rPr>
          <w:rFonts w:hint="default" w:ascii="宋体" w:hAnsi="宋体"/>
          <w:color w:val="auto"/>
          <w:kern w:val="0"/>
          <w:szCs w:val="21"/>
          <w:lang w:val="zh-TW" w:eastAsia="zh-TW"/>
        </w:rPr>
        <w:t>.2背板电动调节范围：上折55°，下折10°；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eastAsia="zh-TW"/>
        </w:rPr>
        <w:t>8</w:t>
      </w:r>
      <w:r>
        <w:rPr>
          <w:rFonts w:hint="default" w:ascii="宋体" w:hAnsi="宋体"/>
          <w:color w:val="auto"/>
          <w:kern w:val="0"/>
          <w:szCs w:val="21"/>
          <w:lang w:val="zh-TW" w:eastAsia="zh-TW"/>
        </w:rPr>
        <w:t>.3臀腿板电动调节范围：上折45°，下折20°； </w:t>
      </w:r>
    </w:p>
    <w:p>
      <w:pPr>
        <w:widowControl/>
        <w:shd w:val="clear" w:color="auto" w:fill="FFFFFF"/>
        <w:spacing w:line="288" w:lineRule="auto"/>
        <w:rPr>
          <w:rFonts w:hint="default" w:ascii="宋体" w:hAnsi="宋体"/>
          <w:color w:val="auto"/>
          <w:kern w:val="0"/>
          <w:szCs w:val="21"/>
          <w:lang w:val="zh-TW" w:eastAsia="zh-TW"/>
        </w:rPr>
      </w:pPr>
      <w:r>
        <w:rPr>
          <w:rFonts w:hint="default" w:ascii="宋体" w:hAnsi="宋体"/>
          <w:color w:val="auto"/>
          <w:kern w:val="0"/>
          <w:szCs w:val="21"/>
          <w:lang w:val="zh-TW" w:eastAsia="zh-TW"/>
        </w:rPr>
        <w:t>9、床体尺寸：2012mm*650mm*450mm(最低位置，含床垫)； </w:t>
      </w:r>
    </w:p>
    <w:p>
      <w:pPr>
        <w:widowControl/>
        <w:shd w:val="clear" w:color="auto" w:fill="FFFFFF"/>
        <w:spacing w:line="288" w:lineRule="auto"/>
        <w:rPr>
          <w:rFonts w:hint="default" w:ascii="宋体" w:hAnsi="宋体" w:eastAsiaTheme="minorEastAsia"/>
          <w:color w:val="auto"/>
          <w:kern w:val="0"/>
          <w:szCs w:val="21"/>
          <w:lang w:val="en-US" w:eastAsia="zh-Hans"/>
        </w:rPr>
      </w:pPr>
      <w:r>
        <w:rPr>
          <w:rFonts w:hint="default" w:ascii="宋体" w:hAnsi="宋体"/>
          <w:color w:val="auto"/>
          <w:kern w:val="0"/>
          <w:szCs w:val="21"/>
          <w:lang w:val="zh-TW" w:eastAsia="zh-TW"/>
        </w:rPr>
        <w:t>10、★</w:t>
      </w:r>
      <w:r>
        <w:rPr>
          <w:rFonts w:hint="eastAsia" w:ascii="宋体" w:hAnsi="宋体"/>
          <w:color w:val="auto"/>
          <w:kern w:val="0"/>
          <w:szCs w:val="21"/>
          <w:lang w:val="en-US" w:eastAsia="zh-Hans"/>
        </w:rPr>
        <w:t>具备二类医疗器械注册证</w:t>
      </w:r>
    </w:p>
    <w:p/>
    <w:p/>
    <w:p>
      <w:pPr>
        <w:widowControl/>
        <w:shd w:val="clear" w:color="auto" w:fill="FFFFFF"/>
        <w:spacing w:line="288" w:lineRule="auto"/>
        <w:jc w:val="center"/>
        <w:rPr>
          <w:rFonts w:hint="eastAsia" w:ascii="宋体" w:hAnsi="宋体" w:eastAsia="宋体" w:cs="宋体"/>
          <w:b/>
          <w:bCs/>
          <w:color w:val="auto"/>
          <w:kern w:val="0"/>
          <w:sz w:val="36"/>
          <w:szCs w:val="36"/>
          <w:lang w:val="en-US" w:eastAsia="zh-Hans"/>
        </w:rPr>
      </w:pPr>
      <w:r>
        <w:rPr>
          <w:rFonts w:hint="default" w:ascii="宋体" w:hAnsi="宋体" w:eastAsia="宋体" w:cs="宋体"/>
          <w:b/>
          <w:bCs/>
          <w:color w:val="auto"/>
          <w:kern w:val="0"/>
          <w:sz w:val="36"/>
          <w:szCs w:val="36"/>
          <w:lang w:eastAsia="zh-Hans"/>
        </w:rPr>
        <w:t>1</w:t>
      </w:r>
      <w:r>
        <w:rPr>
          <w:rFonts w:hint="eastAsia" w:ascii="宋体" w:hAnsi="宋体" w:eastAsia="宋体" w:cs="宋体"/>
          <w:b/>
          <w:bCs/>
          <w:color w:val="auto"/>
          <w:kern w:val="0"/>
          <w:sz w:val="36"/>
          <w:szCs w:val="36"/>
          <w:lang w:val="en-US" w:eastAsia="zh-CN"/>
        </w:rPr>
        <w:t>1、</w:t>
      </w:r>
      <w:r>
        <w:rPr>
          <w:rFonts w:hint="eastAsia" w:ascii="宋体" w:hAnsi="宋体" w:eastAsia="宋体" w:cs="宋体"/>
          <w:b/>
          <w:bCs/>
          <w:color w:val="auto"/>
          <w:kern w:val="0"/>
          <w:sz w:val="36"/>
          <w:szCs w:val="36"/>
          <w:lang w:val="en-US" w:eastAsia="zh-Hans"/>
        </w:rPr>
        <w:t>电动</w:t>
      </w:r>
      <w:r>
        <w:rPr>
          <w:rFonts w:hint="eastAsia" w:ascii="宋体" w:hAnsi="宋体" w:eastAsia="宋体" w:cs="宋体"/>
          <w:b/>
          <w:bCs/>
          <w:color w:val="auto"/>
          <w:kern w:val="0"/>
          <w:sz w:val="36"/>
          <w:szCs w:val="36"/>
          <w:lang w:eastAsia="zh-TW"/>
        </w:rPr>
        <w:t>PT</w:t>
      </w:r>
      <w:r>
        <w:rPr>
          <w:rFonts w:hint="eastAsia" w:ascii="宋体" w:hAnsi="宋体" w:eastAsia="宋体" w:cs="宋体"/>
          <w:b/>
          <w:bCs/>
          <w:color w:val="auto"/>
          <w:kern w:val="0"/>
          <w:sz w:val="36"/>
          <w:szCs w:val="36"/>
          <w:lang w:val="en-US" w:eastAsia="zh-Hans"/>
        </w:rPr>
        <w:t>床</w:t>
      </w:r>
    </w:p>
    <w:p>
      <w:pPr>
        <w:widowControl/>
        <w:shd w:val="clear" w:color="auto" w:fill="FFFFFF"/>
        <w:spacing w:line="288" w:lineRule="auto"/>
        <w:rPr>
          <w:rFonts w:hint="default" w:ascii="宋体" w:hAnsi="宋体"/>
          <w:color w:val="auto"/>
          <w:kern w:val="0"/>
          <w:szCs w:val="21"/>
          <w:lang w:eastAsia="zh-Hans"/>
        </w:rPr>
      </w:pPr>
      <w:r>
        <w:rPr>
          <w:rFonts w:hint="default" w:ascii="宋体" w:hAnsi="宋体"/>
          <w:color w:val="auto"/>
          <w:kern w:val="0"/>
          <w:szCs w:val="21"/>
          <w:lang w:eastAsia="zh-Hans"/>
        </w:rPr>
        <w:t>1</w:t>
      </w:r>
      <w:r>
        <w:rPr>
          <w:rFonts w:hint="eastAsia" w:ascii="宋体" w:hAnsi="宋体"/>
          <w:color w:val="auto"/>
          <w:kern w:val="0"/>
          <w:szCs w:val="21"/>
          <w:lang w:val="en-US" w:eastAsia="zh-Hans"/>
        </w:rPr>
        <w:t>.创面</w:t>
      </w:r>
      <w:r>
        <w:rPr>
          <w:rFonts w:hint="default" w:ascii="宋体" w:hAnsi="宋体"/>
          <w:color w:val="auto"/>
          <w:kern w:val="0"/>
          <w:szCs w:val="21"/>
          <w:lang w:eastAsia="zh-Hans"/>
        </w:rPr>
        <w:t>：</w:t>
      </w:r>
      <w:r>
        <w:rPr>
          <w:rFonts w:hint="eastAsia" w:ascii="宋体" w:hAnsi="宋体"/>
          <w:color w:val="auto"/>
          <w:kern w:val="0"/>
          <w:szCs w:val="21"/>
          <w:lang w:val="en-US" w:eastAsia="zh-Hans"/>
        </w:rPr>
        <w:t>可升降</w:t>
      </w:r>
      <w:r>
        <w:rPr>
          <w:rFonts w:hint="default" w:ascii="宋体" w:hAnsi="宋体"/>
          <w:color w:val="auto"/>
          <w:kern w:val="0"/>
          <w:szCs w:val="21"/>
          <w:lang w:eastAsia="zh-Hans"/>
        </w:rPr>
        <w:t>（</w:t>
      </w:r>
      <w:r>
        <w:rPr>
          <w:rFonts w:hint="eastAsia" w:ascii="宋体" w:hAnsi="宋体"/>
          <w:color w:val="auto"/>
          <w:kern w:val="0"/>
          <w:szCs w:val="21"/>
          <w:lang w:val="en-US" w:eastAsia="zh-Hans"/>
        </w:rPr>
        <w:t>两板式</w:t>
      </w:r>
      <w:r>
        <w:rPr>
          <w:rFonts w:hint="default" w:ascii="宋体" w:hAnsi="宋体"/>
          <w:color w:val="auto"/>
          <w:kern w:val="0"/>
          <w:szCs w:val="21"/>
          <w:lang w:eastAsia="zh-Hans"/>
        </w:rPr>
        <w:t>）</w:t>
      </w:r>
    </w:p>
    <w:p>
      <w:pPr>
        <w:widowControl/>
        <w:shd w:val="clear" w:color="auto" w:fill="FFFFFF"/>
        <w:spacing w:line="288" w:lineRule="auto"/>
        <w:rPr>
          <w:rFonts w:hint="default" w:ascii="宋体" w:hAnsi="宋体"/>
          <w:color w:val="auto"/>
          <w:kern w:val="0"/>
          <w:szCs w:val="21"/>
          <w:lang w:eastAsia="zh-Hans"/>
        </w:rPr>
      </w:pPr>
      <w:r>
        <w:rPr>
          <w:rFonts w:hint="default" w:ascii="宋体" w:hAnsi="宋体"/>
          <w:color w:val="auto"/>
          <w:kern w:val="0"/>
          <w:szCs w:val="21"/>
          <w:lang w:eastAsia="zh-Hans"/>
        </w:rPr>
        <w:t>2</w:t>
      </w:r>
      <w:r>
        <w:rPr>
          <w:rFonts w:hint="eastAsia" w:ascii="宋体" w:hAnsi="宋体"/>
          <w:color w:val="auto"/>
          <w:kern w:val="0"/>
          <w:szCs w:val="21"/>
          <w:lang w:val="en-US" w:eastAsia="zh-Hans"/>
        </w:rPr>
        <w:t>.床面尺寸</w:t>
      </w:r>
      <w:r>
        <w:rPr>
          <w:rFonts w:hint="default" w:ascii="宋体" w:hAnsi="宋体"/>
          <w:color w:val="auto"/>
          <w:kern w:val="0"/>
          <w:szCs w:val="21"/>
          <w:lang w:eastAsia="zh-Hans"/>
        </w:rPr>
        <w:t>（</w:t>
      </w:r>
      <w:r>
        <w:rPr>
          <w:rFonts w:hint="eastAsia" w:ascii="宋体" w:hAnsi="宋体"/>
          <w:color w:val="auto"/>
          <w:kern w:val="0"/>
          <w:szCs w:val="21"/>
          <w:lang w:val="en-US" w:eastAsia="zh-Hans"/>
        </w:rPr>
        <w:t>长</w:t>
      </w:r>
      <w:r>
        <w:rPr>
          <w:rFonts w:hint="default" w:ascii="宋体" w:hAnsi="宋体"/>
          <w:color w:val="auto"/>
          <w:kern w:val="0"/>
          <w:szCs w:val="21"/>
          <w:lang w:val="en-US" w:eastAsia="zh-Hans"/>
        </w:rPr>
        <w:t>×</w:t>
      </w:r>
      <w:r>
        <w:rPr>
          <w:rFonts w:hint="eastAsia" w:ascii="宋体" w:hAnsi="宋体"/>
          <w:color w:val="auto"/>
          <w:kern w:val="0"/>
          <w:szCs w:val="21"/>
          <w:lang w:val="en-US" w:eastAsia="zh-Hans"/>
        </w:rPr>
        <w:t>宽</w:t>
      </w:r>
      <w:r>
        <w:rPr>
          <w:rFonts w:hint="default" w:ascii="宋体" w:hAnsi="宋体"/>
          <w:color w:val="auto"/>
          <w:kern w:val="0"/>
          <w:szCs w:val="21"/>
          <w:lang w:val="en-US" w:eastAsia="zh-Hans"/>
        </w:rPr>
        <w:t>×</w:t>
      </w:r>
      <w:r>
        <w:rPr>
          <w:rFonts w:hint="eastAsia" w:ascii="宋体" w:hAnsi="宋体"/>
          <w:color w:val="auto"/>
          <w:kern w:val="0"/>
          <w:szCs w:val="21"/>
          <w:lang w:val="en-US" w:eastAsia="zh-Hans"/>
        </w:rPr>
        <w:t>高</w:t>
      </w:r>
      <w:r>
        <w:rPr>
          <w:rFonts w:hint="default" w:ascii="宋体" w:hAnsi="宋体"/>
          <w:color w:val="auto"/>
          <w:kern w:val="0"/>
          <w:szCs w:val="21"/>
          <w:lang w:eastAsia="zh-Hans"/>
        </w:rPr>
        <w:t>）：1970×1200×460（</w:t>
      </w:r>
      <w:r>
        <w:rPr>
          <w:rFonts w:hint="eastAsia" w:ascii="宋体" w:hAnsi="宋体"/>
          <w:color w:val="auto"/>
          <w:kern w:val="0"/>
          <w:szCs w:val="21"/>
          <w:lang w:val="en-US" w:eastAsia="zh-Hans"/>
        </w:rPr>
        <w:t>cm</w:t>
      </w:r>
      <w:r>
        <w:rPr>
          <w:rFonts w:hint="default" w:ascii="宋体" w:hAnsi="宋体"/>
          <w:color w:val="auto"/>
          <w:kern w:val="0"/>
          <w:szCs w:val="21"/>
          <w:lang w:eastAsia="zh-Hans"/>
        </w:rPr>
        <w:t>）</w:t>
      </w:r>
    </w:p>
    <w:p>
      <w:pPr>
        <w:widowControl/>
        <w:shd w:val="clear" w:color="auto" w:fill="FFFFFF"/>
        <w:spacing w:line="288" w:lineRule="auto"/>
        <w:rPr>
          <w:rFonts w:hint="default" w:ascii="宋体" w:hAnsi="宋体"/>
          <w:color w:val="auto"/>
          <w:kern w:val="0"/>
          <w:szCs w:val="21"/>
          <w:lang w:eastAsia="zh-Hans"/>
        </w:rPr>
      </w:pPr>
      <w:r>
        <w:rPr>
          <w:rFonts w:hint="default" w:ascii="宋体" w:hAnsi="宋体"/>
          <w:color w:val="auto"/>
          <w:kern w:val="0"/>
          <w:szCs w:val="21"/>
          <w:lang w:eastAsia="zh-Hans"/>
        </w:rPr>
        <w:t>3</w:t>
      </w:r>
      <w:r>
        <w:rPr>
          <w:rFonts w:hint="eastAsia" w:ascii="宋体" w:hAnsi="宋体"/>
          <w:color w:val="auto"/>
          <w:kern w:val="0"/>
          <w:szCs w:val="21"/>
          <w:lang w:val="en-US" w:eastAsia="zh-Hans"/>
        </w:rPr>
        <w:t>.床面升降范围</w:t>
      </w:r>
      <w:r>
        <w:rPr>
          <w:rFonts w:hint="default" w:ascii="宋体" w:hAnsi="宋体"/>
          <w:color w:val="auto"/>
          <w:kern w:val="0"/>
          <w:szCs w:val="21"/>
          <w:lang w:eastAsia="zh-Hans"/>
        </w:rPr>
        <w:t>：460-470（</w:t>
      </w:r>
      <w:r>
        <w:rPr>
          <w:rFonts w:hint="eastAsia" w:ascii="宋体" w:hAnsi="宋体"/>
          <w:color w:val="auto"/>
          <w:kern w:val="0"/>
          <w:szCs w:val="21"/>
          <w:lang w:val="en-US" w:eastAsia="zh-Hans"/>
        </w:rPr>
        <w:t>cm</w:t>
      </w:r>
      <w:r>
        <w:rPr>
          <w:rFonts w:hint="default" w:ascii="宋体" w:hAnsi="宋体"/>
          <w:color w:val="auto"/>
          <w:kern w:val="0"/>
          <w:szCs w:val="21"/>
          <w:lang w:eastAsia="zh-Hans"/>
        </w:rPr>
        <w:t>）</w:t>
      </w:r>
    </w:p>
    <w:p>
      <w:pPr>
        <w:widowControl/>
        <w:shd w:val="clear" w:color="auto" w:fill="FFFFFF"/>
        <w:spacing w:line="288" w:lineRule="auto"/>
        <w:rPr>
          <w:rFonts w:hint="default" w:ascii="宋体" w:hAnsi="宋体"/>
          <w:color w:val="auto"/>
          <w:kern w:val="0"/>
          <w:szCs w:val="21"/>
          <w:lang w:eastAsia="zh-Hans"/>
        </w:rPr>
      </w:pPr>
      <w:r>
        <w:rPr>
          <w:rFonts w:hint="default" w:ascii="宋体" w:hAnsi="宋体"/>
          <w:color w:val="auto"/>
          <w:kern w:val="0"/>
          <w:szCs w:val="21"/>
          <w:lang w:eastAsia="zh-Hans"/>
        </w:rPr>
        <w:t>4</w:t>
      </w:r>
      <w:r>
        <w:rPr>
          <w:rFonts w:hint="eastAsia" w:ascii="宋体" w:hAnsi="宋体"/>
          <w:color w:val="auto"/>
          <w:kern w:val="0"/>
          <w:szCs w:val="21"/>
          <w:lang w:val="en-US" w:eastAsia="zh-Hans"/>
        </w:rPr>
        <w:t>.床面可承受重量</w:t>
      </w:r>
      <w:r>
        <w:rPr>
          <w:rFonts w:hint="default" w:ascii="宋体" w:hAnsi="宋体"/>
          <w:color w:val="auto"/>
          <w:kern w:val="0"/>
          <w:szCs w:val="21"/>
          <w:lang w:eastAsia="zh-Hans"/>
        </w:rPr>
        <w:t>：</w:t>
      </w:r>
      <w:r>
        <w:rPr>
          <w:rFonts w:hint="eastAsia" w:ascii="宋体" w:hAnsi="宋体"/>
          <w:color w:val="auto"/>
          <w:kern w:val="0"/>
          <w:szCs w:val="21"/>
          <w:lang w:eastAsia="zh-Hans"/>
        </w:rPr>
        <w:t>≧</w:t>
      </w:r>
      <w:r>
        <w:rPr>
          <w:rFonts w:hint="default" w:ascii="宋体" w:hAnsi="宋体"/>
          <w:color w:val="auto"/>
          <w:kern w:val="0"/>
          <w:szCs w:val="21"/>
          <w:lang w:eastAsia="zh-Hans"/>
        </w:rPr>
        <w:t>220K</w:t>
      </w:r>
      <w:r>
        <w:rPr>
          <w:rFonts w:hint="eastAsia" w:ascii="宋体" w:hAnsi="宋体"/>
          <w:color w:val="auto"/>
          <w:kern w:val="0"/>
          <w:szCs w:val="21"/>
          <w:lang w:val="en-US" w:eastAsia="zh-Hans"/>
        </w:rPr>
        <w:t>g</w:t>
      </w:r>
    </w:p>
    <w:p>
      <w:pPr>
        <w:widowControl/>
        <w:shd w:val="clear" w:color="auto" w:fill="FFFFFF"/>
        <w:spacing w:line="288" w:lineRule="auto"/>
        <w:rPr>
          <w:rFonts w:hint="default" w:ascii="宋体" w:hAnsi="宋体"/>
          <w:color w:val="auto"/>
          <w:kern w:val="0"/>
          <w:szCs w:val="21"/>
          <w:lang w:eastAsia="zh-Hans"/>
        </w:rPr>
      </w:pPr>
      <w:r>
        <w:rPr>
          <w:rFonts w:hint="default" w:ascii="宋体" w:hAnsi="宋体"/>
          <w:color w:val="auto"/>
          <w:kern w:val="0"/>
          <w:szCs w:val="21"/>
          <w:lang w:eastAsia="zh-Hans"/>
        </w:rPr>
        <w:t>5</w:t>
      </w:r>
      <w:r>
        <w:rPr>
          <w:rFonts w:hint="eastAsia" w:ascii="宋体" w:hAnsi="宋体"/>
          <w:color w:val="auto"/>
          <w:kern w:val="0"/>
          <w:szCs w:val="21"/>
          <w:lang w:val="en-US" w:eastAsia="zh-Hans"/>
        </w:rPr>
        <w:t>.床面可调节角度</w:t>
      </w:r>
      <w:r>
        <w:rPr>
          <w:rFonts w:hint="default" w:ascii="宋体" w:hAnsi="宋体"/>
          <w:color w:val="auto"/>
          <w:kern w:val="0"/>
          <w:szCs w:val="21"/>
          <w:lang w:eastAsia="zh-Hans"/>
        </w:rPr>
        <w:t>：0-60</w:t>
      </w:r>
      <w:r>
        <w:rPr>
          <w:rFonts w:hint="eastAsia" w:ascii="宋体" w:hAnsi="宋体"/>
          <w:color w:val="auto"/>
          <w:kern w:val="0"/>
          <w:szCs w:val="21"/>
          <w:lang w:val="en-US" w:eastAsia="zh-Hans"/>
        </w:rPr>
        <w:t>度</w:t>
      </w:r>
    </w:p>
    <w:p>
      <w:pPr>
        <w:widowControl/>
        <w:shd w:val="clear" w:color="auto" w:fill="FFFFFF"/>
        <w:spacing w:line="288" w:lineRule="auto"/>
        <w:rPr>
          <w:rFonts w:hint="eastAsia" w:ascii="宋体" w:hAnsi="宋体"/>
          <w:color w:val="auto"/>
          <w:kern w:val="0"/>
          <w:szCs w:val="21"/>
          <w:lang w:val="en-US" w:eastAsia="zh-Hans"/>
        </w:rPr>
      </w:pPr>
      <w:r>
        <w:rPr>
          <w:rFonts w:hint="default" w:ascii="宋体" w:hAnsi="宋体"/>
          <w:color w:val="auto"/>
          <w:kern w:val="0"/>
          <w:szCs w:val="21"/>
          <w:lang w:eastAsia="zh-Hans"/>
        </w:rPr>
        <w:t>6</w:t>
      </w:r>
      <w:r>
        <w:rPr>
          <w:rFonts w:hint="eastAsia" w:ascii="宋体" w:hAnsi="宋体"/>
          <w:color w:val="auto"/>
          <w:kern w:val="0"/>
          <w:szCs w:val="21"/>
          <w:lang w:val="en-US" w:eastAsia="zh-Hans"/>
        </w:rPr>
        <w:t>.</w:t>
      </w:r>
      <w:r>
        <w:rPr>
          <w:rFonts w:hint="default" w:ascii="宋体" w:hAnsi="宋体"/>
          <w:color w:val="auto"/>
          <w:kern w:val="0"/>
          <w:szCs w:val="21"/>
          <w:lang w:val="zh-TW" w:eastAsia="zh-TW"/>
        </w:rPr>
        <w:t>★</w:t>
      </w:r>
      <w:r>
        <w:rPr>
          <w:rFonts w:hint="eastAsia" w:ascii="宋体" w:hAnsi="宋体"/>
          <w:color w:val="auto"/>
          <w:kern w:val="0"/>
          <w:szCs w:val="21"/>
          <w:lang w:val="en-US" w:eastAsia="zh-Hans"/>
        </w:rPr>
        <w:t>具有二类医疗器械注册证</w:t>
      </w:r>
    </w:p>
    <w:p>
      <w:pPr>
        <w:widowControl/>
        <w:shd w:val="clear" w:color="auto" w:fill="FFFFFF"/>
        <w:spacing w:line="288" w:lineRule="auto"/>
        <w:rPr>
          <w:rFonts w:hint="eastAsia" w:ascii="宋体" w:hAnsi="宋体"/>
          <w:color w:val="auto"/>
          <w:kern w:val="0"/>
          <w:szCs w:val="21"/>
          <w:lang w:val="en-US" w:eastAsia="zh-Hans"/>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pStyle w:val="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9D308AD"/>
    <w:multiLevelType w:val="multilevel"/>
    <w:tmpl w:val="69D308AD"/>
    <w:lvl w:ilvl="0" w:tentative="0">
      <w:start w:val="4"/>
      <w:numFmt w:val="japaneseCounting"/>
      <w:lvlText w:val="%1、"/>
      <w:lvlJc w:val="left"/>
      <w:pPr>
        <w:ind w:left="450" w:hanging="450"/>
      </w:pPr>
    </w:lvl>
    <w:lvl w:ilvl="1" w:tentative="0">
      <w:start w:val="1"/>
      <w:numFmt w:val="decimal"/>
      <w:lvlText w:val="%2、"/>
      <w:lvlJc w:val="left"/>
      <w:pPr>
        <w:ind w:left="780" w:hanging="360"/>
      </w:pPr>
      <w:rPr>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C2AEE5"/>
    <w:multiLevelType w:val="singleLevel"/>
    <w:tmpl w:val="78C2AEE5"/>
    <w:lvl w:ilvl="0" w:tentative="0">
      <w:start w:val="2"/>
      <w:numFmt w:val="decimal"/>
      <w:suff w:val="space"/>
      <w:lvlText w:val="%1."/>
      <w:lvlJc w:val="left"/>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ODZlZTcyZmFmZGVjODY4MTNhNzBiN2E0NjBmMjMifQ=="/>
  </w:docVars>
  <w:rsids>
    <w:rsidRoot w:val="4EFE6637"/>
    <w:rsid w:val="3EE964CE"/>
    <w:rsid w:val="4EFE6637"/>
    <w:rsid w:val="54CD7282"/>
    <w:rsid w:val="565E1CAD"/>
    <w:rsid w:val="57A001D2"/>
    <w:rsid w:val="5E3727C7"/>
    <w:rsid w:val="69C8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列表段落1"/>
    <w:basedOn w:val="1"/>
    <w:unhideWhenUsed/>
    <w:qFormat/>
    <w:uiPriority w:val="99"/>
    <w:pPr>
      <w:ind w:firstLine="420" w:firstLineChars="200"/>
    </w:pPr>
    <w:rPr>
      <w:rFonts w:ascii="Times New Roman" w:hAnsi="Times New Roman" w:eastAsia="宋体" w:cs="Times New Roman"/>
      <w:szCs w:val="20"/>
    </w:rPr>
  </w:style>
  <w:style w:type="paragraph" w:customStyle="1" w:styleId="6">
    <w:name w:val="列项——"/>
    <w:qFormat/>
    <w:uiPriority w:val="0"/>
    <w:pPr>
      <w:widowControl w:val="0"/>
      <w:numPr>
        <w:ilvl w:val="0"/>
        <w:numId w:val="1"/>
      </w:numPr>
      <w:ind w:left="200" w:leftChars="200" w:hanging="200" w:hanging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7579</Words>
  <Characters>8508</Characters>
  <Lines>0</Lines>
  <Paragraphs>0</Paragraphs>
  <TotalTime>4</TotalTime>
  <ScaleCrop>false</ScaleCrop>
  <LinksUpToDate>false</LinksUpToDate>
  <CharactersWithSpaces>8620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2022-12-01T13:21:00Z</dcterms:created>
  <dc:creator>pc</dc:creator>
  <cp:lastModifiedBy>春风</cp:lastModifiedBy>
  <dcterms:modified xsi:type="dcterms:W3CDTF">2022-12-05T02:57:45Z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69617FE927F242399DC825A2CB3C6E85</vt:lpwstr>
  </property>
</Properties>
</file>