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ind w:firstLine="2641" w:firstLineChars="1100"/>
        <w:jc w:val="both"/>
        <w:rPr>
          <w:rFonts w:ascii="微软雅黑" w:hAnsi="微软雅黑" w:eastAsia="微软雅黑"/>
          <w:b/>
          <w:sz w:val="24"/>
        </w:rPr>
      </w:pPr>
      <w:r>
        <w:rPr>
          <w:rFonts w:hint="eastAsia" w:ascii="微软雅黑" w:hAnsi="微软雅黑" w:eastAsia="微软雅黑"/>
          <w:b/>
          <w:sz w:val="24"/>
          <w:lang w:val="en-US" w:eastAsia="zh-CN"/>
        </w:rPr>
        <w:t>1.</w:t>
      </w:r>
      <w:r>
        <w:rPr>
          <w:rFonts w:hint="eastAsia" w:ascii="微软雅黑" w:hAnsi="微软雅黑" w:eastAsia="微软雅黑"/>
          <w:b/>
          <w:sz w:val="24"/>
        </w:rPr>
        <w:t xml:space="preserve"> 有创呼吸机技术参数</w:t>
      </w:r>
    </w:p>
    <w:p>
      <w:pPr>
        <w:rPr>
          <w:b/>
        </w:rPr>
      </w:pPr>
      <w:r>
        <w:rPr>
          <w:rFonts w:hint="eastAsia"/>
          <w:b/>
        </w:rPr>
        <w:t>一、整机要求</w:t>
      </w:r>
    </w:p>
    <w:p>
      <w:pPr>
        <w:pStyle w:val="8"/>
        <w:numPr>
          <w:ilvl w:val="0"/>
          <w:numId w:val="1"/>
        </w:numPr>
        <w:ind w:firstLineChars="0"/>
      </w:pPr>
      <w:r>
        <w:rPr>
          <w:rFonts w:hint="eastAsia" w:asciiTheme="minorEastAsia" w:hAnsiTheme="minorEastAsia"/>
        </w:rPr>
        <w:t>★</w:t>
      </w:r>
      <w:r>
        <w:rPr>
          <w:rFonts w:hint="eastAsia"/>
        </w:rPr>
        <w:t>通过C</w:t>
      </w:r>
      <w:r>
        <w:t>FDA</w:t>
      </w:r>
      <w:r>
        <w:rPr>
          <w:rFonts w:hint="eastAsia"/>
        </w:rPr>
        <w:t>（N</w:t>
      </w:r>
      <w:r>
        <w:t>MPA</w:t>
      </w:r>
      <w:r>
        <w:rPr>
          <w:rFonts w:hint="eastAsia"/>
        </w:rPr>
        <w:t>）国家三类注册认证，国内上市时间≥3年，以首次注册获证时间为准，保障整机稳定可靠。通过C</w:t>
      </w:r>
      <w:r>
        <w:t>E</w:t>
      </w:r>
      <w:r>
        <w:rPr>
          <w:rFonts w:hint="eastAsia"/>
        </w:rPr>
        <w:t>认证。</w:t>
      </w:r>
    </w:p>
    <w:p>
      <w:pPr>
        <w:pStyle w:val="8"/>
        <w:numPr>
          <w:ilvl w:val="0"/>
          <w:numId w:val="1"/>
        </w:numPr>
        <w:ind w:firstLineChars="0"/>
      </w:pPr>
      <w:r>
        <w:rPr>
          <w:rFonts w:hint="eastAsia"/>
        </w:rPr>
        <w:t>整机通过中国医学装备学会第八批优秀国产医疗设备产品目录（2</w:t>
      </w:r>
      <w:r>
        <w:t>022</w:t>
      </w:r>
      <w:r>
        <w:rPr>
          <w:rFonts w:hint="eastAsia"/>
        </w:rPr>
        <w:t>年签发），提供证书复印件。</w:t>
      </w:r>
    </w:p>
    <w:p>
      <w:r>
        <w:rPr>
          <w:rFonts w:hint="eastAsia"/>
        </w:rPr>
        <w:t>3</w:t>
      </w:r>
      <w:r>
        <w:t xml:space="preserve">. </w:t>
      </w:r>
      <w:r>
        <w:rPr>
          <w:rFonts w:hint="eastAsia"/>
        </w:rPr>
        <w:t xml:space="preserve"> 整机为气动电控设计（空、氧双气源），支持中央供气和备用空气气源或空气压缩机双方式驱动工作。</w:t>
      </w:r>
    </w:p>
    <w:p>
      <w:pPr>
        <w:rPr>
          <w:b/>
        </w:rPr>
      </w:pPr>
      <w:r>
        <w:rPr>
          <w:rFonts w:hint="eastAsia"/>
          <w:b/>
        </w:rPr>
        <w:t>二、显示要求</w:t>
      </w:r>
    </w:p>
    <w:p>
      <w:pPr>
        <w:pStyle w:val="8"/>
        <w:numPr>
          <w:ilvl w:val="0"/>
          <w:numId w:val="2"/>
        </w:numPr>
        <w:ind w:firstLineChars="0"/>
      </w:pPr>
      <w:r>
        <w:rPr>
          <w:rFonts w:hint="eastAsia"/>
          <w:b/>
        </w:rPr>
        <w:t>★</w:t>
      </w:r>
      <w:r>
        <w:rPr>
          <w:rFonts w:hint="eastAsia"/>
        </w:rPr>
        <w:t>显示屏</w:t>
      </w:r>
      <w:r>
        <w:rPr>
          <w:rFonts w:hint="eastAsia"/>
          <w:color w:val="000000" w:themeColor="text1"/>
          <w14:textFill>
            <w14:solidFill>
              <w14:schemeClr w14:val="tx1"/>
            </w14:solidFill>
          </w14:textFill>
        </w:rPr>
        <w:t>≥15英寸</w:t>
      </w:r>
      <w:r>
        <w:rPr>
          <w:rFonts w:hint="eastAsia"/>
        </w:rPr>
        <w:t>彩色电容触摸屏，分辨率≥1</w:t>
      </w:r>
      <w:r>
        <w:t>60</w:t>
      </w:r>
      <w:r>
        <w:rPr>
          <w:rFonts w:hint="eastAsia"/>
        </w:rPr>
        <w:t>0*8</w:t>
      </w:r>
      <w:r>
        <w:t>0</w:t>
      </w:r>
      <w:r>
        <w:rPr>
          <w:rFonts w:hint="eastAsia"/>
        </w:rPr>
        <w:t>0像素，支持手势滑动操作和戴无菌手套操作。</w:t>
      </w:r>
    </w:p>
    <w:p>
      <w:pPr>
        <w:pStyle w:val="8"/>
        <w:numPr>
          <w:ilvl w:val="0"/>
          <w:numId w:val="2"/>
        </w:numPr>
        <w:ind w:firstLineChars="0"/>
      </w:pPr>
      <w:r>
        <w:rPr>
          <w:rFonts w:hint="eastAsia"/>
        </w:rPr>
        <w:t>显示屏支持左右和上下角度调节，左右≥2</w:t>
      </w:r>
      <w:r>
        <w:t>70</w:t>
      </w:r>
      <w:r>
        <w:rPr>
          <w:rFonts w:hint="eastAsia"/>
        </w:rPr>
        <w:t>度，上下≥4</w:t>
      </w:r>
      <w:r>
        <w:t>5</w:t>
      </w:r>
      <w:r>
        <w:rPr>
          <w:rFonts w:hint="eastAsia"/>
        </w:rPr>
        <w:t>度，保障多角度易用。</w:t>
      </w:r>
    </w:p>
    <w:p>
      <w:pPr>
        <w:pStyle w:val="8"/>
        <w:numPr>
          <w:ilvl w:val="0"/>
          <w:numId w:val="2"/>
        </w:numPr>
        <w:ind w:firstLineChars="0"/>
      </w:pPr>
      <w:r>
        <w:rPr>
          <w:rFonts w:hint="eastAsia"/>
        </w:rPr>
        <w:t>屏幕显示：多至5道波形同屏显示，支持短趋势、动态</w:t>
      </w:r>
      <w:r>
        <w:t>肺图、</w:t>
      </w:r>
      <w:r>
        <w:rPr>
          <w:rFonts w:hint="eastAsia"/>
        </w:rPr>
        <w:t>波形、监测值同屏显示；≥4种环图，全参数显示界面和环图显示界面；支持大字体显示界面。</w:t>
      </w:r>
    </w:p>
    <w:p>
      <w:pPr>
        <w:pStyle w:val="8"/>
        <w:numPr>
          <w:ilvl w:val="0"/>
          <w:numId w:val="2"/>
        </w:numPr>
        <w:ind w:firstLineChars="0"/>
      </w:pPr>
      <w:r>
        <w:rPr>
          <w:rFonts w:hint="eastAsia"/>
          <w:b/>
        </w:rPr>
        <w:t>★</w:t>
      </w:r>
      <w:r>
        <w:rPr>
          <w:rFonts w:hint="eastAsia"/>
        </w:rPr>
        <w:t>具备动态肺视图</w:t>
      </w:r>
      <w:r>
        <w:t>，能实时</w:t>
      </w:r>
      <w:r>
        <w:rPr>
          <w:rFonts w:hint="eastAsia"/>
        </w:rPr>
        <w:t>图形化动态</w:t>
      </w:r>
      <w:r>
        <w:t>显示患者</w:t>
      </w:r>
      <w:r>
        <w:rPr>
          <w:rFonts w:hint="eastAsia"/>
        </w:rPr>
        <w:t>气道阻抗、肺顺应性、</w:t>
      </w:r>
      <w:r>
        <w:t>通气量</w:t>
      </w:r>
      <w:r>
        <w:rPr>
          <w:rFonts w:hint="eastAsia"/>
        </w:rPr>
        <w:t>等力学参数变化，动态肺视图包含肺损伤、肺塌陷风险提示</w:t>
      </w:r>
    </w:p>
    <w:p>
      <w:pPr>
        <w:pStyle w:val="8"/>
        <w:numPr>
          <w:ilvl w:val="0"/>
          <w:numId w:val="2"/>
        </w:numPr>
        <w:ind w:firstLineChars="0"/>
      </w:pPr>
      <w:r>
        <w:rPr>
          <w:rFonts w:hint="eastAsia"/>
        </w:rPr>
        <w:t>支持显示历史监测参数≥9</w:t>
      </w:r>
      <w:r>
        <w:t>0</w:t>
      </w:r>
      <w:r>
        <w:rPr>
          <w:rFonts w:hint="eastAsia"/>
        </w:rPr>
        <w:t>小时的趋势图、表分析，≥</w:t>
      </w:r>
      <w:r>
        <w:t>45</w:t>
      </w:r>
      <w:r>
        <w:rPr>
          <w:rFonts w:hint="eastAsia"/>
        </w:rPr>
        <w:t>00条报警和操作日志记录。</w:t>
      </w:r>
    </w:p>
    <w:p>
      <w:pPr>
        <w:rPr>
          <w:b/>
        </w:rPr>
      </w:pPr>
      <w:r>
        <w:rPr>
          <w:rFonts w:hint="eastAsia"/>
          <w:b/>
        </w:rPr>
        <w:t>三、呼吸模式及功能</w:t>
      </w:r>
    </w:p>
    <w:p>
      <w:pPr>
        <w:pStyle w:val="8"/>
        <w:numPr>
          <w:ilvl w:val="0"/>
          <w:numId w:val="3"/>
        </w:numPr>
        <w:ind w:firstLineChars="0"/>
        <w:rPr>
          <w:b/>
        </w:rPr>
      </w:pPr>
      <w:r>
        <w:rPr>
          <w:rFonts w:hint="eastAsia"/>
          <w:b/>
        </w:rPr>
        <w:t>★</w:t>
      </w:r>
      <w:r>
        <w:rPr>
          <w:rFonts w:hint="eastAsia"/>
        </w:rPr>
        <w:t>标配模式：容量控制/辅助通气</w:t>
      </w:r>
      <w:r>
        <w:t>模式</w:t>
      </w:r>
      <w:r>
        <w:rPr>
          <w:rFonts w:hint="eastAsia"/>
        </w:rPr>
        <w:t>V-A/C和容量同步间歇指令通气模式V-SIMV（容量模式流速波形可调方波、50%和100%递减波）；压力控制/辅助通气模式P</w:t>
      </w:r>
      <w:r>
        <w:t>-</w:t>
      </w:r>
      <w:r>
        <w:rPr>
          <w:rFonts w:hint="eastAsia"/>
        </w:rPr>
        <w:t>A/C和压力同步间歇指令通气模式P-SIMV；持续</w:t>
      </w:r>
      <w:r>
        <w:t>气道正压通气模式</w:t>
      </w:r>
      <w:r>
        <w:rPr>
          <w:rFonts w:hint="eastAsia"/>
        </w:rPr>
        <w:t>/压力</w:t>
      </w:r>
      <w:r>
        <w:t>支持通气模式</w:t>
      </w:r>
      <w:r>
        <w:rPr>
          <w:rFonts w:hint="eastAsia"/>
        </w:rPr>
        <w:t>CPAP/PSV、窒息通气模式，自适应分钟通气AMV（或自适应支持通气ASV等以</w:t>
      </w:r>
      <w:r>
        <w:t>Otis</w:t>
      </w:r>
      <w:r>
        <w:rPr>
          <w:rFonts w:hint="eastAsia"/>
        </w:rPr>
        <w:t>公式患者最小呼吸做功为通气目标的智能通气模式）。</w:t>
      </w:r>
    </w:p>
    <w:p>
      <w:pPr>
        <w:pStyle w:val="8"/>
        <w:numPr>
          <w:ilvl w:val="0"/>
          <w:numId w:val="3"/>
        </w:numPr>
        <w:ind w:firstLineChars="0"/>
        <w:rPr>
          <w:b/>
        </w:rPr>
      </w:pPr>
      <w:r>
        <w:rPr>
          <w:rFonts w:hint="eastAsia"/>
        </w:rPr>
        <w:t>高级模式：压力调节容量控制通气（如AUTOFLOW或PRVC等）、压力调节容量控制-同步间歇指令通气模式（PRVC-SIMV）；双水平气道正压通气模式（如B</w:t>
      </w:r>
      <w:r>
        <w:t>IPAP</w:t>
      </w:r>
      <w:r>
        <w:rPr>
          <w:rFonts w:hint="eastAsia"/>
        </w:rPr>
        <w:t>或DuoLevel或BiL</w:t>
      </w:r>
      <w:r>
        <w:t>evel</w:t>
      </w:r>
      <w:r>
        <w:rPr>
          <w:rFonts w:hint="eastAsia"/>
        </w:rPr>
        <w:t>）、气道压力释放通气APRV；容量支持通气VS；自适应分钟通气AMV（或自适应支持通气ASV等以</w:t>
      </w:r>
      <w:r>
        <w:t>Otis</w:t>
      </w:r>
      <w:r>
        <w:rPr>
          <w:rFonts w:hint="eastAsia"/>
        </w:rPr>
        <w:t>公式患者最小呼吸做功为通气目标的智能通气模式），心肺复苏通气模式（如CPRV，CPRmode等）。</w:t>
      </w:r>
    </w:p>
    <w:p>
      <w:pPr>
        <w:pStyle w:val="8"/>
        <w:numPr>
          <w:ilvl w:val="0"/>
          <w:numId w:val="3"/>
        </w:numPr>
        <w:ind w:firstLineChars="0"/>
      </w:pPr>
      <w:r>
        <w:rPr>
          <w:rFonts w:hint="eastAsia"/>
        </w:rPr>
        <w:t>★主机标配无创通气模式，包含P-A/C、P-SIMV、CPAP/PSV、DuoLevel、APRV 和 PSV-S/T等模式。</w:t>
      </w:r>
    </w:p>
    <w:p>
      <w:pPr>
        <w:pStyle w:val="8"/>
        <w:numPr>
          <w:ilvl w:val="0"/>
          <w:numId w:val="3"/>
        </w:numPr>
        <w:ind w:firstLineChars="0"/>
      </w:pPr>
      <w:r>
        <w:rPr>
          <w:rFonts w:hint="eastAsia"/>
        </w:rPr>
        <w:t>★主机标配氧疗模式 ：具备高流速氧疗功能，氧疗流速（≥80L/min）和氧浓度可调，并具有氧疗计时功能。</w:t>
      </w:r>
    </w:p>
    <w:p>
      <w:pPr>
        <w:pStyle w:val="8"/>
        <w:numPr>
          <w:ilvl w:val="0"/>
          <w:numId w:val="3"/>
        </w:numPr>
        <w:ind w:firstLineChars="0"/>
      </w:pPr>
      <w:r>
        <w:rPr>
          <w:rFonts w:hint="eastAsia"/>
        </w:rPr>
        <w:t>呼吸同步技术（如IntelliCycle，Intelli</w:t>
      </w:r>
      <w:r>
        <w:t>Sync</w:t>
      </w:r>
      <w:r>
        <w:rPr>
          <w:rFonts w:hint="eastAsia"/>
        </w:rPr>
        <w:t>+），自动调节吸气触发灵敏度和呼气触发灵敏度，自动调节压力上升时间，提高人机同步性和舒适度，减少手动调节参数。（提供设备说明书，检测报告加盖厂家公章）</w:t>
      </w:r>
    </w:p>
    <w:p>
      <w:pPr>
        <w:pStyle w:val="8"/>
        <w:numPr>
          <w:ilvl w:val="0"/>
          <w:numId w:val="3"/>
        </w:numPr>
        <w:ind w:firstLineChars="0"/>
      </w:pPr>
      <w:r>
        <w:rPr>
          <w:rFonts w:hint="eastAsia"/>
        </w:rPr>
        <w:t xml:space="preserve">具有自动插管阻力补偿（如ATRC，TRC）功能。 </w:t>
      </w:r>
    </w:p>
    <w:p>
      <w:pPr>
        <w:pStyle w:val="8"/>
        <w:numPr>
          <w:ilvl w:val="0"/>
          <w:numId w:val="3"/>
        </w:numPr>
        <w:ind w:firstLineChars="0"/>
      </w:pPr>
      <w:r>
        <w:rPr>
          <w:rFonts w:hint="eastAsia"/>
        </w:rPr>
        <w:t>标配静态P-V环图（或P</w:t>
      </w:r>
      <w:r>
        <w:t>-V</w:t>
      </w:r>
      <w:r>
        <w:rPr>
          <w:rFonts w:hint="eastAsia"/>
        </w:rPr>
        <w:t>工具），辅助医生确定最佳PEEP值。</w:t>
      </w:r>
    </w:p>
    <w:p>
      <w:pPr>
        <w:pStyle w:val="8"/>
        <w:numPr>
          <w:ilvl w:val="0"/>
          <w:numId w:val="3"/>
        </w:numPr>
        <w:ind w:firstLineChars="0"/>
      </w:pPr>
      <w:r>
        <w:rPr>
          <w:rFonts w:hint="eastAsia"/>
        </w:rPr>
        <w:t>标配脱机辅助</w:t>
      </w:r>
      <w:r>
        <w:t>工具</w:t>
      </w:r>
      <w:r>
        <w:rPr>
          <w:rFonts w:hint="eastAsia"/>
        </w:rPr>
        <w:t>，用户可定制脱机指征参数并设定</w:t>
      </w:r>
      <w:r>
        <w:t>报警范围，</w:t>
      </w:r>
      <w:r>
        <w:rPr>
          <w:rFonts w:hint="eastAsia"/>
        </w:rPr>
        <w:t>提供全面的参数变化动态趋势和脱机看板，一键启动SBT（自主呼吸试验），规范脱机筛选流程。</w:t>
      </w:r>
    </w:p>
    <w:p>
      <w:pPr>
        <w:pStyle w:val="8"/>
        <w:numPr>
          <w:ilvl w:val="0"/>
          <w:numId w:val="3"/>
        </w:numPr>
        <w:ind w:firstLineChars="0"/>
      </w:pPr>
      <w:r>
        <w:rPr>
          <w:rFonts w:hint="eastAsia"/>
        </w:rPr>
        <w:t>★标配肺复张工具，提供控制性肺膨胀法（SI）进行肺复张，</w:t>
      </w:r>
      <w:r>
        <w:t>可</w:t>
      </w:r>
      <w:r>
        <w:rPr>
          <w:rFonts w:hint="eastAsia"/>
        </w:rPr>
        <w:t>设置压力和时长并</w:t>
      </w:r>
      <w:r>
        <w:t>一键启动</w:t>
      </w:r>
      <w:r>
        <w:rPr>
          <w:rFonts w:hint="eastAsia"/>
        </w:rPr>
        <w:t>，</w:t>
      </w:r>
      <w:r>
        <w:t>并提供历史数据</w:t>
      </w:r>
      <w:r>
        <w:rPr>
          <w:rFonts w:hint="eastAsia"/>
        </w:rPr>
        <w:t>回顾。（提供设备说明书，检测报告加盖厂家公章）</w:t>
      </w:r>
    </w:p>
    <w:p>
      <w:pPr>
        <w:pStyle w:val="8"/>
        <w:numPr>
          <w:ilvl w:val="0"/>
          <w:numId w:val="3"/>
        </w:numPr>
        <w:ind w:firstLineChars="0"/>
      </w:pPr>
      <w:r>
        <w:rPr>
          <w:rFonts w:hint="eastAsia"/>
        </w:rPr>
        <w:t>具有待机</w:t>
      </w:r>
      <w:r>
        <w:t>功能并可设定</w:t>
      </w:r>
      <w:r>
        <w:rPr>
          <w:rFonts w:hint="eastAsia"/>
        </w:rPr>
        <w:t>病人</w:t>
      </w:r>
      <w:r>
        <w:rPr>
          <w:rFonts w:hint="eastAsia" w:ascii="宋体" w:cs="宋体"/>
          <w:szCs w:val="21"/>
        </w:rPr>
        <w:t>理想体重或</w:t>
      </w:r>
      <w:r>
        <w:rPr>
          <w:rFonts w:ascii="宋体" w:cs="宋体"/>
          <w:szCs w:val="21"/>
        </w:rPr>
        <w:t>身高</w:t>
      </w:r>
      <w:r>
        <w:rPr>
          <w:rFonts w:hint="eastAsia" w:ascii="宋体" w:cs="宋体"/>
          <w:szCs w:val="21"/>
        </w:rPr>
        <w:t>，具有单位</w:t>
      </w:r>
      <w:r>
        <w:rPr>
          <w:rFonts w:ascii="宋体" w:cs="宋体"/>
          <w:szCs w:val="21"/>
        </w:rPr>
        <w:t>理想体重呼</w:t>
      </w:r>
      <w:r>
        <w:rPr>
          <w:rFonts w:hint="eastAsia" w:ascii="宋体" w:cs="宋体"/>
          <w:szCs w:val="21"/>
        </w:rPr>
        <w:t>气潮气量（如</w:t>
      </w:r>
      <w:r>
        <w:rPr>
          <w:rFonts w:ascii="TimesNewRomanPSMT" w:hAnsi="TimesNewRomanPSMT" w:cs="TimesNewRomanPSMT"/>
          <w:szCs w:val="21"/>
        </w:rPr>
        <w:t>TVe/IBW</w:t>
      </w:r>
      <w:r>
        <w:rPr>
          <w:rFonts w:hint="eastAsia" w:ascii="TimesNewRomanPSMT" w:hAnsi="TimesNewRomanPSMT" w:cs="TimesNewRomanPSMT"/>
          <w:szCs w:val="21"/>
        </w:rPr>
        <w:t>或V</w:t>
      </w:r>
      <w:r>
        <w:rPr>
          <w:rFonts w:ascii="TimesNewRomanPSMT" w:hAnsi="TimesNewRomanPSMT" w:cs="TimesNewRomanPSMT"/>
          <w:szCs w:val="21"/>
        </w:rPr>
        <w:t>Te/PBW</w:t>
      </w:r>
      <w:r>
        <w:rPr>
          <w:rFonts w:hint="eastAsia" w:ascii="TimesNewRomanPSMT" w:hAnsi="TimesNewRomanPSMT" w:cs="TimesNewRomanPSMT"/>
          <w:szCs w:val="21"/>
        </w:rPr>
        <w:t>）参数监测功能。</w:t>
      </w:r>
    </w:p>
    <w:p/>
    <w:p>
      <w:pPr>
        <w:rPr>
          <w:b/>
        </w:rPr>
      </w:pPr>
      <w:r>
        <w:rPr>
          <w:rFonts w:hint="eastAsia"/>
          <w:b/>
        </w:rPr>
        <w:t>四、设置参数</w:t>
      </w:r>
    </w:p>
    <w:p>
      <w:pPr>
        <w:pStyle w:val="8"/>
        <w:numPr>
          <w:ilvl w:val="0"/>
          <w:numId w:val="4"/>
        </w:numPr>
        <w:ind w:firstLineChars="0"/>
      </w:pPr>
      <w:r>
        <w:rPr>
          <w:rFonts w:hint="eastAsia"/>
        </w:rPr>
        <w:t>潮气量：20ml</w:t>
      </w:r>
      <w:r>
        <w:t>—</w:t>
      </w:r>
      <w:r>
        <w:rPr>
          <w:rFonts w:hint="eastAsia"/>
        </w:rPr>
        <w:t>4000ml</w:t>
      </w:r>
    </w:p>
    <w:p>
      <w:pPr>
        <w:pStyle w:val="8"/>
        <w:numPr>
          <w:ilvl w:val="0"/>
          <w:numId w:val="4"/>
        </w:numPr>
        <w:ind w:firstLineChars="0"/>
      </w:pPr>
      <w:r>
        <w:rPr>
          <w:rFonts w:hint="eastAsia"/>
        </w:rPr>
        <w:t>呼吸频率：1</w:t>
      </w:r>
      <w:r>
        <w:t>—</w:t>
      </w:r>
      <w:r>
        <w:rPr>
          <w:rFonts w:hint="eastAsia"/>
        </w:rPr>
        <w:t>100/min</w:t>
      </w:r>
    </w:p>
    <w:p>
      <w:pPr>
        <w:pStyle w:val="8"/>
        <w:numPr>
          <w:ilvl w:val="0"/>
          <w:numId w:val="4"/>
        </w:numPr>
        <w:ind w:firstLineChars="0"/>
      </w:pPr>
      <w:r>
        <w:rPr>
          <w:rFonts w:hint="eastAsia"/>
        </w:rPr>
        <w:t>吸气流速：6</w:t>
      </w:r>
      <w:r>
        <w:t>—</w:t>
      </w:r>
      <w:r>
        <w:rPr>
          <w:rFonts w:hint="eastAsia"/>
        </w:rPr>
        <w:t>180L/min</w:t>
      </w:r>
    </w:p>
    <w:p>
      <w:pPr>
        <w:pStyle w:val="8"/>
        <w:numPr>
          <w:ilvl w:val="0"/>
          <w:numId w:val="4"/>
        </w:numPr>
        <w:ind w:firstLineChars="0"/>
      </w:pPr>
      <w:r>
        <w:rPr>
          <w:rFonts w:hint="eastAsia"/>
        </w:rPr>
        <w:t>SIMV频率：1</w:t>
      </w:r>
      <w:r>
        <w:t>—</w:t>
      </w:r>
      <w:r>
        <w:rPr>
          <w:rFonts w:hint="eastAsia"/>
        </w:rPr>
        <w:t>60/min</w:t>
      </w:r>
    </w:p>
    <w:p>
      <w:pPr>
        <w:pStyle w:val="8"/>
        <w:numPr>
          <w:ilvl w:val="0"/>
          <w:numId w:val="4"/>
        </w:numPr>
        <w:ind w:firstLineChars="0"/>
      </w:pPr>
      <w:r>
        <w:rPr>
          <w:rFonts w:hint="eastAsia"/>
        </w:rPr>
        <w:t>吸呼比：4:1—1:10</w:t>
      </w:r>
    </w:p>
    <w:p>
      <w:pPr>
        <w:pStyle w:val="8"/>
        <w:numPr>
          <w:ilvl w:val="0"/>
          <w:numId w:val="4"/>
        </w:numPr>
        <w:ind w:firstLineChars="0"/>
      </w:pPr>
      <w:r>
        <w:rPr>
          <w:rFonts w:hint="eastAsia"/>
        </w:rPr>
        <w:t>最大峰值流速：180L/min</w:t>
      </w:r>
    </w:p>
    <w:p>
      <w:pPr>
        <w:pStyle w:val="8"/>
        <w:numPr>
          <w:ilvl w:val="0"/>
          <w:numId w:val="4"/>
        </w:numPr>
        <w:ind w:firstLineChars="0"/>
      </w:pPr>
      <w:r>
        <w:rPr>
          <w:rFonts w:hint="eastAsia"/>
        </w:rPr>
        <w:t>吸气压力：1</w:t>
      </w:r>
      <w:r>
        <w:t>—</w:t>
      </w:r>
      <w:r>
        <w:rPr>
          <w:rFonts w:hint="eastAsia"/>
        </w:rPr>
        <w:t>100 cmH2O</w:t>
      </w:r>
    </w:p>
    <w:p>
      <w:pPr>
        <w:pStyle w:val="8"/>
        <w:numPr>
          <w:ilvl w:val="0"/>
          <w:numId w:val="4"/>
        </w:numPr>
        <w:ind w:firstLineChars="0"/>
      </w:pPr>
      <w:r>
        <w:rPr>
          <w:rFonts w:hint="eastAsia"/>
        </w:rPr>
        <w:t>压力支持：0</w:t>
      </w:r>
      <w:r>
        <w:t>—</w:t>
      </w:r>
      <w:r>
        <w:rPr>
          <w:rFonts w:hint="eastAsia"/>
        </w:rPr>
        <w:t>100cmH2O</w:t>
      </w:r>
    </w:p>
    <w:p>
      <w:pPr>
        <w:pStyle w:val="8"/>
        <w:numPr>
          <w:ilvl w:val="0"/>
          <w:numId w:val="4"/>
        </w:numPr>
        <w:ind w:firstLineChars="0"/>
      </w:pPr>
      <w:r>
        <w:rPr>
          <w:rFonts w:hint="eastAsia"/>
        </w:rPr>
        <w:t>PEEP：0</w:t>
      </w:r>
      <w:r>
        <w:t>—</w:t>
      </w:r>
      <w:r>
        <w:rPr>
          <w:rFonts w:hint="eastAsia"/>
        </w:rPr>
        <w:t>50 cmH2O</w:t>
      </w:r>
    </w:p>
    <w:p>
      <w:pPr>
        <w:pStyle w:val="8"/>
        <w:numPr>
          <w:ilvl w:val="0"/>
          <w:numId w:val="4"/>
        </w:numPr>
        <w:ind w:firstLineChars="0"/>
      </w:pPr>
      <w:r>
        <w:rPr>
          <w:rFonts w:hint="eastAsia"/>
        </w:rPr>
        <w:t>压力触发灵敏度：-20</w:t>
      </w:r>
      <w:r>
        <w:t>—</w:t>
      </w:r>
      <w:r>
        <w:rPr>
          <w:rFonts w:hint="eastAsia"/>
        </w:rPr>
        <w:t xml:space="preserve"> - 0.5cmH2O，</w:t>
      </w:r>
      <w:r>
        <w:rPr>
          <w:rFonts w:ascii="Times New Roman" w:hAnsi="宋体"/>
          <w:szCs w:val="21"/>
        </w:rPr>
        <w:t>或</w:t>
      </w:r>
      <w:r>
        <w:rPr>
          <w:rFonts w:ascii="Times New Roman" w:hAnsi="Times New Roman"/>
          <w:szCs w:val="21"/>
        </w:rPr>
        <w:t xml:space="preserve"> </w:t>
      </w:r>
      <w:r>
        <w:rPr>
          <w:rFonts w:hint="eastAsia" w:ascii="Times New Roman" w:hAnsi="Times New Roman"/>
          <w:szCs w:val="21"/>
        </w:rPr>
        <w:t>OFF</w:t>
      </w:r>
    </w:p>
    <w:p>
      <w:pPr>
        <w:pStyle w:val="8"/>
        <w:numPr>
          <w:ilvl w:val="0"/>
          <w:numId w:val="4"/>
        </w:numPr>
        <w:ind w:firstLineChars="0"/>
      </w:pPr>
      <w:r>
        <w:rPr>
          <w:rFonts w:hint="eastAsia"/>
        </w:rPr>
        <w:t>流速触发灵敏度：0.5</w:t>
      </w:r>
      <w:r>
        <w:t>—</w:t>
      </w:r>
      <w:r>
        <w:rPr>
          <w:rFonts w:hint="eastAsia"/>
        </w:rPr>
        <w:t>20L/ min，</w:t>
      </w:r>
      <w:r>
        <w:rPr>
          <w:rFonts w:ascii="Times New Roman" w:hAnsi="宋体"/>
          <w:szCs w:val="21"/>
        </w:rPr>
        <w:t>或</w:t>
      </w:r>
      <w:r>
        <w:rPr>
          <w:rFonts w:ascii="Times New Roman" w:hAnsi="Times New Roman"/>
          <w:szCs w:val="21"/>
        </w:rPr>
        <w:t xml:space="preserve"> </w:t>
      </w:r>
      <w:r>
        <w:rPr>
          <w:rFonts w:hint="eastAsia" w:ascii="Times New Roman" w:hAnsi="Times New Roman"/>
          <w:szCs w:val="21"/>
        </w:rPr>
        <w:t>OFF</w:t>
      </w:r>
    </w:p>
    <w:p>
      <w:pPr>
        <w:pStyle w:val="8"/>
        <w:numPr>
          <w:ilvl w:val="0"/>
          <w:numId w:val="4"/>
        </w:numPr>
        <w:ind w:firstLineChars="0"/>
      </w:pPr>
      <w:r>
        <w:rPr>
          <w:rFonts w:hint="eastAsia"/>
        </w:rPr>
        <w:t>呼气触发灵敏度：Auto, 1</w:t>
      </w:r>
      <w:r>
        <w:t>—</w:t>
      </w:r>
      <w:r>
        <w:rPr>
          <w:rFonts w:hint="eastAsia"/>
        </w:rPr>
        <w:t>85%</w:t>
      </w:r>
      <w:r>
        <w:t xml:space="preserve">  </w:t>
      </w:r>
    </w:p>
    <w:p>
      <w:pPr>
        <w:rPr>
          <w:b/>
        </w:rPr>
      </w:pPr>
      <w:r>
        <w:rPr>
          <w:rFonts w:hint="eastAsia"/>
          <w:b/>
        </w:rPr>
        <w:t>五、监测参数</w:t>
      </w:r>
    </w:p>
    <w:p>
      <w:pPr>
        <w:pStyle w:val="8"/>
        <w:numPr>
          <w:ilvl w:val="0"/>
          <w:numId w:val="5"/>
        </w:numPr>
        <w:ind w:firstLineChars="0"/>
      </w:pPr>
      <w:r>
        <w:rPr>
          <w:rFonts w:hint="eastAsia"/>
        </w:rPr>
        <w:t>气道压力监测：气道峰压、平台压、平均压、</w:t>
      </w:r>
      <w:r>
        <w:t>呼气末正压</w:t>
      </w:r>
      <w:r>
        <w:rPr>
          <w:rFonts w:hint="eastAsia"/>
        </w:rPr>
        <w:t>、驱动压等参数监测。（提供设备说明书，检测报告加盖厂家公章）</w:t>
      </w:r>
    </w:p>
    <w:p>
      <w:pPr>
        <w:pStyle w:val="8"/>
        <w:numPr>
          <w:ilvl w:val="0"/>
          <w:numId w:val="5"/>
        </w:numPr>
        <w:ind w:firstLineChars="0"/>
      </w:pPr>
      <w:r>
        <w:rPr>
          <w:rFonts w:hint="eastAsia"/>
        </w:rPr>
        <w:t>分钟通气量监测：呼气分钟通气量、吸气分钟通气量、自主呼吸分钟通气量、分钟泄漏量、</w:t>
      </w:r>
      <w:bookmarkStart w:id="0" w:name="_Hlk71626843"/>
      <w:r>
        <w:rPr>
          <w:rFonts w:hint="eastAsia"/>
        </w:rPr>
        <w:t>气体泄漏</w:t>
      </w:r>
      <w:r>
        <w:t>百分比</w:t>
      </w:r>
      <w:bookmarkEnd w:id="0"/>
      <w:r>
        <w:t>等参数</w:t>
      </w:r>
      <w:r>
        <w:rPr>
          <w:rFonts w:hint="eastAsia"/>
        </w:rPr>
        <w:t>监测。</w:t>
      </w:r>
    </w:p>
    <w:p>
      <w:pPr>
        <w:pStyle w:val="8"/>
        <w:numPr>
          <w:ilvl w:val="0"/>
          <w:numId w:val="5"/>
        </w:numPr>
        <w:ind w:firstLineChars="0"/>
      </w:pPr>
      <w:r>
        <w:rPr>
          <w:rFonts w:hint="eastAsia"/>
        </w:rPr>
        <w:t>潮气量监测：吸入潮气量、呼出潮气量、自主呼吸潮气量、</w:t>
      </w:r>
      <w:r>
        <w:t>单位理想体重呼出潮气量</w:t>
      </w:r>
      <w:r>
        <w:rPr>
          <w:rFonts w:hint="eastAsia"/>
        </w:rPr>
        <w:t>。</w:t>
      </w:r>
    </w:p>
    <w:p>
      <w:pPr>
        <w:pStyle w:val="8"/>
        <w:numPr>
          <w:ilvl w:val="0"/>
          <w:numId w:val="5"/>
        </w:numPr>
        <w:ind w:firstLineChars="0"/>
      </w:pPr>
      <w:r>
        <w:rPr>
          <w:rFonts w:hint="eastAsia"/>
        </w:rPr>
        <w:t>呼吸频率监测：总呼吸频率、自主呼吸频率、机控呼吸频率。</w:t>
      </w:r>
    </w:p>
    <w:p>
      <w:pPr>
        <w:pStyle w:val="8"/>
        <w:numPr>
          <w:ilvl w:val="0"/>
          <w:numId w:val="5"/>
        </w:numPr>
        <w:ind w:firstLineChars="0"/>
      </w:pPr>
      <w:r>
        <w:rPr>
          <w:rFonts w:hint="eastAsia"/>
        </w:rPr>
        <w:t>肺力学参数</w:t>
      </w:r>
      <w:r>
        <w:t>监测</w:t>
      </w:r>
      <w:r>
        <w:rPr>
          <w:rFonts w:hint="eastAsia"/>
        </w:rPr>
        <w:t>：吸气阻力、呼气阻力、静态顺应性、动态顺应性、时间常数、总呼吸功、</w:t>
      </w:r>
      <w:r>
        <w:t>病人呼吸功、机器呼吸功、附加功等参数</w:t>
      </w:r>
      <w:r>
        <w:rPr>
          <w:rFonts w:hint="eastAsia"/>
        </w:rPr>
        <w:t>监测。</w:t>
      </w:r>
    </w:p>
    <w:p>
      <w:pPr>
        <w:pStyle w:val="8"/>
        <w:numPr>
          <w:ilvl w:val="0"/>
          <w:numId w:val="5"/>
        </w:numPr>
        <w:ind w:firstLineChars="0"/>
      </w:pPr>
      <w:r>
        <w:rPr>
          <w:rFonts w:hint="eastAsia"/>
        </w:rPr>
        <w:t>实时监测压力-时间曲线形态，并量化为牵张指数Stress Index辅助</w:t>
      </w:r>
      <w:r>
        <w:t>临床</w:t>
      </w:r>
      <w:r>
        <w:rPr>
          <w:rFonts w:hint="eastAsia"/>
        </w:rPr>
        <w:t>判断与</w:t>
      </w:r>
      <w:r>
        <w:t>决策</w:t>
      </w:r>
      <w:r>
        <w:rPr>
          <w:rFonts w:hint="eastAsia"/>
        </w:rPr>
        <w:t>。</w:t>
      </w:r>
    </w:p>
    <w:p>
      <w:pPr>
        <w:pStyle w:val="8"/>
        <w:numPr>
          <w:ilvl w:val="0"/>
          <w:numId w:val="5"/>
        </w:numPr>
        <w:ind w:firstLineChars="0"/>
      </w:pPr>
      <w:r>
        <w:rPr>
          <w:rFonts w:hint="eastAsia"/>
        </w:rPr>
        <w:t>实时监测压力/容积环形态，并量化为肺过度膨胀系数C20/C辅助临床</w:t>
      </w:r>
      <w:r>
        <w:t>判断与决策</w:t>
      </w:r>
      <w:r>
        <w:rPr>
          <w:rFonts w:hint="eastAsia"/>
        </w:rPr>
        <w:t>。</w:t>
      </w:r>
    </w:p>
    <w:p>
      <w:pPr>
        <w:rPr>
          <w:b/>
        </w:rPr>
      </w:pPr>
      <w:r>
        <w:rPr>
          <w:rFonts w:hint="eastAsia"/>
          <w:b/>
        </w:rPr>
        <w:t>六、报警参数</w:t>
      </w:r>
    </w:p>
    <w:p>
      <w:pPr>
        <w:pStyle w:val="8"/>
        <w:numPr>
          <w:ilvl w:val="0"/>
          <w:numId w:val="6"/>
        </w:numPr>
        <w:ind w:firstLineChars="0"/>
      </w:pPr>
      <w:r>
        <w:rPr>
          <w:rFonts w:hint="eastAsia"/>
        </w:rPr>
        <w:t>具有智能逻辑判断及报警链管理，报警可采用图形化和</w:t>
      </w:r>
      <w:r>
        <w:t>文字</w:t>
      </w:r>
      <w:r>
        <w:rPr>
          <w:rFonts w:hint="eastAsia"/>
        </w:rPr>
        <w:t>指引进行故障提示。气道压力：过高/过低报警</w:t>
      </w:r>
    </w:p>
    <w:p>
      <w:pPr>
        <w:pStyle w:val="8"/>
        <w:numPr>
          <w:ilvl w:val="0"/>
          <w:numId w:val="6"/>
        </w:numPr>
        <w:ind w:firstLineChars="0"/>
      </w:pPr>
      <w:r>
        <w:rPr>
          <w:rFonts w:hint="eastAsia"/>
        </w:rPr>
        <w:t>分钟通气量：过高/过低报警</w:t>
      </w:r>
    </w:p>
    <w:p>
      <w:pPr>
        <w:pStyle w:val="8"/>
        <w:numPr>
          <w:ilvl w:val="0"/>
          <w:numId w:val="6"/>
        </w:numPr>
        <w:ind w:firstLineChars="0"/>
      </w:pPr>
      <w:r>
        <w:rPr>
          <w:rFonts w:hint="eastAsia"/>
        </w:rPr>
        <w:t>潮气量：过高/过低报警</w:t>
      </w:r>
    </w:p>
    <w:p>
      <w:pPr>
        <w:pStyle w:val="8"/>
        <w:numPr>
          <w:ilvl w:val="0"/>
          <w:numId w:val="6"/>
        </w:numPr>
        <w:ind w:firstLineChars="0"/>
      </w:pPr>
      <w:r>
        <w:rPr>
          <w:rFonts w:hint="eastAsia"/>
        </w:rPr>
        <w:t>窒息报警，时间可设置（5-60s）</w:t>
      </w:r>
    </w:p>
    <w:p>
      <w:pPr>
        <w:rPr>
          <w:b/>
        </w:rPr>
      </w:pPr>
      <w:r>
        <w:rPr>
          <w:rFonts w:hint="eastAsia"/>
          <w:b/>
        </w:rPr>
        <w:t>七、系统功能要求</w:t>
      </w:r>
    </w:p>
    <w:p>
      <w:pPr>
        <w:pStyle w:val="8"/>
        <w:numPr>
          <w:ilvl w:val="0"/>
          <w:numId w:val="7"/>
        </w:numPr>
        <w:ind w:firstLineChars="0"/>
      </w:pPr>
      <w:r>
        <w:rPr>
          <w:rFonts w:hint="eastAsia"/>
        </w:rPr>
        <w:t>病人信息，当前的设置参数、报警限和趋势，日志等数据可导出。</w:t>
      </w:r>
    </w:p>
    <w:p>
      <w:pPr>
        <w:pStyle w:val="8"/>
        <w:numPr>
          <w:ilvl w:val="0"/>
          <w:numId w:val="7"/>
        </w:numPr>
        <w:ind w:firstLineChars="0"/>
      </w:pPr>
      <w:r>
        <w:rPr>
          <w:rFonts w:hint="eastAsia"/>
          <w:color w:val="000000" w:themeColor="text1"/>
          <w14:textFill>
            <w14:solidFill>
              <w14:schemeClr w14:val="tx1"/>
            </w14:solidFill>
          </w14:textFill>
        </w:rPr>
        <w:t>具备截屏U盘导出功能，可缓存</w:t>
      </w:r>
      <w:r>
        <w:rPr>
          <w:rFonts w:hint="eastAsia"/>
        </w:rPr>
        <w:t>≥</w:t>
      </w:r>
      <w:r>
        <w:rPr>
          <w:rFonts w:hint="eastAsia"/>
          <w:color w:val="000000" w:themeColor="text1"/>
          <w14:textFill>
            <w14:solidFill>
              <w14:schemeClr w14:val="tx1"/>
            </w14:solidFill>
          </w14:textFill>
        </w:rPr>
        <w:t>50张屏幕文件。</w:t>
      </w:r>
    </w:p>
    <w:p>
      <w:pPr>
        <w:pStyle w:val="8"/>
        <w:numPr>
          <w:ilvl w:val="0"/>
          <w:numId w:val="7"/>
        </w:numPr>
        <w:ind w:firstLineChars="0"/>
      </w:pPr>
      <w:r>
        <w:rPr>
          <w:rFonts w:hint="eastAsia"/>
        </w:rPr>
        <w:t>实时气源压力电子显示。</w:t>
      </w:r>
    </w:p>
    <w:p>
      <w:pPr>
        <w:pStyle w:val="8"/>
        <w:numPr>
          <w:ilvl w:val="0"/>
          <w:numId w:val="7"/>
        </w:numPr>
        <w:ind w:firstLineChars="0"/>
      </w:pPr>
      <w:r>
        <w:rPr>
          <w:rFonts w:hint="eastAsia"/>
        </w:rPr>
        <w:t>≥90分钟内置后备可充电锂电池，电池总剩余电量能显示在屏幕上</w:t>
      </w:r>
    </w:p>
    <w:p>
      <w:pPr>
        <w:pStyle w:val="8"/>
        <w:numPr>
          <w:ilvl w:val="0"/>
          <w:numId w:val="7"/>
        </w:numPr>
        <w:ind w:firstLineChars="0"/>
      </w:pPr>
      <w:r>
        <w:rPr>
          <w:rFonts w:hint="eastAsia"/>
        </w:rPr>
        <w:t>可升级顺磁氧功能。</w:t>
      </w:r>
    </w:p>
    <w:p>
      <w:pPr>
        <w:pStyle w:val="8"/>
        <w:numPr>
          <w:ilvl w:val="0"/>
          <w:numId w:val="7"/>
        </w:numPr>
        <w:ind w:firstLineChars="0"/>
      </w:pPr>
      <w:r>
        <w:rPr>
          <w:rFonts w:hint="eastAsia"/>
        </w:rPr>
        <w:t>吸气阀、呼气阀组件可拆卸，并能高温高压蒸汽消毒（134℃），以防止院内交叉感染。</w:t>
      </w:r>
    </w:p>
    <w:p>
      <w:r>
        <w:rPr>
          <w:rFonts w:hint="eastAsia"/>
          <w:b/>
        </w:rPr>
        <w:t>八、信息化功能要求</w:t>
      </w:r>
    </w:p>
    <w:p>
      <w:pPr>
        <w:pStyle w:val="8"/>
        <w:numPr>
          <w:ilvl w:val="0"/>
          <w:numId w:val="8"/>
        </w:numPr>
        <w:ind w:firstLineChars="0"/>
      </w:pPr>
      <w:r>
        <w:rPr>
          <w:rFonts w:hint="eastAsia"/>
        </w:rPr>
        <w:t>信息互连：标配有线和无线（内置WiFi模块）方式直接与同品牌监护仪或中央监护系统互联，把呼吸机的监测信息参数和波形实时显示到监护仪或中央监护系统上，满足科室信息化的需求。</w:t>
      </w:r>
    </w:p>
    <w:p>
      <w:pPr>
        <w:pStyle w:val="8"/>
        <w:numPr>
          <w:ilvl w:val="0"/>
          <w:numId w:val="8"/>
        </w:numPr>
        <w:ind w:firstLineChars="0"/>
      </w:pPr>
      <w:r>
        <w:rPr>
          <w:rFonts w:hint="eastAsia"/>
        </w:rPr>
        <w:t>★呼吸机与监护仪统一网络联网通信时，呼吸机支持显示来自监护设备的血氧和呼末二氧化碳参数，辅助临床团队高质量评估脱机。</w:t>
      </w:r>
    </w:p>
    <w:p>
      <w:pPr>
        <w:spacing w:before="156" w:beforeLines="50" w:after="100" w:afterAutospacing="1"/>
        <w:jc w:val="center"/>
        <w:rPr>
          <w:rFonts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转运呼吸机技术参数</w:t>
      </w:r>
    </w:p>
    <w:p>
      <w:pPr>
        <w:rPr>
          <w:b/>
        </w:rPr>
      </w:pPr>
      <w:r>
        <w:rPr>
          <w:rFonts w:hint="eastAsia"/>
          <w:b/>
        </w:rPr>
        <w:t>一、整机与显示要求</w:t>
      </w:r>
    </w:p>
    <w:p>
      <w:pPr>
        <w:pStyle w:val="8"/>
        <w:numPr>
          <w:ilvl w:val="0"/>
          <w:numId w:val="1"/>
        </w:numPr>
        <w:ind w:firstLineChars="0"/>
      </w:pPr>
      <w:r>
        <w:rPr>
          <w:rFonts w:hint="eastAsia"/>
        </w:rPr>
        <w:t>通过C</w:t>
      </w:r>
      <w:r>
        <w:t>FDA</w:t>
      </w:r>
      <w:r>
        <w:rPr>
          <w:rFonts w:hint="eastAsia"/>
        </w:rPr>
        <w:t>（N</w:t>
      </w:r>
      <w:r>
        <w:t>MPA</w:t>
      </w:r>
      <w:r>
        <w:rPr>
          <w:rFonts w:hint="eastAsia"/>
        </w:rPr>
        <w:t>）国家三类注册认证，国内上市时间≥</w:t>
      </w:r>
      <w:r>
        <w:t>5</w:t>
      </w:r>
      <w:r>
        <w:rPr>
          <w:rFonts w:hint="eastAsia"/>
        </w:rPr>
        <w:t>年，以首次注册获证时间为准，保障整机稳定可靠。通过C</w:t>
      </w:r>
      <w:r>
        <w:t>E</w:t>
      </w:r>
      <w:r>
        <w:rPr>
          <w:rFonts w:hint="eastAsia"/>
        </w:rPr>
        <w:t>认证。</w:t>
      </w:r>
    </w:p>
    <w:p>
      <w:pPr>
        <w:pStyle w:val="8"/>
        <w:numPr>
          <w:ilvl w:val="0"/>
          <w:numId w:val="1"/>
        </w:numPr>
        <w:ind w:firstLineChars="0"/>
      </w:pPr>
      <w:r>
        <w:rPr>
          <w:rFonts w:hint="eastAsia"/>
        </w:rPr>
        <w:t>整机通过中国医学装备学会第八批优秀国产医疗设备产品目录（2</w:t>
      </w:r>
      <w:r>
        <w:t>022</w:t>
      </w:r>
      <w:r>
        <w:rPr>
          <w:rFonts w:hint="eastAsia"/>
        </w:rPr>
        <w:t>年签发），提供证书复印件。</w:t>
      </w:r>
    </w:p>
    <w:p>
      <w:pPr>
        <w:pStyle w:val="8"/>
        <w:numPr>
          <w:ilvl w:val="0"/>
          <w:numId w:val="1"/>
        </w:numPr>
        <w:ind w:firstLineChars="0"/>
      </w:pPr>
      <w:r>
        <w:rPr>
          <w:rFonts w:hint="eastAsia"/>
        </w:rPr>
        <w:t>整机为电动电控设计，涡轮驱动产生空气气源，方便院内和短途转运。</w:t>
      </w:r>
    </w:p>
    <w:p>
      <w:pPr>
        <w:pStyle w:val="8"/>
        <w:numPr>
          <w:ilvl w:val="0"/>
          <w:numId w:val="1"/>
        </w:numPr>
        <w:ind w:firstLineChars="0"/>
      </w:pPr>
      <w:r>
        <w:rPr>
          <w:rFonts w:hint="eastAsia"/>
        </w:rPr>
        <w:t>采用≥1</w:t>
      </w:r>
      <w:r>
        <w:t>2</w:t>
      </w:r>
      <w:r>
        <w:rPr>
          <w:rFonts w:hint="eastAsia"/>
        </w:rPr>
        <w:t>英寸彩色T</w:t>
      </w:r>
      <w:r>
        <w:t>FT</w:t>
      </w:r>
      <w:r>
        <w:rPr>
          <w:rFonts w:hint="eastAsia"/>
        </w:rPr>
        <w:t>触摸控制屏，分辨率≥12</w:t>
      </w:r>
      <w:r>
        <w:t>8</w:t>
      </w:r>
      <w:r>
        <w:rPr>
          <w:rFonts w:hint="eastAsia"/>
        </w:rPr>
        <w:t>0*8</w:t>
      </w:r>
      <w:r>
        <w:t>0</w:t>
      </w:r>
      <w:r>
        <w:rPr>
          <w:rFonts w:hint="eastAsia"/>
        </w:rPr>
        <w:t>0像素。</w:t>
      </w:r>
    </w:p>
    <w:p>
      <w:pPr>
        <w:pStyle w:val="8"/>
        <w:numPr>
          <w:ilvl w:val="0"/>
          <w:numId w:val="1"/>
        </w:numPr>
        <w:ind w:firstLineChars="0"/>
      </w:pPr>
      <w:r>
        <w:rPr>
          <w:rFonts w:hint="eastAsia"/>
          <w:b/>
        </w:rPr>
        <w:t>★</w:t>
      </w:r>
      <w:r>
        <w:rPr>
          <w:rFonts w:hint="eastAsia"/>
        </w:rPr>
        <w:t>屏幕显示：多至</w:t>
      </w:r>
      <w:r>
        <w:t>4</w:t>
      </w:r>
      <w:r>
        <w:rPr>
          <w:rFonts w:hint="eastAsia"/>
        </w:rPr>
        <w:t>道波形同屏显示，波形的颜色可调；≥</w:t>
      </w:r>
      <w:r>
        <w:t>3</w:t>
      </w:r>
      <w:r>
        <w:rPr>
          <w:rFonts w:hint="eastAsia"/>
        </w:rPr>
        <w:t>种环图，支持波形、环图、监测值同屏显示；支持全参数显示界面和大字体界面；呼吸波形及环图可冻结，呼吸环图可存储、对比。（提供设备说明书，检测报告加盖厂家公章）</w:t>
      </w:r>
    </w:p>
    <w:p>
      <w:pPr>
        <w:pStyle w:val="8"/>
        <w:numPr>
          <w:ilvl w:val="0"/>
          <w:numId w:val="1"/>
        </w:numPr>
        <w:ind w:firstLineChars="0"/>
      </w:pPr>
      <w:r>
        <w:rPr>
          <w:rFonts w:hint="eastAsia"/>
        </w:rPr>
        <w:t>具备动态肺视图</w:t>
      </w:r>
      <w:r>
        <w:t>，能实时</w:t>
      </w:r>
      <w:r>
        <w:rPr>
          <w:rFonts w:hint="eastAsia"/>
        </w:rPr>
        <w:t>图形化动态</w:t>
      </w:r>
      <w:r>
        <w:t>显示患者</w:t>
      </w:r>
      <w:r>
        <w:rPr>
          <w:rFonts w:hint="eastAsia"/>
        </w:rPr>
        <w:t>气道阻抗、肺顺应性、</w:t>
      </w:r>
      <w:r>
        <w:t>通气量</w:t>
      </w:r>
      <w:r>
        <w:rPr>
          <w:rFonts w:hint="eastAsia"/>
        </w:rPr>
        <w:t>变化大小等参数变化。</w:t>
      </w:r>
    </w:p>
    <w:p>
      <w:pPr>
        <w:rPr>
          <w:b/>
        </w:rPr>
      </w:pPr>
      <w:r>
        <w:rPr>
          <w:rFonts w:hint="eastAsia"/>
          <w:b/>
        </w:rPr>
        <w:t>二、呼吸模式及功能</w:t>
      </w:r>
    </w:p>
    <w:p>
      <w:pPr>
        <w:pStyle w:val="8"/>
        <w:numPr>
          <w:ilvl w:val="0"/>
          <w:numId w:val="3"/>
        </w:numPr>
        <w:ind w:firstLineChars="0"/>
        <w:rPr>
          <w:b/>
        </w:rPr>
      </w:pPr>
      <w:r>
        <w:rPr>
          <w:rFonts w:hint="eastAsia"/>
          <w:b/>
        </w:rPr>
        <w:t>★</w:t>
      </w:r>
      <w:r>
        <w:rPr>
          <w:rFonts w:hint="eastAsia"/>
        </w:rPr>
        <w:t>标配模式：容量控制/辅助通气</w:t>
      </w:r>
      <w:r>
        <w:t>模式</w:t>
      </w:r>
      <w:r>
        <w:rPr>
          <w:rFonts w:hint="eastAsia"/>
        </w:rPr>
        <w:t>V-A/C和容量同步间歇指令通气模式V-SIMV（容量模式流速波形可调方波、50%递减波和100%递减波）；压力控制/辅助通气模式P</w:t>
      </w:r>
      <w:r>
        <w:t>-</w:t>
      </w:r>
      <w:r>
        <w:rPr>
          <w:rFonts w:hint="eastAsia"/>
        </w:rPr>
        <w:t>A/C和压力同步间歇指令通气模式P-SIMV；持续</w:t>
      </w:r>
      <w:r>
        <w:t>气道正压通气模式</w:t>
      </w:r>
      <w:r>
        <w:rPr>
          <w:rFonts w:hint="eastAsia"/>
        </w:rPr>
        <w:t>/压力</w:t>
      </w:r>
      <w:r>
        <w:t>支持通气模式</w:t>
      </w:r>
      <w:r>
        <w:rPr>
          <w:rFonts w:hint="eastAsia"/>
        </w:rPr>
        <w:t>CPAP/PSV、窒息通气模式。</w:t>
      </w:r>
    </w:p>
    <w:p>
      <w:pPr>
        <w:pStyle w:val="8"/>
        <w:numPr>
          <w:ilvl w:val="0"/>
          <w:numId w:val="3"/>
        </w:numPr>
        <w:ind w:firstLineChars="0"/>
        <w:rPr>
          <w:b/>
        </w:rPr>
      </w:pPr>
      <w:r>
        <w:rPr>
          <w:rFonts w:hint="eastAsia"/>
          <w:b/>
        </w:rPr>
        <w:t>★</w:t>
      </w:r>
      <w:r>
        <w:rPr>
          <w:rFonts w:hint="eastAsia"/>
        </w:rPr>
        <w:t>高级模式：压力调节容量控制通气（如AUTOFLOW或PRVC等）、压力调节容量控制-同步间歇指令通气模式（PRVC-SIMV）；双水平气道正压通气模式（如B</w:t>
      </w:r>
      <w:r>
        <w:t>IPAP</w:t>
      </w:r>
      <w:r>
        <w:rPr>
          <w:rFonts w:hint="eastAsia"/>
        </w:rPr>
        <w:t>或DuoLevel或BiL</w:t>
      </w:r>
      <w:r>
        <w:t>evel</w:t>
      </w:r>
      <w:r>
        <w:rPr>
          <w:rFonts w:hint="eastAsia"/>
        </w:rPr>
        <w:t>）、气道压力释放通气APRV；自适应分钟通气AMV或自适应支持通气ASV或P</w:t>
      </w:r>
      <w:r>
        <w:t>V+</w:t>
      </w:r>
      <w:r>
        <w:rPr>
          <w:rFonts w:hint="eastAsia"/>
        </w:rPr>
        <w:t>），心肺复苏通气模式CPRV或CPRmode</w:t>
      </w:r>
      <w:r>
        <w:rPr>
          <w:b/>
        </w:rPr>
        <w:t xml:space="preserve"> </w:t>
      </w:r>
    </w:p>
    <w:p>
      <w:pPr>
        <w:pStyle w:val="8"/>
        <w:numPr>
          <w:ilvl w:val="0"/>
          <w:numId w:val="3"/>
        </w:numPr>
        <w:ind w:firstLineChars="0"/>
      </w:pPr>
      <w:r>
        <w:rPr>
          <w:rFonts w:hint="eastAsia" w:ascii="黑体" w:hAnsi="黑体" w:eastAsia="黑体"/>
        </w:rPr>
        <w:t>可升级</w:t>
      </w:r>
      <w:r>
        <w:rPr>
          <w:rFonts w:hint="eastAsia"/>
        </w:rPr>
        <w:t>无创通气模式，包含P-A/C、P-SIMV、CPAP/PSV、DuoLevel、APRV 和 PSV-S/T等模式。</w:t>
      </w:r>
    </w:p>
    <w:p>
      <w:pPr>
        <w:pStyle w:val="8"/>
        <w:numPr>
          <w:ilvl w:val="0"/>
          <w:numId w:val="3"/>
        </w:numPr>
        <w:ind w:firstLineChars="0"/>
      </w:pPr>
      <w:r>
        <w:rPr>
          <w:rFonts w:hint="eastAsia"/>
          <w:b/>
        </w:rPr>
        <w:t>★</w:t>
      </w:r>
      <w:r>
        <w:rPr>
          <w:rFonts w:hint="eastAsia"/>
        </w:rPr>
        <w:t>氧疗模式 ：具备高流速氧疗功能，氧疗流速（≥80L/min）和氧浓度可调，并具有氧疗计时功能。</w:t>
      </w:r>
    </w:p>
    <w:p>
      <w:pPr>
        <w:pStyle w:val="8"/>
        <w:numPr>
          <w:ilvl w:val="0"/>
          <w:numId w:val="3"/>
        </w:numPr>
        <w:ind w:firstLineChars="0"/>
      </w:pPr>
      <w:r>
        <w:rPr>
          <w:rFonts w:hint="eastAsia"/>
        </w:rPr>
        <w:t>呼吸同步技术（如IntelliCycle，Intelli</w:t>
      </w:r>
      <w:r>
        <w:t>Sync</w:t>
      </w:r>
      <w:r>
        <w:rPr>
          <w:rFonts w:hint="eastAsia"/>
        </w:rPr>
        <w:t>+），自动调节吸气触发灵敏度和呼气触发灵敏度，自动调节压力上升时间，提高人机同步性和舒适度，减少手动调节参数</w:t>
      </w:r>
    </w:p>
    <w:p>
      <w:pPr>
        <w:pStyle w:val="8"/>
        <w:numPr>
          <w:ilvl w:val="0"/>
          <w:numId w:val="3"/>
        </w:numPr>
        <w:ind w:firstLineChars="0"/>
      </w:pPr>
      <w:r>
        <w:rPr>
          <w:rFonts w:hint="eastAsia"/>
        </w:rPr>
        <w:t>标配手动呼吸、吸气保持、呼气保持、同步雾化、纯氧灌注、智能吸痰。</w:t>
      </w:r>
    </w:p>
    <w:p>
      <w:pPr>
        <w:pStyle w:val="8"/>
        <w:numPr>
          <w:ilvl w:val="0"/>
          <w:numId w:val="3"/>
        </w:numPr>
        <w:ind w:firstLineChars="0"/>
      </w:pPr>
      <w:r>
        <w:rPr>
          <w:rFonts w:hint="eastAsia"/>
        </w:rPr>
        <w:t>标配内源性PEEP、口腔闭合压P0.1和最大吸气负压NIF的测定。</w:t>
      </w:r>
    </w:p>
    <w:p>
      <w:pPr>
        <w:pStyle w:val="8"/>
        <w:numPr>
          <w:ilvl w:val="0"/>
          <w:numId w:val="3"/>
        </w:numPr>
        <w:ind w:firstLineChars="0"/>
      </w:pPr>
      <w:r>
        <w:rPr>
          <w:rFonts w:hint="eastAsia"/>
        </w:rPr>
        <w:t>具有自动气管插管阻力补偿功能（如ATRC，TRC，A</w:t>
      </w:r>
      <w:r>
        <w:t>TC</w:t>
      </w:r>
      <w:r>
        <w:rPr>
          <w:rFonts w:hint="eastAsia"/>
        </w:rPr>
        <w:t xml:space="preserve">），导管孔径和补偿百分比可设。 </w:t>
      </w:r>
    </w:p>
    <w:p>
      <w:pPr>
        <w:pStyle w:val="8"/>
        <w:numPr>
          <w:ilvl w:val="0"/>
          <w:numId w:val="3"/>
        </w:numPr>
        <w:ind w:firstLineChars="0"/>
      </w:pPr>
      <w:r>
        <w:rPr>
          <w:rFonts w:hint="eastAsia"/>
        </w:rPr>
        <w:t>可升级静态P-V环图（或P</w:t>
      </w:r>
      <w:r>
        <w:t>-V</w:t>
      </w:r>
      <w:r>
        <w:rPr>
          <w:rFonts w:hint="eastAsia"/>
        </w:rPr>
        <w:t>工具），辅助医生确定最佳PEEP值。</w:t>
      </w:r>
    </w:p>
    <w:p>
      <w:pPr>
        <w:pStyle w:val="8"/>
        <w:numPr>
          <w:ilvl w:val="0"/>
          <w:numId w:val="3"/>
        </w:numPr>
        <w:ind w:firstLineChars="0"/>
      </w:pPr>
      <w:r>
        <w:rPr>
          <w:rFonts w:hint="eastAsia"/>
        </w:rPr>
        <w:t>可升级</w:t>
      </w:r>
      <w:r>
        <w:t>设定</w:t>
      </w:r>
      <w:r>
        <w:rPr>
          <w:rFonts w:hint="eastAsia"/>
        </w:rPr>
        <w:t>病人</w:t>
      </w:r>
      <w:r>
        <w:rPr>
          <w:rFonts w:hint="eastAsia" w:ascii="宋体" w:cs="宋体"/>
          <w:szCs w:val="21"/>
        </w:rPr>
        <w:t>理想体重或</w:t>
      </w:r>
      <w:r>
        <w:rPr>
          <w:rFonts w:ascii="宋体" w:cs="宋体"/>
          <w:szCs w:val="21"/>
        </w:rPr>
        <w:t>身高</w:t>
      </w:r>
      <w:r>
        <w:rPr>
          <w:rFonts w:hint="eastAsia" w:ascii="宋体" w:cs="宋体"/>
          <w:szCs w:val="21"/>
        </w:rPr>
        <w:t>，具有单位</w:t>
      </w:r>
      <w:r>
        <w:rPr>
          <w:rFonts w:ascii="宋体" w:cs="宋体"/>
          <w:szCs w:val="21"/>
        </w:rPr>
        <w:t>理想体重呼</w:t>
      </w:r>
      <w:r>
        <w:rPr>
          <w:rFonts w:hint="eastAsia" w:ascii="宋体" w:cs="宋体"/>
          <w:szCs w:val="21"/>
        </w:rPr>
        <w:t>气潮气量（如</w:t>
      </w:r>
      <w:r>
        <w:rPr>
          <w:rFonts w:ascii="TimesNewRomanPSMT" w:hAnsi="TimesNewRomanPSMT" w:cs="TimesNewRomanPSMT"/>
          <w:szCs w:val="21"/>
        </w:rPr>
        <w:t>TVe/IBW</w:t>
      </w:r>
      <w:r>
        <w:rPr>
          <w:rFonts w:hint="eastAsia" w:ascii="TimesNewRomanPSMT" w:hAnsi="TimesNewRomanPSMT" w:cs="TimesNewRomanPSMT"/>
          <w:szCs w:val="21"/>
        </w:rPr>
        <w:t>或V</w:t>
      </w:r>
      <w:r>
        <w:rPr>
          <w:rFonts w:ascii="TimesNewRomanPSMT" w:hAnsi="TimesNewRomanPSMT" w:cs="TimesNewRomanPSMT"/>
          <w:szCs w:val="21"/>
        </w:rPr>
        <w:t>Te/PBW</w:t>
      </w:r>
      <w:r>
        <w:rPr>
          <w:rFonts w:hint="eastAsia" w:ascii="TimesNewRomanPSMT" w:hAnsi="TimesNewRomanPSMT" w:cs="TimesNewRomanPSMT"/>
          <w:szCs w:val="21"/>
        </w:rPr>
        <w:t>）参数监测功能。</w:t>
      </w:r>
    </w:p>
    <w:p>
      <w:pPr>
        <w:rPr>
          <w:b/>
        </w:rPr>
      </w:pPr>
      <w:r>
        <w:rPr>
          <w:rFonts w:hint="eastAsia"/>
          <w:b/>
        </w:rPr>
        <w:t>三、设置参数</w:t>
      </w:r>
    </w:p>
    <w:p>
      <w:pPr>
        <w:pStyle w:val="8"/>
        <w:numPr>
          <w:ilvl w:val="0"/>
          <w:numId w:val="4"/>
        </w:numPr>
        <w:ind w:firstLineChars="0"/>
      </w:pPr>
      <w:r>
        <w:rPr>
          <w:rFonts w:hint="eastAsia"/>
        </w:rPr>
        <w:t>潮气量：20ml</w:t>
      </w:r>
      <w:r>
        <w:t>—2</w:t>
      </w:r>
      <w:r>
        <w:rPr>
          <w:rFonts w:hint="eastAsia"/>
        </w:rPr>
        <w:t>000ml</w:t>
      </w:r>
    </w:p>
    <w:p>
      <w:pPr>
        <w:pStyle w:val="8"/>
        <w:numPr>
          <w:ilvl w:val="0"/>
          <w:numId w:val="4"/>
        </w:numPr>
        <w:ind w:firstLineChars="0"/>
      </w:pPr>
      <w:r>
        <w:rPr>
          <w:rFonts w:hint="eastAsia"/>
        </w:rPr>
        <w:t>呼吸频率：1</w:t>
      </w:r>
      <w:r>
        <w:t>—</w:t>
      </w:r>
      <w:r>
        <w:rPr>
          <w:rFonts w:hint="eastAsia"/>
        </w:rPr>
        <w:t>100/min</w:t>
      </w:r>
    </w:p>
    <w:p>
      <w:pPr>
        <w:pStyle w:val="8"/>
        <w:numPr>
          <w:ilvl w:val="0"/>
          <w:numId w:val="4"/>
        </w:numPr>
        <w:ind w:firstLineChars="0"/>
      </w:pPr>
      <w:r>
        <w:rPr>
          <w:rFonts w:hint="eastAsia"/>
        </w:rPr>
        <w:t>吸气流速：6</w:t>
      </w:r>
      <w:r>
        <w:t>—</w:t>
      </w:r>
      <w:r>
        <w:rPr>
          <w:rFonts w:hint="eastAsia"/>
        </w:rPr>
        <w:t>180L/min</w:t>
      </w:r>
    </w:p>
    <w:p>
      <w:pPr>
        <w:pStyle w:val="8"/>
        <w:numPr>
          <w:ilvl w:val="0"/>
          <w:numId w:val="4"/>
        </w:numPr>
        <w:ind w:firstLineChars="0"/>
      </w:pPr>
      <w:r>
        <w:rPr>
          <w:rFonts w:hint="eastAsia"/>
        </w:rPr>
        <w:t>SIMV频率：1</w:t>
      </w:r>
      <w:r>
        <w:t>—</w:t>
      </w:r>
      <w:r>
        <w:rPr>
          <w:rFonts w:hint="eastAsia"/>
        </w:rPr>
        <w:t>60/min</w:t>
      </w:r>
    </w:p>
    <w:p>
      <w:pPr>
        <w:pStyle w:val="8"/>
        <w:numPr>
          <w:ilvl w:val="0"/>
          <w:numId w:val="4"/>
        </w:numPr>
        <w:ind w:firstLineChars="0"/>
      </w:pPr>
      <w:r>
        <w:rPr>
          <w:rFonts w:hint="eastAsia"/>
        </w:rPr>
        <w:t>吸呼比：4:1—1:10</w:t>
      </w:r>
    </w:p>
    <w:p>
      <w:pPr>
        <w:pStyle w:val="8"/>
        <w:numPr>
          <w:ilvl w:val="0"/>
          <w:numId w:val="4"/>
        </w:numPr>
        <w:ind w:firstLineChars="0"/>
      </w:pPr>
      <w:r>
        <w:rPr>
          <w:rFonts w:hint="eastAsia"/>
        </w:rPr>
        <w:t>最大峰值流速：</w:t>
      </w:r>
      <w:r>
        <w:t>21</w:t>
      </w:r>
      <w:r>
        <w:rPr>
          <w:rFonts w:hint="eastAsia"/>
        </w:rPr>
        <w:t>0L/min</w:t>
      </w:r>
    </w:p>
    <w:p>
      <w:pPr>
        <w:pStyle w:val="8"/>
        <w:numPr>
          <w:ilvl w:val="0"/>
          <w:numId w:val="4"/>
        </w:numPr>
        <w:ind w:firstLineChars="0"/>
      </w:pPr>
      <w:r>
        <w:rPr>
          <w:rFonts w:hint="eastAsia"/>
        </w:rPr>
        <w:t>吸气压力：5</w:t>
      </w:r>
      <w:r>
        <w:t>—8</w:t>
      </w:r>
      <w:r>
        <w:rPr>
          <w:rFonts w:hint="eastAsia"/>
        </w:rPr>
        <w:t>0 cmH2O</w:t>
      </w:r>
    </w:p>
    <w:p>
      <w:pPr>
        <w:pStyle w:val="8"/>
        <w:numPr>
          <w:ilvl w:val="0"/>
          <w:numId w:val="4"/>
        </w:numPr>
        <w:ind w:firstLineChars="0"/>
      </w:pPr>
      <w:r>
        <w:rPr>
          <w:rFonts w:hint="eastAsia"/>
        </w:rPr>
        <w:t>压力支持：0</w:t>
      </w:r>
      <w:r>
        <w:t>—8</w:t>
      </w:r>
      <w:r>
        <w:rPr>
          <w:rFonts w:hint="eastAsia"/>
        </w:rPr>
        <w:t>0cmH2O</w:t>
      </w:r>
    </w:p>
    <w:p>
      <w:pPr>
        <w:pStyle w:val="8"/>
        <w:numPr>
          <w:ilvl w:val="0"/>
          <w:numId w:val="4"/>
        </w:numPr>
        <w:ind w:firstLineChars="0"/>
      </w:pPr>
      <w:r>
        <w:rPr>
          <w:rFonts w:hint="eastAsia"/>
        </w:rPr>
        <w:t>PEEP：0</w:t>
      </w:r>
      <w:r>
        <w:t>—</w:t>
      </w:r>
      <w:r>
        <w:rPr>
          <w:rFonts w:hint="eastAsia"/>
        </w:rPr>
        <w:t>50 cmH2O</w:t>
      </w:r>
    </w:p>
    <w:p>
      <w:pPr>
        <w:pStyle w:val="8"/>
        <w:numPr>
          <w:ilvl w:val="0"/>
          <w:numId w:val="4"/>
        </w:numPr>
        <w:ind w:firstLineChars="0"/>
      </w:pPr>
      <w:r>
        <w:rPr>
          <w:rFonts w:hint="eastAsia"/>
        </w:rPr>
        <w:t>吸气时间：0</w:t>
      </w:r>
      <w:r>
        <w:t>.1—10</w:t>
      </w:r>
      <w:r>
        <w:rPr>
          <w:rFonts w:hint="eastAsia"/>
        </w:rPr>
        <w:t>s</w:t>
      </w:r>
      <w:r>
        <w:t xml:space="preserve"> </w:t>
      </w:r>
    </w:p>
    <w:p>
      <w:pPr>
        <w:pStyle w:val="8"/>
        <w:numPr>
          <w:ilvl w:val="0"/>
          <w:numId w:val="4"/>
        </w:numPr>
        <w:ind w:firstLineChars="0"/>
      </w:pPr>
      <w:r>
        <w:rPr>
          <w:rFonts w:hint="eastAsia"/>
        </w:rPr>
        <w:t>压力上升时间：0</w:t>
      </w:r>
      <w:r>
        <w:t>—2</w:t>
      </w:r>
      <w:r>
        <w:rPr>
          <w:rFonts w:hint="eastAsia"/>
        </w:rPr>
        <w:t>s</w:t>
      </w:r>
      <w:r>
        <w:t xml:space="preserve"> </w:t>
      </w:r>
    </w:p>
    <w:p>
      <w:pPr>
        <w:pStyle w:val="8"/>
        <w:numPr>
          <w:ilvl w:val="0"/>
          <w:numId w:val="4"/>
        </w:numPr>
        <w:ind w:firstLineChars="0"/>
      </w:pPr>
      <w:r>
        <w:rPr>
          <w:rFonts w:hint="eastAsia"/>
        </w:rPr>
        <w:t>压力触发灵敏度：-20</w:t>
      </w:r>
      <w:r>
        <w:t>—</w:t>
      </w:r>
      <w:r>
        <w:rPr>
          <w:rFonts w:hint="eastAsia"/>
        </w:rPr>
        <w:t xml:space="preserve"> - 0.5cmH2O，</w:t>
      </w:r>
      <w:r>
        <w:rPr>
          <w:rFonts w:ascii="Times New Roman" w:hAnsi="宋体"/>
          <w:szCs w:val="21"/>
        </w:rPr>
        <w:t>或</w:t>
      </w:r>
      <w:r>
        <w:rPr>
          <w:rFonts w:ascii="Times New Roman" w:hAnsi="Times New Roman"/>
          <w:szCs w:val="21"/>
        </w:rPr>
        <w:t xml:space="preserve"> </w:t>
      </w:r>
      <w:r>
        <w:rPr>
          <w:rFonts w:hint="eastAsia" w:ascii="Times New Roman" w:hAnsi="Times New Roman"/>
          <w:szCs w:val="21"/>
        </w:rPr>
        <w:t>OFF</w:t>
      </w:r>
      <w:r>
        <w:rPr>
          <w:rFonts w:ascii="Times New Roman" w:hAnsi="Times New Roman"/>
          <w:szCs w:val="21"/>
        </w:rPr>
        <w:t xml:space="preserve">  </w:t>
      </w:r>
    </w:p>
    <w:p>
      <w:pPr>
        <w:pStyle w:val="8"/>
        <w:numPr>
          <w:ilvl w:val="0"/>
          <w:numId w:val="4"/>
        </w:numPr>
        <w:ind w:firstLineChars="0"/>
      </w:pPr>
      <w:r>
        <w:rPr>
          <w:rFonts w:hint="eastAsia"/>
        </w:rPr>
        <w:t>流速触发灵敏度：0.5</w:t>
      </w:r>
      <w:r>
        <w:t>—</w:t>
      </w:r>
      <w:r>
        <w:rPr>
          <w:rFonts w:hint="eastAsia"/>
        </w:rPr>
        <w:t>20L/ min，</w:t>
      </w:r>
      <w:r>
        <w:rPr>
          <w:rFonts w:ascii="Times New Roman" w:hAnsi="宋体"/>
          <w:szCs w:val="21"/>
        </w:rPr>
        <w:t>或</w:t>
      </w:r>
      <w:r>
        <w:rPr>
          <w:rFonts w:ascii="Times New Roman" w:hAnsi="Times New Roman"/>
          <w:szCs w:val="21"/>
        </w:rPr>
        <w:t xml:space="preserve"> </w:t>
      </w:r>
      <w:r>
        <w:rPr>
          <w:rFonts w:hint="eastAsia" w:ascii="Times New Roman" w:hAnsi="Times New Roman"/>
          <w:szCs w:val="21"/>
        </w:rPr>
        <w:t>OFF</w:t>
      </w:r>
      <w:r>
        <w:rPr>
          <w:rFonts w:ascii="Times New Roman" w:hAnsi="Times New Roman"/>
          <w:szCs w:val="21"/>
        </w:rPr>
        <w:t xml:space="preserve">   </w:t>
      </w:r>
    </w:p>
    <w:p>
      <w:pPr>
        <w:pStyle w:val="8"/>
        <w:numPr>
          <w:ilvl w:val="0"/>
          <w:numId w:val="4"/>
        </w:numPr>
        <w:ind w:firstLineChars="0"/>
      </w:pPr>
      <w:r>
        <w:rPr>
          <w:rFonts w:hint="eastAsia"/>
        </w:rPr>
        <w:t>呼气触发灵敏度：Auto, 1</w:t>
      </w:r>
      <w:r>
        <w:t>—</w:t>
      </w:r>
      <w:r>
        <w:rPr>
          <w:rFonts w:hint="eastAsia"/>
        </w:rPr>
        <w:t>85%</w:t>
      </w:r>
      <w:r>
        <w:t xml:space="preserve">   </w:t>
      </w:r>
    </w:p>
    <w:p>
      <w:pPr>
        <w:rPr>
          <w:b/>
        </w:rPr>
      </w:pPr>
      <w:r>
        <w:rPr>
          <w:rFonts w:hint="eastAsia"/>
          <w:b/>
        </w:rPr>
        <w:t>四、监测参数</w:t>
      </w:r>
    </w:p>
    <w:p>
      <w:pPr>
        <w:pStyle w:val="8"/>
        <w:numPr>
          <w:ilvl w:val="0"/>
          <w:numId w:val="5"/>
        </w:numPr>
        <w:ind w:firstLineChars="0"/>
      </w:pPr>
      <w:r>
        <w:rPr>
          <w:rFonts w:hint="eastAsia"/>
        </w:rPr>
        <w:t>分钟通气量监测：呼气分钟通气量、吸气分钟通气量、自主呼吸分钟通气量、分钟泄漏量、气体泄漏</w:t>
      </w:r>
      <w:r>
        <w:t>百分比</w:t>
      </w:r>
      <w:r>
        <w:rPr>
          <w:rFonts w:hint="eastAsia"/>
        </w:rPr>
        <w:t>。潮气量监测：吸入潮气量、呼出潮气量、自主呼吸潮气量、</w:t>
      </w:r>
      <w:r>
        <w:t>单位理想体重呼出潮气量</w:t>
      </w:r>
      <w:r>
        <w:rPr>
          <w:rFonts w:hint="eastAsia"/>
        </w:rPr>
        <w:t>。</w:t>
      </w:r>
    </w:p>
    <w:p>
      <w:pPr>
        <w:pStyle w:val="8"/>
        <w:numPr>
          <w:ilvl w:val="0"/>
          <w:numId w:val="5"/>
        </w:numPr>
        <w:ind w:firstLineChars="0"/>
      </w:pPr>
      <w:r>
        <w:rPr>
          <w:rFonts w:hint="eastAsia"/>
        </w:rPr>
        <w:t>呼吸频率监测：总呼吸频率、自主呼吸频率、机控呼吸频率。</w:t>
      </w:r>
    </w:p>
    <w:p>
      <w:pPr>
        <w:pStyle w:val="8"/>
        <w:numPr>
          <w:ilvl w:val="0"/>
          <w:numId w:val="5"/>
        </w:numPr>
        <w:ind w:firstLineChars="0"/>
      </w:pPr>
      <w:r>
        <w:rPr>
          <w:rFonts w:hint="eastAsia"/>
        </w:rPr>
        <w:t>肺力学参数</w:t>
      </w:r>
      <w:r>
        <w:t>监测</w:t>
      </w:r>
      <w:r>
        <w:rPr>
          <w:rFonts w:hint="eastAsia"/>
        </w:rPr>
        <w:t>：吸气阻力、呼气阻力、静态顺应性、动态顺应性、呼气时间常数，呼吸功。</w:t>
      </w:r>
    </w:p>
    <w:p>
      <w:pPr>
        <w:rPr>
          <w:b/>
        </w:rPr>
      </w:pPr>
      <w:r>
        <w:rPr>
          <w:rFonts w:hint="eastAsia"/>
          <w:b/>
        </w:rPr>
        <w:t>五、系统功能要求</w:t>
      </w:r>
    </w:p>
    <w:p>
      <w:pPr>
        <w:pStyle w:val="8"/>
        <w:numPr>
          <w:ilvl w:val="0"/>
          <w:numId w:val="7"/>
        </w:numPr>
        <w:ind w:firstLineChars="0"/>
      </w:pPr>
      <w:r>
        <w:rPr>
          <w:rFonts w:hint="eastAsia"/>
        </w:rPr>
        <w:t>≥</w:t>
      </w:r>
      <w:r>
        <w:t>12</w:t>
      </w:r>
      <w:r>
        <w:rPr>
          <w:rFonts w:hint="eastAsia"/>
        </w:rPr>
        <w:t>0分钟内置后备可充电锂电池，电池总剩余电量能显示在屏幕上。</w:t>
      </w:r>
    </w:p>
    <w:p>
      <w:pPr>
        <w:pStyle w:val="8"/>
        <w:numPr>
          <w:ilvl w:val="0"/>
          <w:numId w:val="7"/>
        </w:numPr>
        <w:ind w:firstLineChars="0"/>
      </w:pPr>
      <w:r>
        <w:rPr>
          <w:rFonts w:hint="eastAsia"/>
          <w:b/>
        </w:rPr>
        <w:t>★</w:t>
      </w:r>
      <w:r>
        <w:rPr>
          <w:rFonts w:hint="eastAsia"/>
        </w:rPr>
        <w:t>吸气阀、呼气阀组件可拆卸，并能高温高压蒸汽消毒（134℃），以防止院内交叉感染。</w:t>
      </w:r>
    </w:p>
    <w:p>
      <w:pPr>
        <w:pStyle w:val="8"/>
        <w:numPr>
          <w:ilvl w:val="0"/>
          <w:numId w:val="7"/>
        </w:numPr>
        <w:ind w:firstLineChars="0"/>
      </w:pPr>
      <w:r>
        <w:rPr>
          <w:rFonts w:hint="eastAsia"/>
        </w:rPr>
        <w:t>具备开机自检和图形化及文字提示功能；具有漏气自动补偿，管道的顺应性和BTPS补偿功能。</w:t>
      </w:r>
    </w:p>
    <w:p>
      <w:pPr>
        <w:pStyle w:val="8"/>
        <w:numPr>
          <w:ilvl w:val="0"/>
          <w:numId w:val="7"/>
        </w:numPr>
        <w:ind w:firstLineChars="0"/>
      </w:pPr>
      <w:r>
        <w:rPr>
          <w:rFonts w:hint="eastAsia"/>
        </w:rPr>
        <w:t>电源方案：支持交流和直流（</w:t>
      </w:r>
      <w:r>
        <w:t>12V）</w:t>
      </w:r>
      <w:r>
        <w:rPr>
          <w:rFonts w:hint="eastAsia"/>
        </w:rPr>
        <w:t>两种供电方式。</w:t>
      </w:r>
    </w:p>
    <w:p>
      <w:r>
        <w:rPr>
          <w:rFonts w:hint="eastAsia"/>
          <w:b/>
        </w:rPr>
        <w:t>六、信息化功能要求</w:t>
      </w:r>
    </w:p>
    <w:p>
      <w:pPr>
        <w:pStyle w:val="8"/>
        <w:numPr>
          <w:ilvl w:val="0"/>
          <w:numId w:val="8"/>
        </w:numPr>
        <w:ind w:firstLineChars="0"/>
      </w:pPr>
      <w:r>
        <w:rPr>
          <w:rFonts w:hint="eastAsia"/>
        </w:rPr>
        <w:t>信息互连：支持有线和无线（内置WiFi模块）方式直接与同品牌监护仪和中央监护系统互联，把呼吸机的监测信息参数和波形实时显示到监护仪和中央监护系统上，满足科室信息化的需求。</w:t>
      </w:r>
    </w:p>
    <w:p>
      <w:pPr>
        <w:pStyle w:val="8"/>
        <w:numPr>
          <w:ilvl w:val="0"/>
          <w:numId w:val="8"/>
        </w:numPr>
        <w:ind w:firstLineChars="0"/>
      </w:pPr>
      <w:r>
        <w:rPr>
          <w:rFonts w:hint="eastAsia"/>
        </w:rPr>
        <w:t>具备VGA扩展显示、RS232接口、网络接口、USB接口、护士呼叫。</w:t>
      </w: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pStyle w:val="8"/>
        <w:spacing w:line="360" w:lineRule="auto"/>
        <w:ind w:left="420" w:firstLine="0" w:firstLineChars="0"/>
        <w:jc w:val="center"/>
        <w:rPr>
          <w:rFonts w:ascii="微软雅黑" w:hAnsi="微软雅黑" w:eastAsia="微软雅黑"/>
          <w:szCs w:val="21"/>
        </w:rPr>
      </w:pPr>
    </w:p>
    <w:p>
      <w:pPr>
        <w:spacing w:before="156" w:beforeLines="50" w:after="100" w:afterAutospacing="1"/>
        <w:jc w:val="center"/>
        <w:rPr>
          <w:rFonts w:hint="eastAsia" w:ascii="宋体" w:hAnsi="宋体" w:cs="宋体"/>
          <w:b/>
          <w:sz w:val="24"/>
          <w:szCs w:val="24"/>
          <w:lang w:val="en-US" w:eastAsia="zh-CN"/>
        </w:rPr>
      </w:pPr>
      <w:r>
        <w:rPr>
          <w:rFonts w:hint="eastAsia" w:ascii="宋体" w:hAnsi="宋体" w:cs="宋体"/>
          <w:b/>
          <w:sz w:val="24"/>
          <w:szCs w:val="24"/>
          <w:lang w:val="en-US" w:eastAsia="zh-CN"/>
        </w:rPr>
        <w:t>3.无创呼吸机技术参数</w:t>
      </w:r>
    </w:p>
    <w:p>
      <w:pPr>
        <w:spacing w:line="360" w:lineRule="auto"/>
        <w:rPr>
          <w:rFonts w:ascii="宋体" w:hAnsi="宋体" w:eastAsia="宋体" w:cs="宋体"/>
          <w:szCs w:val="21"/>
        </w:rPr>
      </w:pPr>
      <w:r>
        <w:rPr>
          <w:rFonts w:hint="eastAsia" w:ascii="宋体" w:hAnsi="宋体" w:eastAsia="宋体" w:cs="宋体"/>
          <w:szCs w:val="21"/>
        </w:rPr>
        <w:t>★1、适用于成人和小儿患者进行通气辅助及呼吸支持，能够满足危重症患者的无创通气需求，可用于有创通气。请提供医疗器械三类注册证。</w:t>
      </w:r>
    </w:p>
    <w:p>
      <w:pPr>
        <w:spacing w:line="360" w:lineRule="auto"/>
        <w:rPr>
          <w:rFonts w:ascii="宋体" w:hAnsi="宋体" w:eastAsia="宋体" w:cs="宋体"/>
          <w:szCs w:val="21"/>
        </w:rPr>
      </w:pPr>
      <w:r>
        <w:rPr>
          <w:rFonts w:hint="eastAsia" w:ascii="宋体" w:hAnsi="宋体" w:eastAsia="宋体" w:cs="宋体"/>
          <w:szCs w:val="21"/>
        </w:rPr>
        <w:t>2、≥15英寸彩色电容触摸屏，分辨率≥1</w:t>
      </w:r>
      <w:r>
        <w:rPr>
          <w:rFonts w:ascii="宋体" w:hAnsi="宋体" w:eastAsia="宋体" w:cs="宋体"/>
          <w:szCs w:val="21"/>
        </w:rPr>
        <w:t>50</w:t>
      </w:r>
      <w:r>
        <w:rPr>
          <w:rFonts w:hint="eastAsia" w:ascii="宋体" w:hAnsi="宋体" w:eastAsia="宋体" w:cs="宋体"/>
          <w:szCs w:val="21"/>
        </w:rPr>
        <w:t>0*10</w:t>
      </w:r>
      <w:r>
        <w:rPr>
          <w:rFonts w:ascii="宋体" w:hAnsi="宋体" w:eastAsia="宋体" w:cs="宋体"/>
          <w:szCs w:val="21"/>
        </w:rPr>
        <w:t>0</w:t>
      </w:r>
      <w:r>
        <w:rPr>
          <w:rFonts w:hint="eastAsia" w:ascii="宋体" w:hAnsi="宋体" w:eastAsia="宋体" w:cs="宋体"/>
          <w:szCs w:val="21"/>
        </w:rPr>
        <w:t>0，中文操作界面。</w:t>
      </w:r>
    </w:p>
    <w:p>
      <w:pPr>
        <w:spacing w:line="36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、采用涡轮系统供气方式，最大峰流速≥280L/min。</w:t>
      </w:r>
    </w:p>
    <w:p>
      <w:pPr>
        <w:spacing w:line="360" w:lineRule="auto"/>
        <w:rPr>
          <w:rFonts w:ascii="宋体" w:hAnsi="宋体" w:eastAsia="宋体" w:cs="宋体"/>
          <w:szCs w:val="21"/>
        </w:rPr>
      </w:pPr>
      <w:r>
        <w:rPr>
          <w:rFonts w:hint="eastAsia" w:ascii="宋体" w:hAnsi="宋体" w:eastAsia="宋体" w:cs="宋体"/>
          <w:szCs w:val="21"/>
        </w:rPr>
        <w:t>★4、氧浓度精确可调（2</w:t>
      </w: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100</w:t>
      </w:r>
      <w:r>
        <w:rPr>
          <w:rFonts w:hint="eastAsia" w:ascii="宋体" w:hAnsi="宋体" w:eastAsia="宋体" w:cs="宋体"/>
          <w:szCs w:val="21"/>
        </w:rPr>
        <w:t>%），内置(非外置式)顺磁氧，实时监测氧浓度。</w:t>
      </w:r>
    </w:p>
    <w:p>
      <w:pPr>
        <w:spacing w:line="360" w:lineRule="auto"/>
        <w:rPr>
          <w:rFonts w:ascii="宋体" w:hAnsi="宋体" w:eastAsia="宋体" w:cs="宋体"/>
          <w:szCs w:val="21"/>
        </w:rPr>
      </w:pPr>
      <w:r>
        <w:rPr>
          <w:rFonts w:hint="eastAsia" w:ascii="宋体" w:hAnsi="宋体" w:eastAsia="宋体" w:cs="宋体"/>
          <w:szCs w:val="21"/>
        </w:rPr>
        <w:t>★5、通气模式：持续气道正压通气模式CPAP、自主通气模式S、时控通气模式T、自主/时控通气模式S</w:t>
      </w:r>
      <w:r>
        <w:rPr>
          <w:rFonts w:ascii="宋体" w:hAnsi="宋体" w:eastAsia="宋体" w:cs="宋体"/>
          <w:szCs w:val="21"/>
        </w:rPr>
        <w:t>/</w:t>
      </w:r>
      <w:r>
        <w:rPr>
          <w:rFonts w:hint="eastAsia" w:ascii="宋体" w:hAnsi="宋体" w:eastAsia="宋体" w:cs="宋体"/>
          <w:szCs w:val="21"/>
        </w:rPr>
        <w:t>T、压力控制/辅助通气模式P</w:t>
      </w:r>
      <w:r>
        <w:rPr>
          <w:rFonts w:ascii="宋体" w:hAnsi="宋体" w:eastAsia="宋体" w:cs="宋体"/>
          <w:szCs w:val="21"/>
        </w:rPr>
        <w:t>-A/C</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容量保证压力支持通气模式VAPS、</w:t>
      </w:r>
      <w:r>
        <w:rPr>
          <w:rFonts w:hint="eastAsia" w:ascii="宋体" w:hAnsi="宋体" w:eastAsia="宋体" w:cs="宋体"/>
          <w:szCs w:val="21"/>
        </w:rPr>
        <w:t>自主/时控通气+模式S</w:t>
      </w:r>
      <w:r>
        <w:rPr>
          <w:rFonts w:ascii="宋体" w:hAnsi="宋体" w:eastAsia="宋体" w:cs="宋体"/>
          <w:szCs w:val="21"/>
        </w:rPr>
        <w:t>/</w:t>
      </w:r>
      <w:r>
        <w:rPr>
          <w:rFonts w:hint="eastAsia" w:ascii="宋体" w:hAnsi="宋体" w:eastAsia="宋体" w:cs="宋体"/>
          <w:szCs w:val="21"/>
        </w:rPr>
        <w:t>T</w:t>
      </w:r>
      <w:r>
        <w:rPr>
          <w:rFonts w:ascii="宋体" w:hAnsi="宋体" w:eastAsia="宋体" w:cs="宋体"/>
          <w:szCs w:val="21"/>
        </w:rPr>
        <w:t>+</w:t>
      </w:r>
      <w:r>
        <w:rPr>
          <w:rFonts w:hint="eastAsia" w:ascii="宋体" w:hAnsi="宋体" w:eastAsia="宋体" w:cs="宋体"/>
          <w:szCs w:val="21"/>
        </w:rPr>
        <w:t>；可升级成比例压力通气模式PPV。</w:t>
      </w:r>
    </w:p>
    <w:p>
      <w:pPr>
        <w:spacing w:line="360" w:lineRule="auto"/>
        <w:rPr>
          <w:rFonts w:ascii="宋体" w:hAnsi="宋体" w:eastAsia="宋体" w:cs="宋体"/>
          <w:szCs w:val="21"/>
        </w:rPr>
      </w:pPr>
      <w:r>
        <w:rPr>
          <w:rFonts w:hint="eastAsia" w:ascii="宋体" w:hAnsi="宋体" w:eastAsia="宋体" w:cs="宋体"/>
          <w:szCs w:val="21"/>
        </w:rPr>
        <w:t>6、可升级高流速氧疗功能；流速和氧浓度可设，氧疗最大流速≥80L/min，有氧疗计时功能。</w:t>
      </w:r>
    </w:p>
    <w:p>
      <w:pPr>
        <w:spacing w:line="360" w:lineRule="auto"/>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、氧疗模式下可实时监测患者血氧和自主呼吸率，并可呈现参数趋势图，辅助医护人员评估氧疗效果。</w:t>
      </w:r>
    </w:p>
    <w:p>
      <w:pPr>
        <w:spacing w:line="360" w:lineRule="auto"/>
        <w:rPr>
          <w:rFonts w:ascii="宋体" w:hAnsi="宋体" w:eastAsia="宋体" w:cs="宋体"/>
          <w:szCs w:val="21"/>
        </w:rPr>
      </w:pPr>
      <w:r>
        <w:rPr>
          <w:rFonts w:hint="eastAsia" w:ascii="宋体" w:hAnsi="宋体" w:eastAsia="宋体" w:cs="宋体"/>
          <w:szCs w:val="21"/>
        </w:rPr>
        <w:t>8、</w:t>
      </w:r>
      <w:bookmarkStart w:id="1" w:name="_Hlk89277215"/>
      <w:r>
        <w:rPr>
          <w:rFonts w:hint="eastAsia" w:ascii="宋体" w:hAnsi="宋体" w:eastAsia="宋体" w:cs="宋体"/>
          <w:szCs w:val="21"/>
        </w:rPr>
        <w:t>呼吸同步增强技术</w:t>
      </w:r>
      <w:bookmarkEnd w:id="1"/>
      <w:r>
        <w:rPr>
          <w:rFonts w:hint="eastAsia" w:ascii="宋体" w:hAnsi="宋体" w:eastAsia="宋体" w:cs="宋体"/>
          <w:szCs w:val="21"/>
        </w:rPr>
        <w:t>，吸气触发和呼气切换灵敏度自动调节，且支持1-</w:t>
      </w:r>
      <w:r>
        <w:rPr>
          <w:rFonts w:ascii="宋体" w:hAnsi="宋体" w:eastAsia="宋体" w:cs="宋体"/>
          <w:szCs w:val="21"/>
        </w:rPr>
        <w:t>5</w:t>
      </w:r>
      <w:r>
        <w:rPr>
          <w:rFonts w:hint="eastAsia" w:ascii="宋体" w:hAnsi="宋体" w:eastAsia="宋体" w:cs="宋体"/>
          <w:szCs w:val="21"/>
        </w:rPr>
        <w:t>档手动调节。</w:t>
      </w:r>
    </w:p>
    <w:p>
      <w:pPr>
        <w:spacing w:line="360" w:lineRule="auto"/>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、具有压力释放功能、延时升压和增氧功能。</w:t>
      </w:r>
    </w:p>
    <w:p>
      <w:pPr>
        <w:spacing w:line="360" w:lineRule="auto"/>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r>
        <w:rPr>
          <w:rFonts w:hint="eastAsia" w:ascii="宋体" w:hAnsi="宋体" w:eastAsia="宋体" w:cs="宋体"/>
          <w:szCs w:val="21"/>
        </w:rPr>
        <w:t>、具有内源性PEEP实时监测。</w:t>
      </w:r>
    </w:p>
    <w:p>
      <w:pPr>
        <w:spacing w:line="360" w:lineRule="auto"/>
        <w:rPr>
          <w:rFonts w:ascii="宋体" w:hAnsi="宋体" w:eastAsia="宋体" w:cs="宋体"/>
          <w:color w:val="FF0000"/>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、可升级食道压监测功能，提供与呼吸机同品牌的食道压附件。</w:t>
      </w:r>
    </w:p>
    <w:p>
      <w:pPr>
        <w:spacing w:line="360" w:lineRule="auto"/>
        <w:rPr>
          <w:rFonts w:ascii="宋体" w:hAnsi="宋体" w:eastAsia="宋体" w:cs="宋体"/>
          <w:szCs w:val="21"/>
        </w:rPr>
      </w:pPr>
      <w:r>
        <w:rPr>
          <w:rFonts w:ascii="宋体" w:hAnsi="宋体" w:eastAsia="宋体" w:cs="宋体"/>
          <w:szCs w:val="21"/>
        </w:rPr>
        <w:t>12</w:t>
      </w:r>
      <w:r>
        <w:rPr>
          <w:rFonts w:hint="eastAsia" w:ascii="宋体" w:hAnsi="宋体" w:eastAsia="宋体" w:cs="宋体"/>
          <w:szCs w:val="21"/>
        </w:rPr>
        <w:t>、具备自动漏气补偿功能，最大漏气量≥1</w:t>
      </w:r>
      <w:r>
        <w:rPr>
          <w:rFonts w:ascii="宋体" w:hAnsi="宋体" w:eastAsia="宋体" w:cs="宋体"/>
          <w:szCs w:val="21"/>
        </w:rPr>
        <w:t>1</w:t>
      </w:r>
      <w:r>
        <w:rPr>
          <w:rFonts w:hint="eastAsia" w:ascii="宋体" w:hAnsi="宋体" w:eastAsia="宋体" w:cs="宋体"/>
          <w:szCs w:val="21"/>
        </w:rPr>
        <w:t>0L/min。</w:t>
      </w:r>
    </w:p>
    <w:p>
      <w:pPr>
        <w:spacing w:line="360" w:lineRule="auto"/>
        <w:rPr>
          <w:rFonts w:ascii="宋体" w:hAnsi="宋体" w:eastAsia="宋体" w:cs="宋体"/>
          <w:szCs w:val="21"/>
        </w:rPr>
      </w:pPr>
      <w:r>
        <w:rPr>
          <w:rFonts w:ascii="宋体" w:hAnsi="宋体" w:eastAsia="宋体" w:cs="宋体"/>
          <w:szCs w:val="21"/>
        </w:rPr>
        <w:t>13</w:t>
      </w:r>
      <w:r>
        <w:rPr>
          <w:rFonts w:hint="eastAsia" w:ascii="宋体" w:hAnsi="宋体" w:eastAsia="宋体" w:cs="宋体"/>
          <w:szCs w:val="21"/>
        </w:rPr>
        <w:t>、支持识别和设置呼吸面罩类型和呼气端口类型，（提供机器屏幕截图）。</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、屏幕显示：多至＞</w:t>
      </w:r>
      <w:r>
        <w:rPr>
          <w:rFonts w:ascii="宋体" w:hAnsi="宋体" w:eastAsia="宋体" w:cs="宋体"/>
          <w:szCs w:val="21"/>
        </w:rPr>
        <w:t>4</w:t>
      </w:r>
      <w:r>
        <w:rPr>
          <w:rFonts w:hint="eastAsia" w:ascii="宋体" w:hAnsi="宋体" w:eastAsia="宋体" w:cs="宋体"/>
          <w:szCs w:val="21"/>
        </w:rPr>
        <w:t>道波形同屏显示，支持短趋势、波形、监测值同屏显示。</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5</w:t>
      </w:r>
      <w:r>
        <w:rPr>
          <w:rFonts w:hint="eastAsia" w:ascii="宋体" w:hAnsi="宋体" w:eastAsia="宋体" w:cs="宋体"/>
          <w:szCs w:val="21"/>
        </w:rPr>
        <w:t>、实时监测并同时显示病人端泄漏量和总泄漏量。</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r>
        <w:rPr>
          <w:rFonts w:hint="eastAsia" w:ascii="宋体" w:hAnsi="宋体" w:eastAsia="宋体" w:cs="宋体"/>
          <w:szCs w:val="21"/>
        </w:rPr>
        <w:t>、≥180分钟内置可充电锂电池，电池总剩余电量能显示在屏幕上。</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7</w:t>
      </w:r>
      <w:r>
        <w:rPr>
          <w:rFonts w:hint="eastAsia" w:ascii="宋体" w:hAnsi="宋体" w:eastAsia="宋体" w:cs="宋体"/>
          <w:szCs w:val="21"/>
        </w:rPr>
        <w:t>、可升级CO2监测。请提供医疗器械注册证附页。</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r>
        <w:rPr>
          <w:rFonts w:hint="eastAsia" w:ascii="宋体" w:hAnsi="宋体" w:eastAsia="宋体" w:cs="宋体"/>
          <w:szCs w:val="21"/>
        </w:rPr>
        <w:t>、标配氧浓度监测。</w:t>
      </w:r>
    </w:p>
    <w:p>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9</w:t>
      </w:r>
      <w:r>
        <w:rPr>
          <w:rFonts w:hint="eastAsia" w:ascii="宋体" w:hAnsi="宋体" w:eastAsia="宋体" w:cs="宋体"/>
          <w:szCs w:val="21"/>
        </w:rPr>
        <w:t>、具备截屏功能，U盘导出屏幕文件。</w:t>
      </w:r>
    </w:p>
    <w:p>
      <w:pPr>
        <w:spacing w:line="360" w:lineRule="auto"/>
        <w:rPr>
          <w:rFonts w:ascii="宋体" w:hAnsi="宋体" w:eastAsia="宋体" w:cs="宋体"/>
          <w:b/>
          <w:szCs w:val="21"/>
        </w:rPr>
      </w:pPr>
      <w:r>
        <w:rPr>
          <w:rFonts w:ascii="宋体" w:hAnsi="宋体" w:eastAsia="宋体" w:cs="宋体"/>
          <w:szCs w:val="21"/>
        </w:rPr>
        <w:t>20</w:t>
      </w:r>
      <w:r>
        <w:rPr>
          <w:rFonts w:hint="eastAsia" w:ascii="宋体" w:hAnsi="宋体" w:eastAsia="宋体" w:cs="宋体"/>
          <w:szCs w:val="21"/>
        </w:rPr>
        <w:t>、</w:t>
      </w:r>
      <w:r>
        <w:rPr>
          <w:rFonts w:hint="eastAsia" w:ascii="宋体" w:hAnsi="宋体" w:eastAsia="宋体" w:cs="宋体"/>
          <w:b/>
          <w:szCs w:val="21"/>
        </w:rPr>
        <w:t>主要设置参数</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.1持续气道正压C</w:t>
      </w:r>
      <w:r>
        <w:rPr>
          <w:rFonts w:ascii="宋体" w:hAnsi="宋体" w:eastAsia="宋体" w:cs="宋体"/>
          <w:szCs w:val="21"/>
        </w:rPr>
        <w:t>PAP</w:t>
      </w:r>
      <w:r>
        <w:rPr>
          <w:rFonts w:hint="eastAsia" w:ascii="宋体" w:hAnsi="宋体" w:eastAsia="宋体" w:cs="宋体"/>
          <w:szCs w:val="21"/>
        </w:rPr>
        <w:t>：4-</w:t>
      </w:r>
      <w:r>
        <w:rPr>
          <w:rFonts w:ascii="宋体" w:hAnsi="宋体" w:eastAsia="宋体" w:cs="宋体"/>
          <w:szCs w:val="21"/>
        </w:rPr>
        <w:t>28</w:t>
      </w:r>
      <w:r>
        <w:rPr>
          <w:rFonts w:hint="eastAsia" w:ascii="宋体" w:hAnsi="宋体" w:eastAsia="宋体" w:cs="宋体"/>
          <w:szCs w:val="21"/>
        </w:rPr>
        <w:t xml:space="preserve"> cmH2O</w:t>
      </w:r>
    </w:p>
    <w:p>
      <w:pPr>
        <w:spacing w:line="360" w:lineRule="auto"/>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r>
        <w:rPr>
          <w:rFonts w:hint="eastAsia" w:ascii="宋体" w:hAnsi="宋体" w:eastAsia="宋体" w:cs="宋体"/>
          <w:szCs w:val="21"/>
        </w:rPr>
        <w:t>.2吸气正压I</w:t>
      </w:r>
      <w:r>
        <w:rPr>
          <w:rFonts w:ascii="宋体" w:hAnsi="宋体" w:eastAsia="宋体" w:cs="宋体"/>
          <w:szCs w:val="21"/>
        </w:rPr>
        <w:t>PAP</w:t>
      </w:r>
      <w:r>
        <w:rPr>
          <w:rFonts w:hint="eastAsia" w:ascii="宋体" w:hAnsi="宋体" w:eastAsia="宋体" w:cs="宋体"/>
          <w:szCs w:val="21"/>
        </w:rPr>
        <w:t>：4-50 cmH2O</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20.3</w:t>
      </w:r>
      <w:r>
        <w:rPr>
          <w:rFonts w:hint="eastAsia" w:ascii="宋体" w:hAnsi="宋体" w:eastAsia="宋体" w:cs="宋体"/>
          <w:szCs w:val="21"/>
        </w:rPr>
        <w:t>支持压力：4-</w:t>
      </w:r>
      <w:r>
        <w:rPr>
          <w:rFonts w:ascii="宋体" w:hAnsi="宋体" w:eastAsia="宋体" w:cs="宋体"/>
          <w:szCs w:val="21"/>
        </w:rPr>
        <w:t>45</w:t>
      </w:r>
      <w:r>
        <w:rPr>
          <w:rFonts w:hint="eastAsia" w:ascii="宋体" w:hAnsi="宋体" w:eastAsia="宋体" w:cs="宋体"/>
          <w:szCs w:val="21"/>
        </w:rPr>
        <w:t xml:space="preserve"> cmH2O</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呼气压力E</w:t>
      </w:r>
      <w:r>
        <w:rPr>
          <w:rFonts w:ascii="宋体" w:hAnsi="宋体" w:eastAsia="宋体" w:cs="宋体"/>
          <w:szCs w:val="21"/>
        </w:rPr>
        <w:t>PAP</w:t>
      </w:r>
      <w:r>
        <w:rPr>
          <w:rFonts w:hint="eastAsia" w:ascii="宋体" w:hAnsi="宋体" w:eastAsia="宋体" w:cs="宋体"/>
          <w:szCs w:val="21"/>
        </w:rPr>
        <w:t>：4-30 cmH2O</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潮气量：50ml—2</w:t>
      </w:r>
      <w:r>
        <w:rPr>
          <w:rFonts w:ascii="宋体" w:hAnsi="宋体" w:eastAsia="宋体" w:cs="宋体"/>
          <w:szCs w:val="21"/>
        </w:rPr>
        <w:t>0</w:t>
      </w:r>
      <w:r>
        <w:rPr>
          <w:rFonts w:hint="eastAsia" w:ascii="宋体" w:hAnsi="宋体" w:eastAsia="宋体" w:cs="宋体"/>
          <w:szCs w:val="21"/>
        </w:rPr>
        <w:t>00ml</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呼吸频率：1-60次/min</w:t>
      </w:r>
    </w:p>
    <w:p>
      <w:pPr>
        <w:spacing w:line="360" w:lineRule="auto"/>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7</w:t>
      </w:r>
      <w:r>
        <w:rPr>
          <w:rFonts w:hint="eastAsia" w:ascii="宋体" w:hAnsi="宋体" w:eastAsia="宋体" w:cs="宋体"/>
          <w:szCs w:val="21"/>
        </w:rPr>
        <w:t>吸气时间：0.2—5s</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8</w:t>
      </w:r>
      <w:r>
        <w:rPr>
          <w:rFonts w:hint="eastAsia" w:ascii="宋体" w:hAnsi="宋体" w:eastAsia="宋体" w:cs="宋体"/>
          <w:szCs w:val="21"/>
        </w:rPr>
        <w:t>氧浓度：21%—100%可调，调节精度1%</w:t>
      </w:r>
    </w:p>
    <w:p>
      <w:pPr>
        <w:spacing w:line="360" w:lineRule="auto"/>
        <w:rPr>
          <w:rFonts w:ascii="宋体" w:hAnsi="宋体" w:eastAsia="宋体" w:cs="宋体"/>
          <w:szCs w:val="21"/>
        </w:rPr>
      </w:pP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9</w:t>
      </w:r>
      <w:r>
        <w:rPr>
          <w:rFonts w:hint="eastAsia" w:ascii="宋体" w:hAnsi="宋体" w:eastAsia="宋体" w:cs="宋体"/>
          <w:szCs w:val="21"/>
        </w:rPr>
        <w:t>压力上升时间：1- 6档可调</w:t>
      </w:r>
    </w:p>
    <w:p>
      <w:pPr>
        <w:spacing w:line="360" w:lineRule="auto"/>
        <w:rPr>
          <w:rFonts w:ascii="宋体" w:hAnsi="宋体" w:eastAsia="宋体" w:cs="宋体"/>
          <w:szCs w:val="21"/>
        </w:rPr>
      </w:pPr>
      <w:r>
        <w:rPr>
          <w:rFonts w:ascii="宋体" w:hAnsi="宋体" w:eastAsia="宋体" w:cs="宋体"/>
          <w:szCs w:val="21"/>
        </w:rPr>
        <w:t>20.10</w:t>
      </w:r>
      <w:r>
        <w:rPr>
          <w:rFonts w:hint="eastAsia" w:ascii="宋体" w:hAnsi="宋体" w:eastAsia="宋体" w:cs="宋体"/>
          <w:szCs w:val="21"/>
        </w:rPr>
        <w:t>延时升压时间：O</w:t>
      </w:r>
      <w:r>
        <w:rPr>
          <w:rFonts w:ascii="宋体" w:hAnsi="宋体" w:eastAsia="宋体" w:cs="宋体"/>
          <w:szCs w:val="21"/>
        </w:rPr>
        <w:t>FF</w:t>
      </w:r>
      <w:r>
        <w:rPr>
          <w:rFonts w:hint="eastAsia" w:ascii="宋体" w:hAnsi="宋体" w:eastAsia="宋体" w:cs="宋体"/>
          <w:szCs w:val="21"/>
        </w:rPr>
        <w:t>，1-</w:t>
      </w:r>
      <w:r>
        <w:rPr>
          <w:rFonts w:ascii="宋体" w:hAnsi="宋体" w:eastAsia="宋体" w:cs="宋体"/>
          <w:szCs w:val="21"/>
        </w:rPr>
        <w:t>60</w:t>
      </w:r>
      <w:r>
        <w:rPr>
          <w:rFonts w:hint="eastAsia" w:ascii="宋体" w:hAnsi="宋体" w:eastAsia="宋体" w:cs="宋体"/>
          <w:szCs w:val="21"/>
        </w:rPr>
        <w:t>min</w:t>
      </w:r>
    </w:p>
    <w:p>
      <w:pPr>
        <w:spacing w:line="360" w:lineRule="auto"/>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1</w:t>
      </w:r>
      <w:r>
        <w:rPr>
          <w:rFonts w:hint="eastAsia" w:ascii="宋体" w:hAnsi="宋体" w:eastAsia="宋体" w:cs="宋体"/>
          <w:b/>
          <w:szCs w:val="21"/>
        </w:rPr>
        <w:t>、监测参数</w:t>
      </w:r>
    </w:p>
    <w:p>
      <w:pPr>
        <w:spacing w:line="360" w:lineRule="auto"/>
        <w:rPr>
          <w:rFonts w:ascii="宋体" w:hAnsi="宋体" w:eastAsia="宋体" w:cs="宋体"/>
          <w:szCs w:val="21"/>
        </w:rPr>
      </w:pPr>
      <w:r>
        <w:rPr>
          <w:rFonts w:ascii="宋体" w:hAnsi="宋体" w:eastAsia="宋体" w:cs="宋体"/>
          <w:szCs w:val="21"/>
        </w:rPr>
        <w:t>21</w:t>
      </w:r>
      <w:r>
        <w:rPr>
          <w:rFonts w:hint="eastAsia" w:ascii="宋体" w:hAnsi="宋体" w:eastAsia="宋体" w:cs="宋体"/>
          <w:szCs w:val="21"/>
        </w:rPr>
        <w:t>.1气道压力监测：气道峰压、呼气末正压等参数监测；</w:t>
      </w:r>
    </w:p>
    <w:p>
      <w:pPr>
        <w:spacing w:line="360" w:lineRule="auto"/>
        <w:rPr>
          <w:rFonts w:ascii="宋体" w:hAnsi="宋体" w:eastAsia="宋体" w:cs="宋体"/>
          <w:szCs w:val="21"/>
        </w:rPr>
      </w:pPr>
      <w:r>
        <w:rPr>
          <w:rFonts w:ascii="宋体" w:hAnsi="宋体" w:eastAsia="宋体" w:cs="宋体"/>
          <w:szCs w:val="21"/>
        </w:rPr>
        <w:t>21</w:t>
      </w:r>
      <w:r>
        <w:rPr>
          <w:rFonts w:hint="eastAsia" w:ascii="宋体" w:hAnsi="宋体" w:eastAsia="宋体" w:cs="宋体"/>
          <w:szCs w:val="21"/>
        </w:rPr>
        <w:t>.2潮气量监测：潮气量、分钟通气量、分钟泄漏量等参数监测；</w:t>
      </w:r>
    </w:p>
    <w:p>
      <w:pPr>
        <w:spacing w:line="360" w:lineRule="auto"/>
        <w:rPr>
          <w:rFonts w:ascii="宋体" w:hAnsi="宋体" w:eastAsia="宋体" w:cs="宋体"/>
          <w:szCs w:val="21"/>
        </w:rPr>
      </w:pPr>
      <w:r>
        <w:rPr>
          <w:rFonts w:ascii="宋体" w:hAnsi="宋体" w:eastAsia="宋体" w:cs="宋体"/>
          <w:szCs w:val="21"/>
        </w:rPr>
        <w:t>21</w:t>
      </w:r>
      <w:r>
        <w:rPr>
          <w:rFonts w:hint="eastAsia" w:ascii="宋体" w:hAnsi="宋体" w:eastAsia="宋体" w:cs="宋体"/>
          <w:szCs w:val="21"/>
        </w:rPr>
        <w:t>.3呼吸频率监测：呼吸频率、病人触发百分比监测；</w:t>
      </w:r>
    </w:p>
    <w:p>
      <w:pPr>
        <w:spacing w:line="360" w:lineRule="auto"/>
        <w:rPr>
          <w:rFonts w:ascii="宋体" w:hAnsi="宋体" w:eastAsia="宋体" w:cs="宋体"/>
          <w:szCs w:val="21"/>
        </w:rPr>
      </w:pPr>
      <w:r>
        <w:rPr>
          <w:rFonts w:ascii="宋体" w:hAnsi="宋体" w:eastAsia="宋体" w:cs="宋体"/>
          <w:szCs w:val="21"/>
        </w:rPr>
        <w:t>21.4</w:t>
      </w:r>
      <w:r>
        <w:rPr>
          <w:rFonts w:hint="eastAsia" w:ascii="宋体" w:hAnsi="宋体" w:eastAsia="宋体" w:cs="宋体"/>
          <w:szCs w:val="21"/>
        </w:rPr>
        <w:t>氧浓度监测；</w:t>
      </w:r>
    </w:p>
    <w:p>
      <w:pPr>
        <w:spacing w:line="360" w:lineRule="auto"/>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1.5</w:t>
      </w:r>
      <w:r>
        <w:rPr>
          <w:rFonts w:hint="eastAsia" w:ascii="宋体" w:hAnsi="宋体" w:eastAsia="宋体" w:cs="宋体"/>
          <w:szCs w:val="21"/>
        </w:rPr>
        <w:t>病人泄漏量和呼吸机总泄漏量实时监测；</w:t>
      </w:r>
    </w:p>
    <w:p>
      <w:pPr>
        <w:spacing w:line="360" w:lineRule="auto"/>
        <w:rPr>
          <w:rFonts w:ascii="宋体" w:hAnsi="宋体" w:eastAsia="宋体" w:cs="宋体"/>
          <w:szCs w:val="21"/>
        </w:rPr>
      </w:pPr>
      <w:r>
        <w:rPr>
          <w:rFonts w:ascii="宋体" w:hAnsi="宋体" w:eastAsia="宋体" w:cs="宋体"/>
          <w:szCs w:val="21"/>
        </w:rPr>
        <w:t>21.6</w:t>
      </w:r>
      <w:r>
        <w:rPr>
          <w:rFonts w:hint="eastAsia" w:ascii="宋体" w:hAnsi="宋体" w:eastAsia="宋体" w:cs="宋体"/>
          <w:szCs w:val="21"/>
        </w:rPr>
        <w:t>实时</w:t>
      </w:r>
      <w:r>
        <w:rPr>
          <w:rFonts w:ascii="宋体" w:hAnsi="宋体" w:eastAsia="宋体" w:cs="宋体"/>
          <w:szCs w:val="21"/>
        </w:rPr>
        <w:t>提供</w:t>
      </w:r>
      <w:r>
        <w:rPr>
          <w:rFonts w:hint="eastAsia" w:ascii="宋体" w:hAnsi="宋体" w:eastAsia="宋体" w:cs="宋体"/>
          <w:szCs w:val="21"/>
        </w:rPr>
        <w:t>监测参数≥</w:t>
      </w:r>
      <w:r>
        <w:rPr>
          <w:rFonts w:ascii="宋体" w:hAnsi="宋体" w:eastAsia="宋体" w:cs="宋体"/>
          <w:szCs w:val="21"/>
        </w:rPr>
        <w:t>72</w:t>
      </w:r>
      <w:r>
        <w:rPr>
          <w:rFonts w:hint="eastAsia" w:ascii="宋体" w:hAnsi="宋体" w:eastAsia="宋体" w:cs="宋体"/>
          <w:szCs w:val="21"/>
        </w:rPr>
        <w:t>小时的趋势图、表分析；</w:t>
      </w:r>
    </w:p>
    <w:p>
      <w:pPr>
        <w:spacing w:line="360" w:lineRule="auto"/>
        <w:rPr>
          <w:rFonts w:ascii="宋体" w:hAnsi="宋体" w:eastAsia="宋体" w:cs="宋体"/>
          <w:b/>
          <w:szCs w:val="21"/>
        </w:rPr>
      </w:pPr>
      <w:r>
        <w:rPr>
          <w:rFonts w:ascii="宋体" w:hAnsi="宋体" w:eastAsia="宋体" w:cs="宋体"/>
          <w:b/>
          <w:szCs w:val="21"/>
        </w:rPr>
        <w:t>22</w:t>
      </w:r>
      <w:r>
        <w:rPr>
          <w:rFonts w:hint="eastAsia" w:ascii="宋体" w:hAnsi="宋体" w:eastAsia="宋体" w:cs="宋体"/>
          <w:b/>
          <w:szCs w:val="21"/>
        </w:rPr>
        <w:t>、报警参数</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.1具有智能逻辑判断及报警链管理，报警可采用图形化和文字指引进行故障提示</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.2分级报警和声光报警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.3气道压力：过高/过低报警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.4分钟通气量：过高/过低报警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.5潮气量：过高/过低报警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.6呼吸频率：过高/过低报警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.7吸入氧浓度：过高/过低报警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.8电源、气源中断报警</w:t>
      </w:r>
    </w:p>
    <w:p>
      <w:pPr>
        <w:spacing w:line="360" w:lineRule="auto"/>
        <w:rPr>
          <w:rFonts w:ascii="宋体" w:hAnsi="宋体" w:eastAsia="宋体" w:cs="宋体"/>
          <w:szCs w:val="21"/>
        </w:rPr>
      </w:pPr>
      <w:r>
        <w:rPr>
          <w:rFonts w:ascii="宋体" w:hAnsi="宋体" w:eastAsia="宋体" w:cs="宋体"/>
          <w:szCs w:val="21"/>
        </w:rPr>
        <w:t>22</w:t>
      </w:r>
      <w:r>
        <w:rPr>
          <w:rFonts w:hint="eastAsia" w:ascii="宋体" w:hAnsi="宋体" w:eastAsia="宋体" w:cs="宋体"/>
          <w:szCs w:val="21"/>
        </w:rPr>
        <w:t>.9电池电量低报警</w:t>
      </w:r>
    </w:p>
    <w:p>
      <w:pPr>
        <w:spacing w:line="360" w:lineRule="auto"/>
        <w:rPr>
          <w:rFonts w:ascii="宋体" w:hAnsi="宋体" w:eastAsia="宋体" w:cs="宋体"/>
          <w:color w:val="FF0000"/>
          <w:szCs w:val="21"/>
        </w:rPr>
      </w:pPr>
      <w:r>
        <w:rPr>
          <w:rFonts w:hint="eastAsia" w:ascii="宋体" w:hAnsi="宋体" w:eastAsia="宋体" w:cs="宋体"/>
          <w:szCs w:val="21"/>
        </w:rPr>
        <w:t>2</w:t>
      </w:r>
      <w:r>
        <w:rPr>
          <w:rFonts w:ascii="宋体" w:hAnsi="宋体" w:eastAsia="宋体" w:cs="宋体"/>
          <w:szCs w:val="21"/>
        </w:rPr>
        <w:t>3</w:t>
      </w:r>
      <w:r>
        <w:rPr>
          <w:rFonts w:hint="eastAsia" w:ascii="宋体" w:hAnsi="宋体" w:eastAsia="宋体" w:cs="宋体"/>
          <w:szCs w:val="21"/>
        </w:rPr>
        <w:t>、具备VGA扩展显示、RS232接口、网络接口、USB接口、护士呼叫</w:t>
      </w:r>
    </w:p>
    <w:p>
      <w:pP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4</w:t>
      </w:r>
      <w:r>
        <w:rPr>
          <w:rFonts w:hint="eastAsia" w:ascii="宋体" w:hAnsi="宋体" w:eastAsia="宋体" w:cs="宋体"/>
          <w:szCs w:val="21"/>
        </w:rPr>
        <w:t>、支持信息互连：能够和监护仪、中央监护系统互联，满足科室信息化的需求</w:t>
      </w:r>
    </w:p>
    <w:p>
      <w:pPr>
        <w:pStyle w:val="8"/>
        <w:spacing w:line="360" w:lineRule="auto"/>
        <w:ind w:left="420" w:firstLine="0" w:firstLineChars="0"/>
        <w:rPr>
          <w:rFonts w:ascii="微软雅黑" w:hAnsi="微软雅黑" w:eastAsia="微软雅黑"/>
          <w:b/>
          <w:szCs w:val="21"/>
        </w:rPr>
      </w:pPr>
    </w:p>
    <w:p>
      <w:pPr>
        <w:pStyle w:val="8"/>
        <w:spacing w:line="360" w:lineRule="auto"/>
        <w:ind w:left="420" w:firstLine="0" w:firstLineChars="0"/>
        <w:rPr>
          <w:rFonts w:ascii="微软雅黑" w:hAnsi="微软雅黑" w:eastAsia="微软雅黑"/>
          <w:b/>
          <w:szCs w:val="21"/>
        </w:rPr>
      </w:pPr>
    </w:p>
    <w:p>
      <w:pPr>
        <w:pStyle w:val="8"/>
        <w:spacing w:line="360" w:lineRule="auto"/>
        <w:ind w:left="420" w:firstLine="0" w:firstLineChars="0"/>
        <w:rPr>
          <w:rFonts w:ascii="微软雅黑" w:hAnsi="微软雅黑" w:eastAsia="微软雅黑"/>
          <w:b/>
          <w:szCs w:val="21"/>
        </w:rPr>
      </w:pPr>
    </w:p>
    <w:p>
      <w:pPr>
        <w:pStyle w:val="8"/>
        <w:spacing w:line="360" w:lineRule="auto"/>
        <w:ind w:left="0" w:leftChars="0" w:firstLine="0" w:firstLineChars="0"/>
        <w:rPr>
          <w:rFonts w:ascii="微软雅黑" w:hAnsi="微软雅黑" w:eastAsia="微软雅黑"/>
          <w:b/>
          <w:szCs w:val="21"/>
        </w:rPr>
      </w:pPr>
    </w:p>
    <w:p>
      <w:pPr>
        <w:spacing w:before="156" w:beforeLines="50" w:after="100" w:afterAutospacing="1"/>
        <w:jc w:val="center"/>
        <w:rPr>
          <w:rFonts w:hint="eastAsia" w:ascii="宋体" w:hAnsi="宋体" w:cs="宋体"/>
          <w:b/>
          <w:sz w:val="24"/>
          <w:szCs w:val="24"/>
          <w:lang w:val="en-US" w:eastAsia="zh-CN"/>
        </w:rPr>
      </w:pPr>
      <w:r>
        <w:rPr>
          <w:rFonts w:hint="eastAsia" w:ascii="宋体" w:hAnsi="宋体" w:cs="宋体"/>
          <w:b/>
          <w:sz w:val="24"/>
          <w:szCs w:val="24"/>
          <w:lang w:val="en-US" w:eastAsia="zh-CN"/>
        </w:rPr>
        <w:t>4.输液泵技术参数</w:t>
      </w:r>
    </w:p>
    <w:p>
      <w:pPr>
        <w:jc w:val="left"/>
        <w:rPr>
          <w:rFonts w:ascii="宋体" w:hAnsi="宋体" w:eastAsia="宋体"/>
          <w:b/>
          <w:sz w:val="18"/>
          <w:szCs w:val="18"/>
        </w:rPr>
      </w:pPr>
      <w:r>
        <w:rPr>
          <w:rFonts w:hint="eastAsia" w:ascii="宋体" w:hAnsi="宋体" w:eastAsia="宋体"/>
          <w:b/>
          <w:sz w:val="18"/>
          <w:szCs w:val="18"/>
        </w:rPr>
        <w:t>1、用途：在ICU、手术室、儿科等科室使用，用于精确输液。</w:t>
      </w:r>
    </w:p>
    <w:p>
      <w:pPr>
        <w:jc w:val="left"/>
        <w:rPr>
          <w:rFonts w:ascii="宋体" w:hAnsi="宋体" w:eastAsia="宋体"/>
          <w:b/>
          <w:sz w:val="18"/>
          <w:szCs w:val="18"/>
        </w:rPr>
      </w:pPr>
      <w:r>
        <w:rPr>
          <w:rFonts w:hint="eastAsia" w:ascii="宋体" w:hAnsi="宋体" w:eastAsia="宋体"/>
          <w:b/>
          <w:sz w:val="18"/>
          <w:szCs w:val="18"/>
        </w:rPr>
        <w:t>2、一般规格和要求：</w:t>
      </w:r>
    </w:p>
    <w:p>
      <w:pPr>
        <w:jc w:val="left"/>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 xml:space="preserve">.1 </w:t>
      </w:r>
      <w:r>
        <w:rPr>
          <w:rFonts w:hint="eastAsia" w:ascii="宋体" w:hAnsi="宋体" w:eastAsia="宋体"/>
          <w:sz w:val="18"/>
          <w:szCs w:val="18"/>
        </w:rPr>
        <w:t>设备先进、结构合理、加工精密；</w:t>
      </w:r>
    </w:p>
    <w:p>
      <w:pPr>
        <w:jc w:val="left"/>
        <w:rPr>
          <w:rFonts w:ascii="宋体" w:hAnsi="宋体" w:eastAsia="宋体"/>
          <w:sz w:val="18"/>
          <w:szCs w:val="18"/>
        </w:rPr>
      </w:pPr>
      <w:r>
        <w:rPr>
          <w:rFonts w:hint="eastAsia" w:ascii="宋体" w:hAnsi="宋体" w:eastAsia="宋体"/>
          <w:sz w:val="18"/>
          <w:szCs w:val="18"/>
        </w:rPr>
        <w:t>2.2可选配滴数传感器，提高给药精度；</w:t>
      </w:r>
    </w:p>
    <w:p>
      <w:pPr>
        <w:jc w:val="left"/>
        <w:rPr>
          <w:rFonts w:ascii="宋体" w:hAnsi="宋体" w:eastAsia="宋体"/>
          <w:b/>
          <w:sz w:val="18"/>
          <w:szCs w:val="18"/>
        </w:rPr>
      </w:pPr>
      <w:r>
        <w:rPr>
          <w:rFonts w:hint="eastAsia" w:ascii="宋体" w:hAnsi="宋体" w:eastAsia="宋体"/>
          <w:b/>
          <w:sz w:val="18"/>
          <w:szCs w:val="18"/>
        </w:rPr>
        <w:t>3、主要技术和性能要求：</w:t>
      </w:r>
    </w:p>
    <w:p>
      <w:pPr>
        <w:jc w:val="left"/>
        <w:rPr>
          <w:rFonts w:ascii="宋体" w:hAnsi="宋体" w:eastAsia="宋体"/>
          <w:b/>
          <w:sz w:val="18"/>
          <w:szCs w:val="18"/>
        </w:rPr>
      </w:pPr>
      <w:r>
        <w:rPr>
          <w:rFonts w:hint="eastAsia" w:ascii="宋体" w:hAnsi="宋体" w:eastAsia="宋体"/>
          <w:b/>
          <w:sz w:val="18"/>
          <w:szCs w:val="18"/>
        </w:rPr>
        <w:t xml:space="preserve">3.1安全要求：  </w:t>
      </w:r>
    </w:p>
    <w:p>
      <w:pPr>
        <w:jc w:val="left"/>
        <w:rPr>
          <w:rFonts w:ascii="宋体" w:hAnsi="宋体" w:eastAsia="宋体"/>
          <w:sz w:val="18"/>
          <w:szCs w:val="18"/>
        </w:rPr>
      </w:pPr>
      <w:r>
        <w:rPr>
          <w:rFonts w:hint="eastAsia" w:ascii="宋体" w:hAnsi="宋体" w:eastAsia="宋体"/>
          <w:sz w:val="18"/>
          <w:szCs w:val="18"/>
        </w:rPr>
        <w:t>3.1.1安全防护可靠，防护类型：CFⅠ、IP34、IEC60601-1-2/YY0505、主副CPU；</w:t>
      </w:r>
    </w:p>
    <w:p>
      <w:pPr>
        <w:jc w:val="left"/>
        <w:rPr>
          <w:rFonts w:ascii="宋体" w:hAnsi="宋体" w:eastAsia="宋体"/>
          <w:sz w:val="18"/>
          <w:szCs w:val="18"/>
        </w:rPr>
      </w:pPr>
      <w:r>
        <w:rPr>
          <w:rFonts w:hint="eastAsia" w:ascii="宋体" w:hAnsi="宋体" w:eastAsia="宋体"/>
          <w:sz w:val="18"/>
          <w:szCs w:val="18"/>
        </w:rPr>
        <w:t>3.1.2压力报警阈值至少3档可调；</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3 阻塞回撤功能（Anti-Bolus）：当管路阻塞报警时，自动回撤管路压力，避免意外丸剂量伤害患者；</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4防重力自由流功能：泵门打开时，防自由流夹自动关闭，防止液体任意流出；</w:t>
      </w:r>
    </w:p>
    <w:p>
      <w:pPr>
        <w:jc w:val="left"/>
        <w:rPr>
          <w:rFonts w:ascii="宋体" w:hAnsi="宋体" w:eastAsia="宋体"/>
          <w:sz w:val="18"/>
          <w:szCs w:val="18"/>
        </w:rPr>
      </w:pPr>
      <w:r>
        <w:rPr>
          <w:rFonts w:hint="eastAsia" w:ascii="宋体" w:hAnsi="宋体" w:eastAsia="宋体"/>
          <w:b/>
          <w:bCs/>
          <w:sz w:val="18"/>
          <w:szCs w:val="18"/>
        </w:rPr>
        <w:t>★</w:t>
      </w: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5 双重气泡探测：超声气泡探头，可探测≥50ul的单个气泡，单个气泡大小分50ul、100ul、250ul、500ul、800ul共</w:t>
      </w:r>
      <w:r>
        <w:rPr>
          <w:rFonts w:ascii="宋体" w:hAnsi="宋体" w:eastAsia="宋体"/>
          <w:sz w:val="18"/>
          <w:szCs w:val="18"/>
        </w:rPr>
        <w:t>5</w:t>
      </w:r>
      <w:r>
        <w:rPr>
          <w:rFonts w:hint="eastAsia" w:ascii="宋体" w:hAnsi="宋体" w:eastAsia="宋体"/>
          <w:sz w:val="18"/>
          <w:szCs w:val="18"/>
        </w:rPr>
        <w:t>档可调，连续气泡监测功能：</w:t>
      </w:r>
      <w:r>
        <w:rPr>
          <w:rFonts w:hint="eastAsia" w:ascii="宋体" w:hAnsi="宋体" w:eastAsia="宋体"/>
          <w:kern w:val="0"/>
          <w:sz w:val="18"/>
          <w:szCs w:val="18"/>
        </w:rPr>
        <w:t>可以设置每小时0.1-4ml的累积气泡报警阀值，1小时内</w:t>
      </w:r>
      <w:r>
        <w:rPr>
          <w:rFonts w:hint="eastAsia" w:ascii="宋体" w:hAnsi="宋体" w:eastAsia="宋体"/>
          <w:sz w:val="18"/>
          <w:szCs w:val="18"/>
        </w:rPr>
        <w:t>检测到的累积气泡体积≥设定的报警阈值触发报警；</w:t>
      </w:r>
    </w:p>
    <w:p>
      <w:pPr>
        <w:jc w:val="left"/>
        <w:rPr>
          <w:rFonts w:ascii="宋体" w:hAnsi="宋体" w:eastAsia="宋体"/>
          <w:sz w:val="18"/>
          <w:szCs w:val="18"/>
        </w:rPr>
      </w:pPr>
      <w:r>
        <w:rPr>
          <w:rFonts w:hint="eastAsia" w:ascii="宋体" w:hAnsi="宋体" w:eastAsia="宋体"/>
          <w:sz w:val="18"/>
          <w:szCs w:val="18"/>
        </w:rPr>
        <w:t xml:space="preserve"> 3</w:t>
      </w:r>
      <w:r>
        <w:rPr>
          <w:rFonts w:ascii="宋体" w:hAnsi="宋体" w:eastAsia="宋体"/>
          <w:sz w:val="18"/>
          <w:szCs w:val="18"/>
        </w:rPr>
        <w:t>.1.</w:t>
      </w:r>
      <w:r>
        <w:rPr>
          <w:rFonts w:hint="eastAsia" w:ascii="宋体" w:hAnsi="宋体" w:eastAsia="宋体"/>
          <w:sz w:val="18"/>
          <w:szCs w:val="18"/>
        </w:rPr>
        <w:t>6 自动键盘锁：ON/OFF，锁键盘时间1-5min可调；可打开或关闭此功能。</w:t>
      </w:r>
    </w:p>
    <w:p>
      <w:pPr>
        <w:jc w:val="left"/>
        <w:rPr>
          <w:rFonts w:ascii="宋体" w:hAnsi="宋体" w:eastAsia="宋体"/>
          <w:b/>
          <w:sz w:val="18"/>
          <w:szCs w:val="18"/>
        </w:rPr>
      </w:pPr>
      <w:r>
        <w:rPr>
          <w:rFonts w:hint="eastAsia" w:ascii="宋体" w:hAnsi="宋体" w:eastAsia="宋体"/>
          <w:sz w:val="18"/>
          <w:szCs w:val="18"/>
        </w:rPr>
        <w:t xml:space="preserve"> </w:t>
      </w:r>
      <w:r>
        <w:rPr>
          <w:rFonts w:hint="eastAsia" w:ascii="宋体" w:hAnsi="宋体" w:eastAsia="宋体"/>
          <w:b/>
          <w:sz w:val="18"/>
          <w:szCs w:val="18"/>
        </w:rPr>
        <w:t>3.2 精度要求：</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r>
        <w:rPr>
          <w:rFonts w:hint="eastAsia" w:ascii="宋体" w:hAnsi="宋体" w:eastAsia="宋体"/>
          <w:sz w:val="18"/>
          <w:szCs w:val="18"/>
        </w:rPr>
        <w:t>1 全挤压蠕动输注，精度≤±5%；</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r>
        <w:rPr>
          <w:rFonts w:hint="eastAsia" w:ascii="宋体" w:hAnsi="宋体" w:eastAsia="宋体"/>
          <w:sz w:val="18"/>
          <w:szCs w:val="18"/>
        </w:rPr>
        <w:t>2</w:t>
      </w:r>
      <w:r>
        <w:rPr>
          <w:rFonts w:ascii="宋体" w:hAnsi="宋体" w:eastAsia="宋体"/>
          <w:sz w:val="18"/>
          <w:szCs w:val="18"/>
        </w:rPr>
        <w:t xml:space="preserve"> </w:t>
      </w:r>
      <w:r>
        <w:rPr>
          <w:rFonts w:hint="eastAsia" w:ascii="宋体" w:hAnsi="宋体" w:eastAsia="宋体"/>
          <w:sz w:val="18"/>
          <w:szCs w:val="18"/>
        </w:rPr>
        <w:t>在线滴定功能：安全不中断输液而更改速率；</w:t>
      </w:r>
    </w:p>
    <w:p>
      <w:pPr>
        <w:jc w:val="left"/>
        <w:rPr>
          <w:rFonts w:ascii="宋体" w:hAnsi="宋体" w:eastAsia="宋体"/>
          <w:sz w:val="18"/>
          <w:szCs w:val="18"/>
        </w:rPr>
      </w:pPr>
      <w:r>
        <w:rPr>
          <w:rFonts w:hint="eastAsia" w:ascii="宋体" w:hAnsi="宋体" w:eastAsia="宋体"/>
          <w:b/>
          <w:sz w:val="18"/>
          <w:szCs w:val="18"/>
        </w:rPr>
        <w:t>3.3 基本要求</w:t>
      </w:r>
      <w:r>
        <w:rPr>
          <w:rFonts w:hint="eastAsia" w:ascii="宋体" w:hAnsi="宋体" w:eastAsia="宋体"/>
          <w:sz w:val="18"/>
          <w:szCs w:val="18"/>
        </w:rPr>
        <w:t>：</w:t>
      </w:r>
    </w:p>
    <w:p>
      <w:pPr>
        <w:jc w:val="left"/>
        <w:rPr>
          <w:rFonts w:ascii="宋体" w:hAnsi="宋体" w:eastAsia="宋体"/>
          <w:sz w:val="18"/>
          <w:szCs w:val="18"/>
        </w:rPr>
      </w:pPr>
      <w:r>
        <w:rPr>
          <w:rFonts w:hint="eastAsia" w:ascii="宋体" w:hAnsi="宋体" w:eastAsia="宋体"/>
          <w:b/>
          <w:bCs/>
          <w:sz w:val="18"/>
          <w:szCs w:val="18"/>
        </w:rPr>
        <w:t>★</w:t>
      </w:r>
      <w:r>
        <w:rPr>
          <w:rFonts w:hint="eastAsia" w:ascii="宋体" w:hAnsi="宋体" w:eastAsia="宋体"/>
          <w:sz w:val="18"/>
          <w:szCs w:val="18"/>
        </w:rPr>
        <w:t>3</w:t>
      </w:r>
      <w:r>
        <w:rPr>
          <w:rFonts w:ascii="宋体" w:hAnsi="宋体" w:eastAsia="宋体"/>
          <w:sz w:val="18"/>
          <w:szCs w:val="18"/>
        </w:rPr>
        <w:t xml:space="preserve">.3.1 </w:t>
      </w:r>
      <w:r>
        <w:rPr>
          <w:rFonts w:hint="eastAsia" w:ascii="宋体" w:hAnsi="宋体" w:eastAsia="宋体"/>
          <w:sz w:val="18"/>
          <w:szCs w:val="18"/>
        </w:rPr>
        <w:t>速率范围：0.1-1500ml/h,</w:t>
      </w:r>
      <w:r>
        <w:rPr>
          <w:rFonts w:ascii="宋体" w:hAnsi="宋体" w:eastAsia="宋体"/>
          <w:sz w:val="18"/>
          <w:szCs w:val="18"/>
        </w:rPr>
        <w:t xml:space="preserve"> </w:t>
      </w:r>
      <w:r>
        <w:rPr>
          <w:rFonts w:hint="eastAsia" w:ascii="宋体" w:hAnsi="宋体" w:eastAsia="宋体"/>
          <w:sz w:val="18"/>
          <w:szCs w:val="18"/>
        </w:rPr>
        <w:t>递增：0.1ml；</w:t>
      </w:r>
      <w:r>
        <w:rPr>
          <w:rFonts w:ascii="宋体" w:hAnsi="宋体" w:eastAsia="宋体"/>
          <w:sz w:val="18"/>
          <w:szCs w:val="18"/>
        </w:rPr>
        <w:t xml:space="preserve"> </w:t>
      </w:r>
    </w:p>
    <w:p>
      <w:pPr>
        <w:jc w:val="left"/>
        <w:rPr>
          <w:rFonts w:ascii="宋体" w:hAnsi="宋体" w:eastAsia="宋体"/>
          <w:sz w:val="18"/>
          <w:szCs w:val="18"/>
        </w:rPr>
      </w:pPr>
      <w:r>
        <w:rPr>
          <w:rFonts w:hint="eastAsia" w:ascii="宋体" w:hAnsi="宋体" w:eastAsia="宋体"/>
          <w:sz w:val="18"/>
          <w:szCs w:val="18"/>
        </w:rPr>
        <w:t>3.3.2预置总量范围：0.1-9999ml，递增：0.1ml；</w:t>
      </w:r>
    </w:p>
    <w:p>
      <w:pPr>
        <w:jc w:val="left"/>
        <w:rPr>
          <w:rFonts w:ascii="宋体" w:hAnsi="宋体" w:eastAsia="宋体"/>
          <w:sz w:val="18"/>
          <w:szCs w:val="18"/>
        </w:rPr>
      </w:pPr>
      <w:r>
        <w:rPr>
          <w:rFonts w:hint="eastAsia" w:ascii="宋体" w:hAnsi="宋体" w:eastAsia="宋体"/>
          <w:sz w:val="18"/>
          <w:szCs w:val="18"/>
        </w:rPr>
        <w:t>3.3.3 安装固定：可固定在输液支架上；</w:t>
      </w:r>
      <w:r>
        <w:rPr>
          <w:rFonts w:ascii="宋体" w:hAnsi="宋体" w:eastAsia="宋体"/>
          <w:sz w:val="18"/>
          <w:szCs w:val="18"/>
        </w:rPr>
        <w:t xml:space="preserve"> </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.3.4 </w:t>
      </w:r>
      <w:r>
        <w:rPr>
          <w:rFonts w:hint="eastAsia" w:ascii="宋体" w:hAnsi="宋体" w:eastAsia="宋体"/>
          <w:sz w:val="18"/>
          <w:szCs w:val="18"/>
        </w:rPr>
        <w:t>快推“bolus”：0.1-1500ml/h，以0.1ml/h递增，同步显示给入的快推“bolus</w:t>
      </w:r>
      <w:r>
        <w:rPr>
          <w:rFonts w:ascii="宋体" w:hAnsi="宋体" w:eastAsia="宋体"/>
          <w:sz w:val="18"/>
          <w:szCs w:val="18"/>
        </w:rPr>
        <w:t>”</w:t>
      </w:r>
      <w:r>
        <w:rPr>
          <w:rFonts w:hint="eastAsia" w:ascii="宋体" w:hAnsi="宋体" w:eastAsia="宋体"/>
          <w:sz w:val="18"/>
          <w:szCs w:val="18"/>
        </w:rPr>
        <w:t>量；</w:t>
      </w:r>
      <w:r>
        <w:rPr>
          <w:rFonts w:ascii="宋体" w:hAnsi="宋体" w:eastAsia="宋体"/>
          <w:sz w:val="18"/>
          <w:szCs w:val="18"/>
        </w:rPr>
        <w:t xml:space="preserve"> </w:t>
      </w:r>
    </w:p>
    <w:p>
      <w:pPr>
        <w:jc w:val="left"/>
        <w:rPr>
          <w:rFonts w:ascii="宋体" w:hAnsi="宋体" w:eastAsia="宋体"/>
          <w:sz w:val="18"/>
          <w:szCs w:val="18"/>
        </w:rPr>
      </w:pPr>
      <w:r>
        <w:rPr>
          <w:rFonts w:hint="eastAsia" w:ascii="宋体" w:hAnsi="宋体" w:eastAsia="宋体"/>
          <w:sz w:val="18"/>
          <w:szCs w:val="18"/>
        </w:rPr>
        <w:t>3.3.5  KVO： 0.5ml/h；</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.3.6  </w:t>
      </w:r>
      <w:r>
        <w:rPr>
          <w:rFonts w:hint="eastAsia" w:ascii="宋体" w:hAnsi="宋体" w:eastAsia="宋体"/>
          <w:sz w:val="18"/>
          <w:szCs w:val="18"/>
        </w:rPr>
        <w:t>可预存20种以上输液器品牌规格，可校准自定义输液器；</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.3.7  </w:t>
      </w:r>
      <w:r>
        <w:rPr>
          <w:rFonts w:hint="eastAsia" w:ascii="宋体" w:hAnsi="宋体" w:eastAsia="宋体"/>
          <w:sz w:val="18"/>
          <w:szCs w:val="18"/>
        </w:rPr>
        <w:t>屏幕不小于2.5</w:t>
      </w:r>
      <w:r>
        <w:rPr>
          <w:rFonts w:ascii="宋体" w:hAnsi="宋体" w:eastAsia="宋体"/>
          <w:sz w:val="18"/>
          <w:szCs w:val="18"/>
        </w:rPr>
        <w:t>”</w:t>
      </w:r>
      <w:r>
        <w:rPr>
          <w:rFonts w:hint="eastAsia" w:ascii="宋体" w:hAnsi="宋体" w:eastAsia="宋体"/>
          <w:sz w:val="18"/>
          <w:szCs w:val="18"/>
        </w:rPr>
        <w:t>，同屏显示：速率、当前输液状态、累计量、电池容量、报警压力档位</w:t>
      </w:r>
    </w:p>
    <w:p>
      <w:pPr>
        <w:jc w:val="left"/>
        <w:rPr>
          <w:rFonts w:ascii="宋体" w:hAnsi="宋体" w:eastAsia="宋体"/>
          <w:sz w:val="18"/>
          <w:szCs w:val="18"/>
        </w:rPr>
      </w:pPr>
      <w:r>
        <w:rPr>
          <w:rFonts w:hint="eastAsia" w:ascii="宋体" w:hAnsi="宋体" w:eastAsia="宋体"/>
          <w:bCs/>
          <w:sz w:val="18"/>
          <w:szCs w:val="18"/>
        </w:rPr>
        <w:t>3.3.8  整机重量不超过1.6kg，主机自带提手，方便携带</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.3.8 </w:t>
      </w:r>
      <w:r>
        <w:rPr>
          <w:rFonts w:hint="eastAsia" w:ascii="宋体" w:hAnsi="宋体" w:eastAsia="宋体"/>
          <w:sz w:val="18"/>
          <w:szCs w:val="18"/>
        </w:rPr>
        <w:t>分低级、中级、高级三级报警，并分别以声光提示，同时显示具体报警信息；</w:t>
      </w:r>
    </w:p>
    <w:p>
      <w:pPr>
        <w:pStyle w:val="4"/>
        <w:rPr>
          <w:rFonts w:ascii="宋体" w:hAnsi="宋体"/>
          <w:sz w:val="18"/>
          <w:szCs w:val="18"/>
        </w:rPr>
      </w:pPr>
      <w:r>
        <w:rPr>
          <w:rFonts w:hint="eastAsia" w:ascii="宋体" w:hAnsi="宋体"/>
          <w:sz w:val="18"/>
          <w:szCs w:val="18"/>
        </w:rPr>
        <w:t>3</w:t>
      </w:r>
      <w:r>
        <w:rPr>
          <w:rFonts w:ascii="宋体" w:hAnsi="宋体"/>
          <w:sz w:val="18"/>
          <w:szCs w:val="18"/>
        </w:rPr>
        <w:t>.3.9</w:t>
      </w:r>
      <w:r>
        <w:rPr>
          <w:rFonts w:hint="eastAsia" w:ascii="宋体" w:hAnsi="宋体"/>
          <w:sz w:val="18"/>
          <w:szCs w:val="18"/>
        </w:rPr>
        <w:t>高级别:阻塞，完成、系统故障、滴速异常、电池耗尽、气泡、门开、KVO完成、空瓶；</w:t>
      </w:r>
    </w:p>
    <w:p>
      <w:pPr>
        <w:pStyle w:val="4"/>
        <w:rPr>
          <w:rFonts w:ascii="宋体" w:hAnsi="宋体"/>
          <w:sz w:val="18"/>
          <w:szCs w:val="18"/>
        </w:rPr>
      </w:pPr>
      <w:r>
        <w:rPr>
          <w:rFonts w:hint="eastAsia" w:ascii="宋体" w:hAnsi="宋体"/>
          <w:sz w:val="18"/>
          <w:szCs w:val="18"/>
        </w:rPr>
        <w:t>3</w:t>
      </w:r>
      <w:r>
        <w:rPr>
          <w:rFonts w:ascii="宋体" w:hAnsi="宋体"/>
          <w:sz w:val="18"/>
          <w:szCs w:val="18"/>
        </w:rPr>
        <w:t>.3.10</w:t>
      </w:r>
      <w:r>
        <w:rPr>
          <w:rFonts w:hint="eastAsia" w:ascii="宋体" w:hAnsi="宋体"/>
          <w:sz w:val="18"/>
          <w:szCs w:val="18"/>
        </w:rPr>
        <w:t>具有2种输液模式可选：速度模式、滴速模式；</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.3.11 </w:t>
      </w:r>
      <w:r>
        <w:rPr>
          <w:rFonts w:hint="eastAsia" w:ascii="宋体" w:hAnsi="宋体" w:eastAsia="宋体"/>
          <w:sz w:val="18"/>
          <w:szCs w:val="18"/>
        </w:rPr>
        <w:t>电池工作时间≥4小时</w:t>
      </w:r>
      <w:r>
        <w:rPr>
          <w:rFonts w:ascii="宋体" w:hAnsi="宋体" w:eastAsia="宋体"/>
          <w:sz w:val="18"/>
          <w:szCs w:val="18"/>
        </w:rPr>
        <w:t xml:space="preserve">@25ml/h； </w:t>
      </w:r>
    </w:p>
    <w:p>
      <w:pPr>
        <w:jc w:val="left"/>
        <w:rPr>
          <w:rFonts w:ascii="宋体" w:hAnsi="宋体" w:eastAsia="宋体"/>
          <w:sz w:val="18"/>
          <w:szCs w:val="18"/>
        </w:rPr>
      </w:pPr>
      <w:r>
        <w:rPr>
          <w:rFonts w:hint="eastAsia" w:ascii="宋体" w:hAnsi="宋体" w:eastAsia="宋体"/>
          <w:sz w:val="18"/>
          <w:szCs w:val="18"/>
        </w:rPr>
        <w:t>3.3.12供电：AC</w:t>
      </w:r>
      <w:r>
        <w:rPr>
          <w:rFonts w:ascii="宋体" w:hAnsi="宋体" w:eastAsia="宋体"/>
          <w:sz w:val="18"/>
          <w:szCs w:val="18"/>
        </w:rPr>
        <w:t xml:space="preserve"> </w:t>
      </w:r>
      <w:r>
        <w:rPr>
          <w:rFonts w:hint="eastAsia" w:ascii="宋体" w:hAnsi="宋体" w:eastAsia="宋体"/>
          <w:sz w:val="18"/>
          <w:szCs w:val="18"/>
        </w:rPr>
        <w:t>100V-240V，50/60Hz，</w:t>
      </w:r>
      <w:r>
        <w:rPr>
          <w:rFonts w:ascii="宋体" w:hAnsi="宋体" w:eastAsia="宋体"/>
          <w:sz w:val="18"/>
          <w:szCs w:val="18"/>
        </w:rPr>
        <w:t xml:space="preserve">DC </w:t>
      </w:r>
      <w:r>
        <w:rPr>
          <w:rFonts w:hint="eastAsia" w:ascii="宋体" w:hAnsi="宋体" w:eastAsia="宋体"/>
          <w:sz w:val="18"/>
          <w:szCs w:val="18"/>
        </w:rPr>
        <w:t>10-16V；</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.3.14  </w:t>
      </w:r>
      <w:r>
        <w:rPr>
          <w:rFonts w:hint="eastAsia" w:ascii="宋体" w:hAnsi="宋体" w:eastAsia="宋体"/>
          <w:sz w:val="18"/>
          <w:szCs w:val="18"/>
        </w:rPr>
        <w:t>RS232接口：数据传输、护士呼叫、DC连接；</w:t>
      </w: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jc w:val="left"/>
        <w:rPr>
          <w:rFonts w:ascii="宋体" w:hAnsi="宋体" w:eastAsia="宋体"/>
          <w:sz w:val="18"/>
          <w:szCs w:val="18"/>
        </w:rPr>
      </w:pPr>
    </w:p>
    <w:p>
      <w:pPr>
        <w:pStyle w:val="8"/>
        <w:numPr>
          <w:ilvl w:val="0"/>
          <w:numId w:val="6"/>
        </w:numPr>
        <w:ind w:firstLineChars="0"/>
        <w:jc w:val="center"/>
        <w:rPr>
          <w:rFonts w:ascii="宋体" w:hAnsi="宋体" w:eastAsia="宋体"/>
          <w:b/>
          <w:sz w:val="20"/>
          <w:szCs w:val="18"/>
        </w:rPr>
      </w:pPr>
      <w:r>
        <w:rPr>
          <w:rFonts w:hint="eastAsia" w:ascii="宋体" w:hAnsi="宋体" w:eastAsia="宋体"/>
          <w:b/>
          <w:sz w:val="20"/>
          <w:szCs w:val="18"/>
        </w:rPr>
        <w:t>注射泵技术参数</w:t>
      </w:r>
    </w:p>
    <w:p>
      <w:pPr>
        <w:jc w:val="left"/>
        <w:rPr>
          <w:rFonts w:ascii="宋体" w:hAnsi="宋体" w:eastAsia="宋体"/>
          <w:sz w:val="18"/>
          <w:szCs w:val="18"/>
        </w:rPr>
      </w:pPr>
      <w:r>
        <w:rPr>
          <w:rFonts w:hint="eastAsia" w:ascii="宋体" w:hAnsi="宋体" w:eastAsia="宋体"/>
          <w:sz w:val="18"/>
          <w:szCs w:val="18"/>
        </w:rPr>
        <w:t>用途：在ICU、手术室、儿科等科室使用，用于推动注射器进行液体注射。</w:t>
      </w:r>
    </w:p>
    <w:p>
      <w:pPr>
        <w:jc w:val="left"/>
        <w:rPr>
          <w:rFonts w:ascii="宋体" w:hAnsi="宋体" w:eastAsia="宋体"/>
          <w:sz w:val="18"/>
          <w:szCs w:val="18"/>
        </w:rPr>
      </w:pPr>
      <w:r>
        <w:rPr>
          <w:rFonts w:hint="eastAsia" w:ascii="宋体" w:hAnsi="宋体" w:eastAsia="宋体"/>
          <w:sz w:val="18"/>
          <w:szCs w:val="18"/>
        </w:rPr>
        <w:t>一般规格和要求：</w:t>
      </w:r>
    </w:p>
    <w:p>
      <w:pPr>
        <w:jc w:val="left"/>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 xml:space="preserve">.1 </w:t>
      </w:r>
      <w:r>
        <w:rPr>
          <w:rFonts w:hint="eastAsia" w:ascii="宋体" w:hAnsi="宋体" w:eastAsia="宋体"/>
          <w:sz w:val="18"/>
          <w:szCs w:val="18"/>
        </w:rPr>
        <w:t>设备先进、结构合理、加工精密；</w:t>
      </w:r>
    </w:p>
    <w:p>
      <w:pPr>
        <w:jc w:val="left"/>
        <w:rPr>
          <w:rFonts w:ascii="宋体" w:hAnsi="宋体" w:eastAsia="宋体"/>
          <w:sz w:val="18"/>
          <w:szCs w:val="18"/>
        </w:rPr>
      </w:pPr>
      <w:r>
        <w:rPr>
          <w:rFonts w:hint="eastAsia" w:ascii="宋体" w:hAnsi="宋体" w:eastAsia="宋体"/>
          <w:sz w:val="18"/>
          <w:szCs w:val="18"/>
        </w:rPr>
        <w:t>3、主要技术和性能要求：</w:t>
      </w:r>
    </w:p>
    <w:p>
      <w:pPr>
        <w:jc w:val="left"/>
        <w:rPr>
          <w:rFonts w:ascii="宋体" w:hAnsi="宋体" w:eastAsia="宋体"/>
          <w:sz w:val="18"/>
          <w:szCs w:val="18"/>
        </w:rPr>
      </w:pPr>
      <w:r>
        <w:rPr>
          <w:rFonts w:hint="eastAsia" w:ascii="宋体" w:hAnsi="宋体" w:eastAsia="宋体"/>
          <w:sz w:val="18"/>
          <w:szCs w:val="18"/>
        </w:rPr>
        <w:t xml:space="preserve">3.1安全要求：  </w:t>
      </w:r>
    </w:p>
    <w:p>
      <w:pPr>
        <w:jc w:val="left"/>
        <w:rPr>
          <w:rFonts w:ascii="宋体" w:hAnsi="宋体" w:eastAsia="宋体"/>
          <w:sz w:val="18"/>
          <w:szCs w:val="18"/>
        </w:rPr>
      </w:pPr>
      <w:r>
        <w:rPr>
          <w:rFonts w:hint="eastAsia" w:ascii="宋体" w:hAnsi="宋体" w:eastAsia="宋体"/>
          <w:sz w:val="18"/>
          <w:szCs w:val="18"/>
        </w:rPr>
        <w:t>3.1.1安全防护可靠，防护类型：CFⅠ、IP34、IEC60601-1-2/YY0505、主副CPU；</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2压力报警阈值3档可调；</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3 阻塞回撤功能（Anti-Bolus）：当管路阻塞报警时，自动回撤管路压力，避免意外丸剂量伤害患者；</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.1.</w:t>
      </w:r>
      <w:r>
        <w:rPr>
          <w:rFonts w:hint="eastAsia" w:ascii="宋体" w:hAnsi="宋体" w:eastAsia="宋体"/>
          <w:sz w:val="18"/>
          <w:szCs w:val="18"/>
        </w:rPr>
        <w:t>4防虹吸功能：防止药液在暂停期间任意流出；</w:t>
      </w:r>
    </w:p>
    <w:p>
      <w:pPr>
        <w:jc w:val="left"/>
        <w:rPr>
          <w:rFonts w:ascii="宋体" w:hAnsi="宋体" w:eastAsia="宋体"/>
          <w:sz w:val="18"/>
          <w:szCs w:val="18"/>
        </w:rPr>
      </w:pPr>
      <w:r>
        <w:rPr>
          <w:rFonts w:hint="eastAsia" w:ascii="宋体" w:hAnsi="宋体" w:eastAsia="宋体"/>
          <w:sz w:val="18"/>
          <w:szCs w:val="18"/>
        </w:rPr>
        <w:t xml:space="preserve"> 3.2 精度要求：</w:t>
      </w:r>
    </w:p>
    <w:p>
      <w:pPr>
        <w:jc w:val="left"/>
        <w:rPr>
          <w:rFonts w:ascii="宋体" w:hAnsi="宋体" w:eastAsia="宋体"/>
          <w:sz w:val="18"/>
          <w:szCs w:val="18"/>
        </w:rPr>
      </w:pPr>
      <w:r>
        <w:rPr>
          <w:rFonts w:hint="eastAsia" w:ascii="宋体" w:hAnsi="宋体" w:eastAsia="宋体"/>
          <w:sz w:val="18"/>
          <w:szCs w:val="18"/>
        </w:rPr>
        <w:t>3.2.1 速率≥1ml/h: 精度≤±2%；</w:t>
      </w:r>
    </w:p>
    <w:p>
      <w:pPr>
        <w:jc w:val="left"/>
        <w:rPr>
          <w:rFonts w:ascii="宋体" w:hAnsi="宋体" w:eastAsia="宋体"/>
          <w:sz w:val="18"/>
          <w:szCs w:val="18"/>
        </w:rPr>
      </w:pPr>
      <w:r>
        <w:rPr>
          <w:rFonts w:hint="eastAsia" w:ascii="宋体" w:hAnsi="宋体" w:eastAsia="宋体"/>
          <w:sz w:val="18"/>
          <w:szCs w:val="18"/>
        </w:rPr>
        <w:t>3.2.2 快速启动功能：实现快速给药、缩短给药延迟时间；</w:t>
      </w:r>
    </w:p>
    <w:p>
      <w:pPr>
        <w:jc w:val="left"/>
        <w:rPr>
          <w:rFonts w:ascii="宋体" w:hAnsi="宋体" w:eastAsia="宋体"/>
          <w:sz w:val="18"/>
          <w:szCs w:val="18"/>
        </w:rPr>
      </w:pPr>
      <w:r>
        <w:rPr>
          <w:rFonts w:hint="eastAsia" w:ascii="宋体" w:hAnsi="宋体" w:eastAsia="宋体"/>
          <w:b/>
          <w:bCs/>
          <w:sz w:val="18"/>
          <w:szCs w:val="18"/>
        </w:rPr>
        <w:t>★</w:t>
      </w:r>
      <w:r>
        <w:rPr>
          <w:rFonts w:hint="eastAsia" w:ascii="宋体" w:hAnsi="宋体" w:eastAsia="宋体"/>
          <w:sz w:val="18"/>
          <w:szCs w:val="18"/>
        </w:rPr>
        <w:t>3</w:t>
      </w:r>
      <w:r>
        <w:rPr>
          <w:rFonts w:ascii="宋体" w:hAnsi="宋体" w:eastAsia="宋体"/>
          <w:sz w:val="18"/>
          <w:szCs w:val="18"/>
        </w:rPr>
        <w:t xml:space="preserve">.2.3 </w:t>
      </w:r>
      <w:r>
        <w:rPr>
          <w:rFonts w:hint="eastAsia" w:ascii="宋体" w:hAnsi="宋体" w:eastAsia="宋体"/>
          <w:sz w:val="18"/>
          <w:szCs w:val="18"/>
        </w:rPr>
        <w:t>在线滴定功能：安全不中断输液而更改速率。</w:t>
      </w:r>
    </w:p>
    <w:p>
      <w:pPr>
        <w:jc w:val="left"/>
        <w:rPr>
          <w:rFonts w:ascii="宋体" w:hAnsi="宋体" w:eastAsia="宋体"/>
          <w:sz w:val="18"/>
          <w:szCs w:val="18"/>
        </w:rPr>
      </w:pPr>
      <w:r>
        <w:rPr>
          <w:rFonts w:hint="eastAsia" w:ascii="宋体" w:hAnsi="宋体" w:eastAsia="宋体"/>
          <w:sz w:val="18"/>
          <w:szCs w:val="18"/>
        </w:rPr>
        <w:t>3.3 基本要求：</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.3.1 </w:t>
      </w:r>
      <w:r>
        <w:rPr>
          <w:rFonts w:hint="eastAsia" w:ascii="宋体" w:hAnsi="宋体" w:eastAsia="宋体"/>
          <w:sz w:val="18"/>
          <w:szCs w:val="18"/>
        </w:rPr>
        <w:t>速率范围：0.1-1500ml/h,</w:t>
      </w:r>
      <w:r>
        <w:rPr>
          <w:rFonts w:ascii="宋体" w:hAnsi="宋体" w:eastAsia="宋体"/>
          <w:sz w:val="18"/>
          <w:szCs w:val="18"/>
        </w:rPr>
        <w:t xml:space="preserve"> </w:t>
      </w:r>
      <w:r>
        <w:rPr>
          <w:rFonts w:hint="eastAsia" w:ascii="宋体" w:hAnsi="宋体" w:eastAsia="宋体"/>
          <w:sz w:val="18"/>
          <w:szCs w:val="18"/>
        </w:rPr>
        <w:t>递增：0.1ml（0.1-999.9ml/h）；</w:t>
      </w:r>
    </w:p>
    <w:p>
      <w:pPr>
        <w:jc w:val="left"/>
        <w:rPr>
          <w:rFonts w:ascii="宋体" w:hAnsi="宋体" w:eastAsia="宋体"/>
          <w:sz w:val="18"/>
          <w:szCs w:val="18"/>
        </w:rPr>
      </w:pPr>
      <w:r>
        <w:rPr>
          <w:rFonts w:hint="eastAsia" w:ascii="宋体" w:hAnsi="宋体" w:eastAsia="宋体"/>
          <w:sz w:val="18"/>
          <w:szCs w:val="18"/>
        </w:rPr>
        <w:t xml:space="preserve"> 3.3.2预置总量范围：0.1-9999ml，递增：0.1ml；</w:t>
      </w:r>
    </w:p>
    <w:p>
      <w:pPr>
        <w:jc w:val="left"/>
        <w:rPr>
          <w:rFonts w:ascii="宋体" w:hAnsi="宋体" w:eastAsia="宋体"/>
          <w:sz w:val="18"/>
          <w:szCs w:val="18"/>
        </w:rPr>
      </w:pPr>
      <w:r>
        <w:rPr>
          <w:rFonts w:hint="eastAsia" w:ascii="宋体" w:hAnsi="宋体" w:eastAsia="宋体"/>
          <w:sz w:val="18"/>
          <w:szCs w:val="18"/>
        </w:rPr>
        <w:t xml:space="preserve"> 3.3.3 预置时间范围：00:00:01-99:59:59（h:m:s）；</w:t>
      </w:r>
    </w:p>
    <w:p>
      <w:pPr>
        <w:jc w:val="left"/>
        <w:rPr>
          <w:rFonts w:ascii="宋体" w:hAnsi="宋体" w:eastAsia="宋体"/>
          <w:sz w:val="18"/>
          <w:szCs w:val="18"/>
        </w:rPr>
      </w:pPr>
      <w:r>
        <w:rPr>
          <w:rFonts w:hint="eastAsia" w:ascii="宋体" w:hAnsi="宋体" w:eastAsia="宋体"/>
          <w:sz w:val="18"/>
          <w:szCs w:val="18"/>
        </w:rPr>
        <w:t xml:space="preserve"> 3.3.3 安装固定：可固定在输液支架上；</w:t>
      </w:r>
      <w:r>
        <w:rPr>
          <w:rFonts w:ascii="宋体" w:hAnsi="宋体" w:eastAsia="宋体"/>
          <w:sz w:val="18"/>
          <w:szCs w:val="18"/>
        </w:rPr>
        <w:t xml:space="preserve"> </w:t>
      </w:r>
    </w:p>
    <w:p>
      <w:pPr>
        <w:ind w:left="2"/>
        <w:jc w:val="left"/>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3</w:t>
      </w:r>
      <w:r>
        <w:rPr>
          <w:rFonts w:ascii="宋体" w:hAnsi="宋体" w:eastAsia="宋体"/>
          <w:sz w:val="18"/>
          <w:szCs w:val="18"/>
        </w:rPr>
        <w:t xml:space="preserve">.3.4 </w:t>
      </w:r>
      <w:r>
        <w:rPr>
          <w:rFonts w:hint="eastAsia" w:ascii="宋体" w:hAnsi="宋体" w:eastAsia="宋体"/>
          <w:sz w:val="18"/>
          <w:szCs w:val="18"/>
        </w:rPr>
        <w:t>快推“bolus”：0.1-1500ml/h，以0.1ml/h递增</w:t>
      </w:r>
    </w:p>
    <w:p>
      <w:pPr>
        <w:jc w:val="left"/>
        <w:rPr>
          <w:rFonts w:ascii="宋体" w:hAnsi="宋体" w:eastAsia="宋体"/>
          <w:sz w:val="18"/>
          <w:szCs w:val="18"/>
        </w:rPr>
      </w:pPr>
      <w:r>
        <w:rPr>
          <w:rFonts w:hint="eastAsia" w:ascii="宋体" w:hAnsi="宋体" w:eastAsia="宋体"/>
          <w:sz w:val="18"/>
          <w:szCs w:val="18"/>
        </w:rPr>
        <w:t xml:space="preserve"> 3.3.5  KVO：0.5ml/h；</w:t>
      </w:r>
    </w:p>
    <w:p>
      <w:pPr>
        <w:jc w:val="left"/>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3</w:t>
      </w:r>
      <w:r>
        <w:rPr>
          <w:rFonts w:ascii="宋体" w:hAnsi="宋体" w:eastAsia="宋体"/>
          <w:sz w:val="18"/>
          <w:szCs w:val="18"/>
        </w:rPr>
        <w:t xml:space="preserve">.3.6  </w:t>
      </w:r>
      <w:r>
        <w:rPr>
          <w:rFonts w:hint="eastAsia" w:ascii="宋体" w:hAnsi="宋体" w:eastAsia="宋体"/>
          <w:sz w:val="18"/>
          <w:szCs w:val="18"/>
        </w:rPr>
        <w:t>自动识别注射器规格：5ml、10ml、20ml、30ml、50ml；</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.3.7  </w:t>
      </w:r>
      <w:r>
        <w:rPr>
          <w:rFonts w:hint="eastAsia" w:ascii="宋体" w:hAnsi="宋体" w:eastAsia="宋体"/>
          <w:sz w:val="18"/>
          <w:szCs w:val="18"/>
        </w:rPr>
        <w:t>屏幕不小于2</w:t>
      </w:r>
      <w:r>
        <w:rPr>
          <w:rFonts w:ascii="宋体" w:hAnsi="宋体" w:eastAsia="宋体"/>
          <w:sz w:val="18"/>
          <w:szCs w:val="18"/>
        </w:rPr>
        <w:t>.5”</w:t>
      </w:r>
      <w:r>
        <w:rPr>
          <w:rFonts w:hint="eastAsia" w:ascii="宋体" w:hAnsi="宋体" w:eastAsia="宋体"/>
          <w:sz w:val="18"/>
          <w:szCs w:val="18"/>
        </w:rPr>
        <w:t>，同屏显示：速率、当前注射状态、已注射量、注射器规格、电池容量、报警压力档位、报警信息</w:t>
      </w:r>
      <w:r>
        <w:rPr>
          <w:rFonts w:ascii="宋体" w:hAnsi="宋体" w:eastAsia="宋体"/>
          <w:sz w:val="18"/>
          <w:szCs w:val="18"/>
        </w:rPr>
        <w:t xml:space="preserve"> </w:t>
      </w:r>
      <w:r>
        <w:rPr>
          <w:rFonts w:hint="eastAsia" w:ascii="宋体" w:hAnsi="宋体" w:eastAsia="宋体"/>
          <w:sz w:val="18"/>
          <w:szCs w:val="18"/>
        </w:rPr>
        <w:t>；</w:t>
      </w:r>
      <w:r>
        <w:rPr>
          <w:rFonts w:ascii="宋体" w:hAnsi="宋体" w:eastAsia="宋体"/>
          <w:sz w:val="18"/>
          <w:szCs w:val="18"/>
        </w:rPr>
        <w:t xml:space="preserve"> </w:t>
      </w:r>
    </w:p>
    <w:p>
      <w:pPr>
        <w:jc w:val="left"/>
        <w:rPr>
          <w:rFonts w:ascii="宋体" w:hAnsi="宋体" w:eastAsia="宋体"/>
          <w:sz w:val="18"/>
          <w:szCs w:val="18"/>
        </w:rPr>
      </w:pPr>
      <w:r>
        <w:rPr>
          <w:rFonts w:hint="eastAsia" w:ascii="宋体" w:hAnsi="宋体" w:eastAsia="宋体"/>
          <w:bCs/>
          <w:sz w:val="18"/>
          <w:szCs w:val="18"/>
        </w:rPr>
        <w:t>3.3.8  整机重量不超过2kg，主机自带提手，方便携带</w:t>
      </w:r>
    </w:p>
    <w:p>
      <w:pPr>
        <w:jc w:val="left"/>
        <w:rPr>
          <w:rFonts w:ascii="宋体" w:hAnsi="宋体" w:eastAsia="宋体"/>
          <w:sz w:val="18"/>
          <w:szCs w:val="18"/>
        </w:rPr>
      </w:pPr>
      <w:r>
        <w:rPr>
          <w:rFonts w:hint="eastAsia" w:ascii="宋体" w:hAnsi="宋体" w:eastAsia="宋体"/>
          <w:sz w:val="18"/>
          <w:szCs w:val="18"/>
        </w:rPr>
        <w:t>3.3.8 分低级、中级、高级三级报警，并分别以声光提示，同时显示具体报警信息；</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.3.9 </w:t>
      </w:r>
      <w:r>
        <w:rPr>
          <w:rFonts w:hint="eastAsia" w:ascii="宋体" w:hAnsi="宋体" w:eastAsia="宋体"/>
          <w:sz w:val="18"/>
          <w:szCs w:val="18"/>
        </w:rPr>
        <w:t>高级报警信息：阻塞、电池耗尽、完成、KVO完成、注射器排空、注射器脱落、系统故障；</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.3.1</w:t>
      </w:r>
      <w:r>
        <w:rPr>
          <w:rFonts w:hint="eastAsia" w:ascii="宋体" w:hAnsi="宋体" w:eastAsia="宋体"/>
          <w:sz w:val="18"/>
          <w:szCs w:val="18"/>
        </w:rPr>
        <w:t>0</w:t>
      </w:r>
      <w:r>
        <w:rPr>
          <w:rFonts w:ascii="宋体" w:hAnsi="宋体" w:eastAsia="宋体"/>
          <w:sz w:val="18"/>
          <w:szCs w:val="18"/>
        </w:rPr>
        <w:t xml:space="preserve"> </w:t>
      </w:r>
      <w:r>
        <w:rPr>
          <w:rFonts w:hint="eastAsia" w:ascii="宋体" w:hAnsi="宋体" w:eastAsia="宋体"/>
          <w:sz w:val="18"/>
          <w:szCs w:val="18"/>
        </w:rPr>
        <w:t>电池工作时间﹥6小时@5ml/h；</w:t>
      </w:r>
    </w:p>
    <w:p>
      <w:pPr>
        <w:jc w:val="left"/>
        <w:rPr>
          <w:rFonts w:ascii="宋体" w:hAnsi="宋体" w:eastAsia="宋体"/>
          <w:sz w:val="18"/>
          <w:szCs w:val="18"/>
        </w:rPr>
      </w:pPr>
      <w:r>
        <w:rPr>
          <w:rFonts w:hint="eastAsia" w:ascii="宋体" w:hAnsi="宋体" w:eastAsia="宋体"/>
          <w:sz w:val="18"/>
          <w:szCs w:val="18"/>
        </w:rPr>
        <w:t>3.3.11供电：AC</w:t>
      </w:r>
      <w:r>
        <w:rPr>
          <w:rFonts w:ascii="宋体" w:hAnsi="宋体" w:eastAsia="宋体"/>
          <w:sz w:val="18"/>
          <w:szCs w:val="18"/>
        </w:rPr>
        <w:t xml:space="preserve"> </w:t>
      </w:r>
      <w:r>
        <w:rPr>
          <w:rFonts w:hint="eastAsia" w:ascii="宋体" w:hAnsi="宋体" w:eastAsia="宋体"/>
          <w:sz w:val="18"/>
          <w:szCs w:val="18"/>
        </w:rPr>
        <w:t>100V-240V，50/60Hz，DC</w:t>
      </w:r>
      <w:r>
        <w:rPr>
          <w:rFonts w:ascii="宋体" w:hAnsi="宋体" w:eastAsia="宋体"/>
          <w:sz w:val="18"/>
          <w:szCs w:val="18"/>
        </w:rPr>
        <w:t xml:space="preserve"> </w:t>
      </w:r>
      <w:r>
        <w:rPr>
          <w:rFonts w:hint="eastAsia" w:ascii="宋体" w:hAnsi="宋体" w:eastAsia="宋体"/>
          <w:sz w:val="18"/>
          <w:szCs w:val="18"/>
        </w:rPr>
        <w:t>10-16V；</w:t>
      </w:r>
    </w:p>
    <w:p>
      <w:pPr>
        <w:jc w:val="lef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.3.1</w:t>
      </w:r>
      <w:r>
        <w:rPr>
          <w:rFonts w:hint="eastAsia" w:ascii="宋体" w:hAnsi="宋体" w:eastAsia="宋体"/>
          <w:sz w:val="18"/>
          <w:szCs w:val="18"/>
        </w:rPr>
        <w:t>2</w:t>
      </w:r>
      <w:r>
        <w:rPr>
          <w:rFonts w:ascii="宋体" w:hAnsi="宋体" w:eastAsia="宋体"/>
          <w:sz w:val="18"/>
          <w:szCs w:val="18"/>
        </w:rPr>
        <w:t xml:space="preserve">  </w:t>
      </w:r>
      <w:r>
        <w:rPr>
          <w:rFonts w:hint="eastAsia" w:ascii="宋体" w:hAnsi="宋体" w:eastAsia="宋体"/>
          <w:sz w:val="18"/>
          <w:szCs w:val="18"/>
        </w:rPr>
        <w:t>RS232接口：数据传输、护士呼叫、DC连接；</w:t>
      </w: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0" w:leftChars="0" w:firstLine="0" w:firstLineChars="0"/>
        <w:rPr>
          <w:rFonts w:ascii="宋体" w:hAnsi="宋体" w:eastAsia="宋体"/>
          <w:b/>
          <w:sz w:val="20"/>
          <w:szCs w:val="18"/>
        </w:rPr>
      </w:pPr>
    </w:p>
    <w:p>
      <w:pPr>
        <w:pStyle w:val="8"/>
        <w:numPr>
          <w:ilvl w:val="0"/>
          <w:numId w:val="6"/>
        </w:numPr>
        <w:ind w:firstLineChars="0"/>
        <w:jc w:val="center"/>
        <w:rPr>
          <w:rFonts w:ascii="宋体" w:hAnsi="宋体" w:eastAsia="宋体"/>
          <w:b/>
          <w:sz w:val="28"/>
          <w:szCs w:val="18"/>
        </w:rPr>
      </w:pPr>
      <w:r>
        <w:rPr>
          <w:rFonts w:hint="eastAsia" w:ascii="宋体" w:hAnsi="宋体" w:eastAsia="宋体"/>
          <w:b/>
          <w:sz w:val="28"/>
          <w:szCs w:val="18"/>
        </w:rPr>
        <w:t>心电图机技术参数</w:t>
      </w:r>
    </w:p>
    <w:p>
      <w:pPr>
        <w:pStyle w:val="8"/>
        <w:numPr>
          <w:ilvl w:val="0"/>
          <w:numId w:val="9"/>
        </w:numPr>
        <w:ind w:firstLineChars="0"/>
        <w:rPr>
          <w:rFonts w:ascii="宋体" w:hAnsi="宋体" w:eastAsia="宋体"/>
        </w:rPr>
      </w:pPr>
      <w:r>
        <w:rPr>
          <w:rFonts w:ascii="宋体" w:hAnsi="宋体" w:eastAsia="宋体"/>
        </w:rPr>
        <w:t>.12</w:t>
      </w:r>
      <w:r>
        <w:rPr>
          <w:rFonts w:hint="eastAsia" w:ascii="宋体" w:hAnsi="宋体" w:eastAsia="宋体"/>
        </w:rPr>
        <w:t>导心电波形能能打印于</w:t>
      </w:r>
      <w:r>
        <w:rPr>
          <w:rFonts w:ascii="宋体" w:hAnsi="宋体" w:eastAsia="宋体"/>
        </w:rPr>
        <w:t>A4</w:t>
      </w:r>
      <w:r>
        <w:rPr>
          <w:rFonts w:hint="eastAsia" w:ascii="宋体" w:hAnsi="宋体" w:eastAsia="宋体"/>
        </w:rPr>
        <w:t>和</w:t>
      </w:r>
      <w:r>
        <w:rPr>
          <w:rFonts w:ascii="宋体" w:hAnsi="宋体" w:eastAsia="宋体"/>
        </w:rPr>
        <w:t>US letter</w:t>
      </w:r>
      <w:r>
        <w:rPr>
          <w:rFonts w:hint="eastAsia" w:ascii="宋体" w:hAnsi="宋体" w:eastAsia="宋体"/>
        </w:rPr>
        <w:t>大小的热敏纸；</w:t>
      </w:r>
    </w:p>
    <w:p>
      <w:pPr>
        <w:pStyle w:val="8"/>
        <w:numPr>
          <w:ilvl w:val="0"/>
          <w:numId w:val="9"/>
        </w:numPr>
        <w:ind w:firstLineChars="0"/>
        <w:rPr>
          <w:rFonts w:ascii="宋体" w:hAnsi="宋体" w:eastAsia="宋体"/>
        </w:rPr>
      </w:pPr>
      <w:r>
        <w:rPr>
          <w:rFonts w:hint="eastAsia" w:ascii="宋体" w:hAnsi="宋体" w:eastAsia="宋体"/>
        </w:rPr>
        <w:t>起搏器采样率不低于</w:t>
      </w:r>
      <w:r>
        <w:rPr>
          <w:rFonts w:ascii="宋体" w:hAnsi="宋体" w:eastAsia="宋体"/>
        </w:rPr>
        <w:t>16,000Hz</w:t>
      </w:r>
      <w:r>
        <w:rPr>
          <w:rFonts w:hint="eastAsia" w:ascii="宋体" w:hAnsi="宋体" w:eastAsia="宋体"/>
        </w:rPr>
        <w:t>；</w:t>
      </w:r>
    </w:p>
    <w:p>
      <w:pPr>
        <w:pStyle w:val="8"/>
        <w:numPr>
          <w:ilvl w:val="0"/>
          <w:numId w:val="9"/>
        </w:numPr>
        <w:ind w:firstLineChars="0"/>
        <w:rPr>
          <w:rFonts w:ascii="宋体" w:hAnsi="宋体" w:eastAsia="宋体"/>
        </w:rPr>
      </w:pPr>
      <w:r>
        <w:rPr>
          <w:rFonts w:hint="eastAsia" w:ascii="宋体" w:hAnsi="宋体" w:eastAsia="宋体"/>
        </w:rPr>
        <w:t>无需选择灵敏度，自动检测起搏器工作状态；</w:t>
      </w:r>
    </w:p>
    <w:p>
      <w:pPr>
        <w:pStyle w:val="8"/>
        <w:numPr>
          <w:ilvl w:val="0"/>
          <w:numId w:val="9"/>
        </w:numPr>
        <w:ind w:firstLineChars="0"/>
        <w:rPr>
          <w:rFonts w:ascii="宋体" w:hAnsi="宋体" w:eastAsia="宋体"/>
        </w:rPr>
      </w:pPr>
      <w:r>
        <w:rPr>
          <w:rFonts w:hint="eastAsia" w:ascii="宋体" w:hAnsi="宋体" w:eastAsia="宋体"/>
        </w:rPr>
        <w:t>电压分辨率不低于</w:t>
      </w:r>
      <w:r>
        <w:rPr>
          <w:rFonts w:ascii="宋体" w:hAnsi="宋体" w:eastAsia="宋体"/>
        </w:rPr>
        <w:t>1uV</w:t>
      </w:r>
      <w:r>
        <w:rPr>
          <w:rFonts w:hint="eastAsia" w:ascii="宋体" w:hAnsi="宋体" w:eastAsia="宋体"/>
        </w:rPr>
        <w:t>；</w:t>
      </w:r>
    </w:p>
    <w:p>
      <w:pPr>
        <w:pStyle w:val="8"/>
        <w:numPr>
          <w:ilvl w:val="0"/>
          <w:numId w:val="9"/>
        </w:numPr>
        <w:ind w:firstLineChars="0"/>
        <w:rPr>
          <w:rFonts w:ascii="宋体" w:hAnsi="宋体" w:eastAsia="宋体"/>
        </w:rPr>
      </w:pPr>
      <w:r>
        <w:rPr>
          <w:rFonts w:hint="eastAsia" w:ascii="宋体" w:hAnsi="宋体" w:eastAsia="宋体"/>
        </w:rPr>
        <w:t>模数转换不低于</w:t>
      </w:r>
      <w:r>
        <w:rPr>
          <w:rFonts w:ascii="宋体" w:hAnsi="宋体" w:eastAsia="宋体"/>
        </w:rPr>
        <w:t>24</w:t>
      </w:r>
      <w:r>
        <w:rPr>
          <w:rFonts w:hint="eastAsia" w:ascii="宋体" w:hAnsi="宋体" w:eastAsia="宋体"/>
        </w:rPr>
        <w:t>位；</w:t>
      </w:r>
    </w:p>
    <w:p>
      <w:pPr>
        <w:pStyle w:val="8"/>
        <w:numPr>
          <w:ilvl w:val="0"/>
          <w:numId w:val="9"/>
        </w:numPr>
        <w:ind w:firstLineChars="0"/>
        <w:rPr>
          <w:rFonts w:ascii="宋体" w:hAnsi="宋体" w:eastAsia="宋体"/>
        </w:rPr>
      </w:pPr>
      <w:r>
        <w:rPr>
          <w:rFonts w:hint="eastAsia" w:ascii="宋体" w:hAnsi="宋体" w:eastAsia="宋体"/>
          <w:b/>
          <w:bCs/>
          <w:sz w:val="18"/>
          <w:szCs w:val="18"/>
        </w:rPr>
        <w:t>★</w:t>
      </w:r>
      <w:r>
        <w:rPr>
          <w:rFonts w:ascii="宋体" w:hAnsi="宋体" w:eastAsia="宋体"/>
        </w:rPr>
        <w:t>Glasgow</w:t>
      </w:r>
      <w:r>
        <w:rPr>
          <w:rFonts w:hint="eastAsia" w:ascii="宋体" w:hAnsi="宋体" w:eastAsia="宋体"/>
        </w:rPr>
        <w:t>大学静息心电算法，适用于所有年龄段的人群；</w:t>
      </w:r>
    </w:p>
    <w:p>
      <w:pPr>
        <w:pStyle w:val="8"/>
        <w:numPr>
          <w:ilvl w:val="0"/>
          <w:numId w:val="9"/>
        </w:numPr>
        <w:ind w:firstLineChars="0"/>
        <w:rPr>
          <w:rFonts w:ascii="宋体" w:hAnsi="宋体" w:eastAsia="宋体"/>
        </w:rPr>
      </w:pPr>
      <w:r>
        <w:rPr>
          <w:rFonts w:hint="eastAsia" w:ascii="宋体" w:hAnsi="宋体" w:eastAsia="宋体"/>
        </w:rPr>
        <w:t>开机出波形时间不超过</w:t>
      </w:r>
      <w:r>
        <w:rPr>
          <w:rFonts w:ascii="宋体" w:hAnsi="宋体" w:eastAsia="宋体"/>
        </w:rPr>
        <w:t>7</w:t>
      </w:r>
      <w:r>
        <w:rPr>
          <w:rFonts w:hint="eastAsia" w:ascii="宋体" w:hAnsi="宋体" w:eastAsia="宋体"/>
        </w:rPr>
        <w:t>秒；</w:t>
      </w:r>
    </w:p>
    <w:p>
      <w:pPr>
        <w:pStyle w:val="8"/>
        <w:numPr>
          <w:ilvl w:val="0"/>
          <w:numId w:val="9"/>
        </w:numPr>
        <w:ind w:firstLineChars="0"/>
        <w:rPr>
          <w:rFonts w:ascii="宋体" w:hAnsi="宋体" w:eastAsia="宋体"/>
        </w:rPr>
      </w:pPr>
      <w:r>
        <w:rPr>
          <w:rFonts w:hint="eastAsia" w:ascii="宋体" w:hAnsi="宋体" w:eastAsia="宋体"/>
        </w:rPr>
        <w:t>内置存储容量不低于</w:t>
      </w:r>
      <w:r>
        <w:rPr>
          <w:rFonts w:ascii="宋体" w:hAnsi="宋体" w:eastAsia="宋体"/>
        </w:rPr>
        <w:t>800</w:t>
      </w:r>
      <w:r>
        <w:rPr>
          <w:rFonts w:hint="eastAsia" w:ascii="宋体" w:hAnsi="宋体" w:eastAsia="宋体"/>
        </w:rPr>
        <w:t>份；</w:t>
      </w:r>
    </w:p>
    <w:p>
      <w:pPr>
        <w:pStyle w:val="8"/>
        <w:numPr>
          <w:ilvl w:val="0"/>
          <w:numId w:val="9"/>
        </w:numPr>
        <w:ind w:firstLineChars="0"/>
        <w:rPr>
          <w:rFonts w:ascii="宋体" w:hAnsi="宋体" w:eastAsia="宋体"/>
        </w:rPr>
      </w:pPr>
      <w:r>
        <w:rPr>
          <w:rFonts w:hint="eastAsia" w:ascii="宋体" w:hAnsi="宋体" w:eastAsia="宋体"/>
        </w:rPr>
        <w:t>电池单次充电至少可供打印</w:t>
      </w:r>
      <w:r>
        <w:rPr>
          <w:rFonts w:ascii="宋体" w:hAnsi="宋体" w:eastAsia="宋体"/>
        </w:rPr>
        <w:t>400</w:t>
      </w:r>
      <w:r>
        <w:rPr>
          <w:rFonts w:hint="eastAsia" w:ascii="宋体" w:hAnsi="宋体" w:eastAsia="宋体"/>
        </w:rPr>
        <w:t>份报告；</w:t>
      </w:r>
    </w:p>
    <w:p>
      <w:pPr>
        <w:pStyle w:val="8"/>
        <w:numPr>
          <w:ilvl w:val="0"/>
          <w:numId w:val="9"/>
        </w:numPr>
        <w:ind w:firstLineChars="0"/>
        <w:rPr>
          <w:rFonts w:ascii="宋体" w:hAnsi="宋体" w:eastAsia="宋体"/>
        </w:rPr>
      </w:pPr>
      <w:r>
        <w:rPr>
          <w:rFonts w:hint="eastAsia" w:ascii="宋体" w:hAnsi="宋体" w:eastAsia="宋体"/>
        </w:rPr>
        <w:t>屏幕可预览完整的心电图报告；</w:t>
      </w:r>
    </w:p>
    <w:p>
      <w:pPr>
        <w:pStyle w:val="8"/>
        <w:numPr>
          <w:ilvl w:val="0"/>
          <w:numId w:val="9"/>
        </w:numPr>
        <w:ind w:firstLineChars="0"/>
        <w:rPr>
          <w:rFonts w:ascii="宋体" w:hAnsi="宋体" w:eastAsia="宋体"/>
        </w:rPr>
      </w:pPr>
      <w:r>
        <w:rPr>
          <w:rFonts w:hint="eastAsia" w:ascii="宋体" w:hAnsi="宋体" w:eastAsia="宋体"/>
          <w:b/>
          <w:bCs/>
          <w:sz w:val="18"/>
          <w:szCs w:val="18"/>
        </w:rPr>
        <w:t>★</w:t>
      </w:r>
      <w:r>
        <w:rPr>
          <w:rFonts w:hint="eastAsia" w:ascii="宋体" w:hAnsi="宋体" w:eastAsia="宋体"/>
        </w:rPr>
        <w:t>更改患者信息后，可自动再分析心电波形，并作出新的诊断；</w:t>
      </w:r>
    </w:p>
    <w:p>
      <w:pPr>
        <w:pStyle w:val="8"/>
        <w:numPr>
          <w:ilvl w:val="0"/>
          <w:numId w:val="9"/>
        </w:numPr>
        <w:ind w:firstLineChars="0"/>
        <w:rPr>
          <w:rFonts w:ascii="宋体" w:hAnsi="宋体" w:eastAsia="宋体"/>
        </w:rPr>
      </w:pPr>
      <w:r>
        <w:rPr>
          <w:rFonts w:hint="eastAsia" w:ascii="宋体" w:hAnsi="宋体" w:eastAsia="宋体"/>
        </w:rPr>
        <w:t>输入患者信息时，屏幕下方可显示一道</w:t>
      </w:r>
      <w:r>
        <w:rPr>
          <w:rFonts w:ascii="宋体" w:hAnsi="宋体" w:eastAsia="宋体"/>
        </w:rPr>
        <w:t>ECG</w:t>
      </w:r>
      <w:r>
        <w:rPr>
          <w:rFonts w:hint="eastAsia" w:ascii="宋体" w:hAnsi="宋体" w:eastAsia="宋体"/>
        </w:rPr>
        <w:t>实时波形作监护；</w:t>
      </w:r>
    </w:p>
    <w:p>
      <w:pPr>
        <w:pStyle w:val="8"/>
        <w:numPr>
          <w:ilvl w:val="0"/>
          <w:numId w:val="9"/>
        </w:numPr>
        <w:ind w:firstLineChars="0"/>
        <w:rPr>
          <w:rFonts w:ascii="宋体" w:hAnsi="宋体" w:eastAsia="宋体"/>
        </w:rPr>
      </w:pPr>
      <w:r>
        <w:rPr>
          <w:rFonts w:hint="eastAsia" w:ascii="宋体" w:hAnsi="宋体" w:eastAsia="宋体"/>
        </w:rPr>
        <w:t>可以</w:t>
      </w:r>
      <w:r>
        <w:rPr>
          <w:rFonts w:ascii="宋体" w:hAnsi="宋体" w:eastAsia="宋体"/>
        </w:rPr>
        <w:t>USB</w:t>
      </w:r>
      <w:r>
        <w:rPr>
          <w:rFonts w:hint="eastAsia" w:ascii="宋体" w:hAnsi="宋体" w:eastAsia="宋体"/>
        </w:rPr>
        <w:t>线连接外置打印机，将报告打印于</w:t>
      </w:r>
      <w:r>
        <w:rPr>
          <w:rFonts w:ascii="宋体" w:hAnsi="宋体" w:eastAsia="宋体"/>
        </w:rPr>
        <w:t>A4</w:t>
      </w:r>
      <w:r>
        <w:rPr>
          <w:rFonts w:hint="eastAsia" w:ascii="宋体" w:hAnsi="宋体" w:eastAsia="宋体"/>
        </w:rPr>
        <w:t>纸；</w:t>
      </w:r>
    </w:p>
    <w:p>
      <w:pPr>
        <w:pStyle w:val="8"/>
        <w:numPr>
          <w:ilvl w:val="0"/>
          <w:numId w:val="9"/>
        </w:numPr>
        <w:ind w:firstLineChars="0"/>
        <w:rPr>
          <w:rFonts w:ascii="宋体" w:hAnsi="宋体" w:eastAsia="宋体"/>
        </w:rPr>
      </w:pPr>
      <w:r>
        <w:rPr>
          <w:rFonts w:hint="eastAsia" w:ascii="宋体" w:hAnsi="宋体" w:eastAsia="宋体"/>
        </w:rPr>
        <w:t>可支持条形码扫描枪接收患者；</w:t>
      </w:r>
    </w:p>
    <w:p>
      <w:pPr>
        <w:pStyle w:val="8"/>
        <w:numPr>
          <w:ilvl w:val="0"/>
          <w:numId w:val="9"/>
        </w:numPr>
        <w:ind w:firstLineChars="0"/>
        <w:rPr>
          <w:rFonts w:ascii="宋体" w:hAnsi="宋体" w:eastAsia="宋体"/>
        </w:rPr>
      </w:pPr>
      <w:r>
        <w:rPr>
          <w:rFonts w:ascii="宋体" w:hAnsi="宋体" w:eastAsia="宋体"/>
        </w:rPr>
        <w:t>U</w:t>
      </w:r>
      <w:r>
        <w:rPr>
          <w:rFonts w:hint="eastAsia" w:ascii="宋体" w:hAnsi="宋体" w:eastAsia="宋体"/>
        </w:rPr>
        <w:t>盘可存储并转移</w:t>
      </w:r>
      <w:r>
        <w:rPr>
          <w:rFonts w:ascii="宋体" w:hAnsi="宋体" w:eastAsia="宋体"/>
        </w:rPr>
        <w:t>PDF</w:t>
      </w:r>
      <w:r>
        <w:rPr>
          <w:rFonts w:hint="eastAsia" w:ascii="宋体" w:hAnsi="宋体" w:eastAsia="宋体"/>
        </w:rPr>
        <w:t>或</w:t>
      </w:r>
      <w:r>
        <w:rPr>
          <w:rFonts w:ascii="宋体" w:hAnsi="宋体" w:eastAsia="宋体"/>
        </w:rPr>
        <w:t>XML</w:t>
      </w:r>
      <w:r>
        <w:rPr>
          <w:rFonts w:hint="eastAsia" w:ascii="宋体" w:hAnsi="宋体" w:eastAsia="宋体"/>
        </w:rPr>
        <w:t>格式的报告；</w:t>
      </w:r>
    </w:p>
    <w:p>
      <w:pPr>
        <w:pStyle w:val="8"/>
        <w:numPr>
          <w:ilvl w:val="0"/>
          <w:numId w:val="9"/>
        </w:numPr>
        <w:ind w:firstLineChars="0"/>
        <w:rPr>
          <w:rFonts w:ascii="宋体" w:hAnsi="宋体" w:eastAsia="宋体"/>
        </w:rPr>
      </w:pPr>
      <w:r>
        <w:rPr>
          <w:rFonts w:hint="eastAsia" w:ascii="宋体" w:hAnsi="宋体" w:eastAsia="宋体"/>
        </w:rPr>
        <w:t>支持无线或有线方式传输</w:t>
      </w:r>
      <w:r>
        <w:rPr>
          <w:rFonts w:ascii="宋体" w:hAnsi="宋体" w:eastAsia="宋体"/>
        </w:rPr>
        <w:t>PDF</w:t>
      </w:r>
      <w:r>
        <w:rPr>
          <w:rFonts w:hint="eastAsia" w:ascii="宋体" w:hAnsi="宋体" w:eastAsia="宋体"/>
        </w:rPr>
        <w:t>或</w:t>
      </w:r>
      <w:r>
        <w:rPr>
          <w:rFonts w:ascii="宋体" w:hAnsi="宋体" w:eastAsia="宋体"/>
        </w:rPr>
        <w:t>XML</w:t>
      </w:r>
      <w:r>
        <w:rPr>
          <w:rFonts w:hint="eastAsia" w:ascii="宋体" w:hAnsi="宋体" w:eastAsia="宋体"/>
        </w:rPr>
        <w:t>格式的报告；</w:t>
      </w:r>
    </w:p>
    <w:p>
      <w:pPr>
        <w:pStyle w:val="8"/>
        <w:numPr>
          <w:ilvl w:val="0"/>
          <w:numId w:val="9"/>
        </w:numPr>
        <w:autoSpaceDE w:val="0"/>
        <w:autoSpaceDN w:val="0"/>
        <w:adjustRightInd w:val="0"/>
        <w:ind w:firstLineChars="0"/>
        <w:jc w:val="left"/>
        <w:rPr>
          <w:rFonts w:ascii="宋体" w:hAnsi="宋体" w:eastAsia="宋体" w:cs="FZLTHJW--GB1-0"/>
          <w:color w:val="000000"/>
          <w:kern w:val="0"/>
          <w:sz w:val="20"/>
          <w:szCs w:val="20"/>
        </w:rPr>
      </w:pPr>
      <w:r>
        <w:rPr>
          <w:rFonts w:hint="eastAsia" w:ascii="宋体" w:hAnsi="宋体" w:eastAsia="宋体"/>
        </w:rPr>
        <w:t>波形增益：</w:t>
      </w:r>
      <w:r>
        <w:rPr>
          <w:rFonts w:ascii="宋体" w:hAnsi="宋体" w:eastAsia="宋体"/>
        </w:rPr>
        <w:t xml:space="preserve">2.5, 5, 10, 20, L=10 C=5, L=20 C=10 mm/mV, </w:t>
      </w:r>
      <w:r>
        <w:rPr>
          <w:rFonts w:hint="eastAsia" w:ascii="宋体" w:hAnsi="宋体" w:eastAsia="宋体"/>
        </w:rPr>
        <w:t>自动；</w:t>
      </w:r>
    </w:p>
    <w:p>
      <w:pPr>
        <w:pStyle w:val="8"/>
        <w:numPr>
          <w:ilvl w:val="0"/>
          <w:numId w:val="9"/>
        </w:numPr>
        <w:autoSpaceDE w:val="0"/>
        <w:autoSpaceDN w:val="0"/>
        <w:adjustRightInd w:val="0"/>
        <w:ind w:firstLineChars="0"/>
        <w:jc w:val="left"/>
        <w:rPr>
          <w:rFonts w:ascii="宋体" w:hAnsi="宋体" w:eastAsia="宋体"/>
        </w:rPr>
      </w:pPr>
      <w:r>
        <w:rPr>
          <w:rFonts w:hint="eastAsia" w:ascii="宋体" w:hAnsi="宋体" w:eastAsia="宋体"/>
        </w:rPr>
        <w:t>记录仪分辨率：水平</w:t>
      </w:r>
      <w:r>
        <w:rPr>
          <w:rFonts w:ascii="宋体" w:hAnsi="宋体" w:eastAsia="宋体"/>
        </w:rPr>
        <w:t xml:space="preserve">40 dots/mm @ 25 mm/s, </w:t>
      </w:r>
      <w:r>
        <w:rPr>
          <w:rFonts w:hint="eastAsia" w:ascii="宋体" w:hAnsi="宋体" w:eastAsia="宋体"/>
        </w:rPr>
        <w:t>垂直</w:t>
      </w:r>
      <w:r>
        <w:rPr>
          <w:rFonts w:ascii="宋体" w:hAnsi="宋体" w:eastAsia="宋体"/>
        </w:rPr>
        <w:t>8 dots/mm</w:t>
      </w:r>
      <w:r>
        <w:rPr>
          <w:rFonts w:hint="eastAsia" w:ascii="宋体" w:hAnsi="宋体" w:eastAsia="宋体"/>
        </w:rPr>
        <w:t>；</w:t>
      </w:r>
    </w:p>
    <w:p>
      <w:pPr>
        <w:pStyle w:val="8"/>
        <w:numPr>
          <w:ilvl w:val="0"/>
          <w:numId w:val="9"/>
        </w:numPr>
        <w:ind w:firstLineChars="0"/>
        <w:rPr>
          <w:rFonts w:ascii="宋体" w:hAnsi="宋体" w:eastAsia="宋体"/>
        </w:rPr>
      </w:pPr>
      <w:r>
        <w:rPr>
          <w:rFonts w:hint="eastAsia" w:ascii="宋体" w:hAnsi="宋体" w:eastAsia="宋体"/>
        </w:rPr>
        <w:t>心电放大器：直流耦合；</w:t>
      </w:r>
    </w:p>
    <w:p>
      <w:pPr>
        <w:pStyle w:val="8"/>
        <w:numPr>
          <w:ilvl w:val="0"/>
          <w:numId w:val="9"/>
        </w:numPr>
        <w:ind w:firstLineChars="0"/>
        <w:rPr>
          <w:rFonts w:ascii="宋体" w:hAnsi="宋体" w:eastAsia="宋体"/>
        </w:rPr>
      </w:pPr>
      <w:r>
        <w:rPr>
          <w:rFonts w:hint="eastAsia" w:ascii="宋体" w:hAnsi="宋体" w:eastAsia="宋体"/>
        </w:rPr>
        <w:t>走纸速度：</w:t>
      </w:r>
      <w:r>
        <w:rPr>
          <w:rFonts w:ascii="宋体" w:hAnsi="宋体" w:eastAsia="宋体"/>
        </w:rPr>
        <w:t>5, 12.5, 25 &amp; 50 mm/s</w:t>
      </w:r>
      <w:r>
        <w:rPr>
          <w:rFonts w:hint="eastAsia" w:ascii="宋体" w:hAnsi="宋体" w:eastAsia="宋体"/>
        </w:rPr>
        <w:t>；</w:t>
      </w:r>
    </w:p>
    <w:p>
      <w:pPr>
        <w:pStyle w:val="8"/>
        <w:numPr>
          <w:ilvl w:val="0"/>
          <w:numId w:val="9"/>
        </w:numPr>
        <w:ind w:firstLineChars="0"/>
        <w:rPr>
          <w:rFonts w:ascii="宋体" w:hAnsi="宋体" w:eastAsia="宋体"/>
        </w:rPr>
      </w:pPr>
      <w:r>
        <w:rPr>
          <w:rFonts w:hint="eastAsia" w:ascii="宋体" w:hAnsi="宋体" w:eastAsia="宋体"/>
        </w:rPr>
        <w:t>重量不大于</w:t>
      </w:r>
      <w:r>
        <w:rPr>
          <w:rFonts w:ascii="宋体" w:hAnsi="宋体" w:eastAsia="宋体"/>
        </w:rPr>
        <w:t>5Kg</w:t>
      </w:r>
      <w:r>
        <w:rPr>
          <w:rFonts w:hint="eastAsia" w:ascii="宋体" w:hAnsi="宋体" w:eastAsia="宋体"/>
        </w:rPr>
        <w:t>。</w:t>
      </w: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ind w:left="420" w:firstLine="0" w:firstLineChars="0"/>
        <w:rPr>
          <w:rFonts w:ascii="宋体" w:hAnsi="宋体" w:eastAsia="宋体"/>
          <w:b/>
          <w:sz w:val="20"/>
          <w:szCs w:val="18"/>
        </w:rPr>
      </w:pPr>
    </w:p>
    <w:p>
      <w:pPr>
        <w:pStyle w:val="8"/>
        <w:numPr>
          <w:ilvl w:val="0"/>
          <w:numId w:val="6"/>
        </w:numPr>
        <w:ind w:firstLineChars="0"/>
        <w:jc w:val="center"/>
        <w:rPr>
          <w:rFonts w:ascii="宋体" w:hAnsi="宋体" w:eastAsia="宋体"/>
          <w:b/>
          <w:sz w:val="24"/>
          <w:szCs w:val="18"/>
        </w:rPr>
      </w:pPr>
      <w:r>
        <w:rPr>
          <w:rFonts w:hint="eastAsia" w:ascii="宋体" w:hAnsi="宋体" w:eastAsia="宋体"/>
          <w:b/>
          <w:sz w:val="24"/>
          <w:szCs w:val="18"/>
        </w:rPr>
        <w:t>吊</w:t>
      </w:r>
      <w:r>
        <w:rPr>
          <w:rFonts w:hint="eastAsia" w:ascii="宋体" w:hAnsi="宋体" w:eastAsia="宋体"/>
          <w:b/>
          <w:sz w:val="24"/>
          <w:szCs w:val="18"/>
          <w:lang w:val="en-US" w:eastAsia="zh-CN"/>
        </w:rPr>
        <w:t>塔</w:t>
      </w:r>
      <w:r>
        <w:rPr>
          <w:rFonts w:hint="eastAsia" w:ascii="宋体" w:hAnsi="宋体" w:eastAsia="宋体"/>
          <w:b/>
          <w:sz w:val="24"/>
          <w:szCs w:val="18"/>
        </w:rPr>
        <w:t>技术参数</w:t>
      </w:r>
    </w:p>
    <w:p>
      <w:pPr>
        <w:pStyle w:val="9"/>
        <w:numPr>
          <w:ilvl w:val="0"/>
          <w:numId w:val="10"/>
        </w:numPr>
        <w:spacing w:line="360" w:lineRule="auto"/>
        <w:ind w:firstLineChars="0"/>
        <w:rPr>
          <w:rFonts w:ascii="宋体" w:hAnsi="宋体" w:cstheme="minorEastAsia"/>
        </w:rPr>
      </w:pPr>
      <w:bookmarkStart w:id="2" w:name="_Hlk115338184"/>
      <w:r>
        <w:rPr>
          <w:rFonts w:hint="eastAsia" w:ascii="宋体" w:hAnsi="宋体" w:cstheme="minorEastAsia"/>
        </w:rPr>
        <w:t>制造商须具有CE质量认证证书，ISO9001质量认证证书，ISO13485质量认证证书；</w:t>
      </w:r>
    </w:p>
    <w:p>
      <w:pPr>
        <w:pStyle w:val="8"/>
        <w:numPr>
          <w:ilvl w:val="0"/>
          <w:numId w:val="10"/>
        </w:numPr>
        <w:spacing w:line="360" w:lineRule="auto"/>
        <w:ind w:firstLineChars="0"/>
        <w:rPr>
          <w:rFonts w:ascii="宋体" w:hAnsi="宋体"/>
          <w:kern w:val="0"/>
          <w:szCs w:val="21"/>
        </w:rPr>
      </w:pPr>
      <w:r>
        <w:rPr>
          <w:rFonts w:hint="eastAsia" w:ascii="宋体" w:hAnsi="宋体" w:eastAsia="宋体"/>
          <w:szCs w:val="21"/>
        </w:rPr>
        <w:t>★手术灯吊顶安装件通过安全扭矩测试，当载荷加载到</w:t>
      </w:r>
      <w:r>
        <w:rPr>
          <w:rFonts w:ascii="宋体" w:hAnsi="宋体" w:eastAsia="宋体"/>
          <w:szCs w:val="21"/>
        </w:rPr>
        <w:t>16000N.</w:t>
      </w:r>
      <w:r>
        <w:rPr>
          <w:rFonts w:hint="eastAsia" w:ascii="宋体" w:hAnsi="宋体" w:eastAsia="宋体"/>
          <w:szCs w:val="21"/>
        </w:rPr>
        <w:t>m时，持续≥1</w:t>
      </w:r>
      <w:r>
        <w:rPr>
          <w:rFonts w:ascii="宋体" w:hAnsi="宋体" w:eastAsia="宋体"/>
          <w:szCs w:val="21"/>
        </w:rPr>
        <w:t>0</w:t>
      </w:r>
      <w:r>
        <w:rPr>
          <w:rFonts w:hint="eastAsia" w:ascii="宋体" w:hAnsi="宋体" w:eastAsia="宋体"/>
          <w:szCs w:val="21"/>
        </w:rPr>
        <w:t>min，安装组件无变形松动，提供手术灯生产厂家送检的质量监督检验院出具的测试报告；</w:t>
      </w:r>
    </w:p>
    <w:p>
      <w:pPr>
        <w:pStyle w:val="8"/>
        <w:numPr>
          <w:ilvl w:val="0"/>
          <w:numId w:val="10"/>
        </w:numPr>
        <w:spacing w:line="360" w:lineRule="auto"/>
        <w:ind w:firstLineChars="0"/>
        <w:rPr>
          <w:rFonts w:ascii="宋体" w:hAnsi="宋体" w:eastAsia="宋体"/>
          <w:szCs w:val="21"/>
        </w:rPr>
      </w:pPr>
      <w:r>
        <w:rPr>
          <w:rFonts w:hint="eastAsia" w:ascii="宋体" w:hAnsi="宋体" w:eastAsia="宋体"/>
          <w:szCs w:val="21"/>
        </w:rPr>
        <w:t>气体终端符合标准：气体终端符合ENISO 9170-1标准，医用气体软管符合ENISO 5359标准，提供省级医疗器械检测所出具的检验报告；</w:t>
      </w:r>
    </w:p>
    <w:p>
      <w:pPr>
        <w:pStyle w:val="9"/>
        <w:numPr>
          <w:ilvl w:val="0"/>
          <w:numId w:val="10"/>
        </w:numPr>
        <w:spacing w:line="360" w:lineRule="auto"/>
        <w:ind w:firstLineChars="0"/>
        <w:rPr>
          <w:rFonts w:ascii="宋体" w:hAnsi="宋体"/>
          <w:kern w:val="0"/>
          <w:szCs w:val="21"/>
        </w:rPr>
      </w:pPr>
      <w:r>
        <w:rPr>
          <w:rFonts w:hint="eastAsia" w:ascii="宋体" w:hAnsi="宋体"/>
        </w:rPr>
        <w:t>吊塔上承载的设备的电源线路及气源管路和塔体之间没有相对移动，电源线路及气源管路必须在塔体不能外露；</w:t>
      </w:r>
    </w:p>
    <w:p>
      <w:pPr>
        <w:pStyle w:val="9"/>
        <w:numPr>
          <w:ilvl w:val="0"/>
          <w:numId w:val="10"/>
        </w:numPr>
        <w:spacing w:line="360" w:lineRule="auto"/>
        <w:ind w:firstLineChars="0"/>
        <w:rPr>
          <w:rFonts w:ascii="宋体" w:hAnsi="宋体"/>
          <w:kern w:val="0"/>
          <w:szCs w:val="21"/>
        </w:rPr>
      </w:pPr>
      <w:r>
        <w:rPr>
          <w:rFonts w:hint="eastAsia" w:ascii="宋体" w:hAnsi="宋体"/>
        </w:rPr>
        <w:t>桥式吊塔产品符合气电分离要求；</w:t>
      </w:r>
      <w:r>
        <w:rPr>
          <w:rFonts w:ascii="宋体" w:hAnsi="宋体"/>
          <w:color w:val="000000" w:themeColor="text1"/>
          <w:szCs w:val="21"/>
          <w14:textFill>
            <w14:solidFill>
              <w14:schemeClr w14:val="tx1"/>
            </w14:solidFill>
          </w14:textFill>
        </w:rPr>
        <w:t xml:space="preserve"> </w:t>
      </w:r>
    </w:p>
    <w:p>
      <w:pPr>
        <w:pStyle w:val="8"/>
        <w:numPr>
          <w:ilvl w:val="0"/>
          <w:numId w:val="10"/>
        </w:numPr>
        <w:spacing w:line="360" w:lineRule="auto"/>
        <w:ind w:firstLineChars="0"/>
        <w:rPr>
          <w:rFonts w:ascii="宋体" w:hAnsi="宋体" w:eastAsia="宋体"/>
          <w:szCs w:val="21"/>
        </w:rPr>
      </w:pPr>
      <w:r>
        <w:rPr>
          <w:rFonts w:hint="eastAsia" w:ascii="宋体" w:hAnsi="宋体" w:eastAsia="宋体"/>
          <w:szCs w:val="21"/>
        </w:rPr>
        <w:t>吊塔外壳喷涂附着力测试，参照I</w:t>
      </w:r>
      <w:r>
        <w:rPr>
          <w:rFonts w:ascii="宋体" w:hAnsi="宋体" w:eastAsia="宋体"/>
          <w:szCs w:val="21"/>
        </w:rPr>
        <w:t>SO 2409</w:t>
      </w:r>
      <w:r>
        <w:rPr>
          <w:rFonts w:hint="eastAsia" w:ascii="宋体" w:hAnsi="宋体" w:eastAsia="宋体"/>
          <w:szCs w:val="21"/>
        </w:rPr>
        <w:t>：</w:t>
      </w:r>
      <w:r>
        <w:rPr>
          <w:rFonts w:ascii="宋体" w:hAnsi="宋体" w:eastAsia="宋体"/>
          <w:szCs w:val="21"/>
        </w:rPr>
        <w:t>2013</w:t>
      </w:r>
      <w:r>
        <w:rPr>
          <w:rFonts w:hint="eastAsia" w:ascii="宋体" w:hAnsi="宋体" w:eastAsia="宋体"/>
          <w:szCs w:val="21"/>
        </w:rPr>
        <w:t>进行测试，附着力等级为0级，提供第三方检测报告；</w:t>
      </w:r>
    </w:p>
    <w:p>
      <w:pPr>
        <w:pStyle w:val="9"/>
        <w:numPr>
          <w:ilvl w:val="0"/>
          <w:numId w:val="10"/>
        </w:numPr>
        <w:spacing w:line="360" w:lineRule="auto"/>
        <w:ind w:firstLineChars="0"/>
        <w:rPr>
          <w:rFonts w:ascii="宋体" w:hAnsi="宋体"/>
          <w:kern w:val="0"/>
          <w:szCs w:val="21"/>
        </w:rPr>
      </w:pPr>
      <w:r>
        <w:rPr>
          <w:rFonts w:hint="eastAsia" w:ascii="宋体" w:hAnsi="宋体"/>
        </w:rPr>
        <w:t>吊塔设备表面喷塑采用环保抗菌粉末，外观采用橘纹处理；（需提供抗菌粉检测报告）</w:t>
      </w:r>
      <w:bookmarkStart w:id="3" w:name="_Hlk32725614"/>
    </w:p>
    <w:p>
      <w:pPr>
        <w:pStyle w:val="9"/>
        <w:numPr>
          <w:ilvl w:val="0"/>
          <w:numId w:val="10"/>
        </w:numPr>
        <w:spacing w:line="360" w:lineRule="auto"/>
        <w:ind w:firstLineChars="0"/>
        <w:rPr>
          <w:rFonts w:ascii="宋体" w:hAnsi="宋体"/>
          <w:kern w:val="0"/>
          <w:szCs w:val="21"/>
        </w:rPr>
      </w:pPr>
      <w:r>
        <w:rPr>
          <w:rFonts w:hint="eastAsia" w:ascii="宋体" w:hAnsi="宋体"/>
        </w:rPr>
        <w:t>设备架在横梁上移动距离≥410mm</w:t>
      </w:r>
      <w:bookmarkEnd w:id="3"/>
      <w:r>
        <w:rPr>
          <w:rFonts w:hint="eastAsia" w:ascii="宋体" w:hAnsi="宋体"/>
        </w:rPr>
        <w:t>；</w:t>
      </w:r>
    </w:p>
    <w:p>
      <w:pPr>
        <w:pStyle w:val="9"/>
        <w:numPr>
          <w:ilvl w:val="0"/>
          <w:numId w:val="10"/>
        </w:numPr>
        <w:spacing w:line="360" w:lineRule="auto"/>
        <w:ind w:firstLineChars="0"/>
        <w:rPr>
          <w:rFonts w:ascii="宋体" w:hAnsi="宋体"/>
          <w:kern w:val="0"/>
          <w:szCs w:val="21"/>
        </w:rPr>
      </w:pPr>
      <w:r>
        <w:rPr>
          <w:rFonts w:hint="eastAsia" w:ascii="宋体" w:hAnsi="宋体"/>
        </w:rPr>
        <w:t xml:space="preserve">所有气电端口必须安装于气电箱上，禁止安装于横梁上； </w:t>
      </w:r>
    </w:p>
    <w:p>
      <w:pPr>
        <w:pStyle w:val="9"/>
        <w:numPr>
          <w:ilvl w:val="0"/>
          <w:numId w:val="10"/>
        </w:numPr>
        <w:spacing w:line="360" w:lineRule="auto"/>
        <w:ind w:firstLineChars="0"/>
        <w:rPr>
          <w:rFonts w:ascii="宋体" w:hAnsi="宋体"/>
          <w:kern w:val="0"/>
          <w:szCs w:val="21"/>
        </w:rPr>
      </w:pPr>
      <w:r>
        <w:rPr>
          <w:rFonts w:hint="eastAsia" w:ascii="宋体" w:hAnsi="宋体"/>
        </w:rPr>
        <w:t>★桥式吊塔气电箱采用上电下气模式，气体终端安装需低于电源插座，同时电源与气源同面同侧排布，电源倾斜4</w:t>
      </w:r>
      <w:r>
        <w:rPr>
          <w:rFonts w:ascii="宋体" w:hAnsi="宋体"/>
        </w:rPr>
        <w:t>5</w:t>
      </w:r>
      <w:r>
        <w:rPr>
          <w:rFonts w:hint="eastAsia" w:ascii="宋体" w:hAnsi="宋体"/>
        </w:rPr>
        <w:t>°安装，提供实物图片或彩页；</w:t>
      </w:r>
    </w:p>
    <w:p>
      <w:pPr>
        <w:pStyle w:val="9"/>
        <w:numPr>
          <w:ilvl w:val="0"/>
          <w:numId w:val="10"/>
        </w:numPr>
        <w:spacing w:line="360" w:lineRule="auto"/>
        <w:ind w:firstLineChars="0"/>
        <w:rPr>
          <w:rFonts w:ascii="宋体" w:hAnsi="宋体"/>
          <w:kern w:val="0"/>
          <w:szCs w:val="21"/>
        </w:rPr>
      </w:pPr>
      <w:r>
        <w:rPr>
          <w:rFonts w:hint="eastAsia" w:ascii="宋体" w:hAnsi="宋体"/>
        </w:rPr>
        <w:t>★吊塔防护等级应≥IP20的规定，吊塔外科的防火等级≥UL94-V1级，并提供省级及以上医疗器械所出具的检验报告；</w:t>
      </w:r>
    </w:p>
    <w:p>
      <w:pPr>
        <w:pStyle w:val="9"/>
        <w:numPr>
          <w:ilvl w:val="0"/>
          <w:numId w:val="10"/>
        </w:numPr>
        <w:spacing w:line="360" w:lineRule="auto"/>
        <w:ind w:firstLineChars="0"/>
        <w:rPr>
          <w:rFonts w:ascii="宋体" w:hAnsi="宋体"/>
          <w:kern w:val="0"/>
          <w:szCs w:val="21"/>
        </w:rPr>
      </w:pPr>
      <w:r>
        <w:rPr>
          <w:rFonts w:hint="eastAsia" w:ascii="宋体" w:hAnsi="宋体"/>
        </w:rPr>
        <w:t>★吊塔外壳喷涂附着力测试，参照I</w:t>
      </w:r>
      <w:r>
        <w:rPr>
          <w:rFonts w:ascii="宋体" w:hAnsi="宋体"/>
        </w:rPr>
        <w:t>SO 2409</w:t>
      </w:r>
      <w:r>
        <w:rPr>
          <w:rFonts w:hint="eastAsia" w:ascii="宋体" w:hAnsi="宋体"/>
        </w:rPr>
        <w:t>：</w:t>
      </w:r>
      <w:r>
        <w:rPr>
          <w:rFonts w:ascii="宋体" w:hAnsi="宋体"/>
        </w:rPr>
        <w:t>2013</w:t>
      </w:r>
      <w:r>
        <w:rPr>
          <w:rFonts w:hint="eastAsia" w:ascii="宋体" w:hAnsi="宋体"/>
        </w:rPr>
        <w:t>进行测试，附着力等级为0级，提供第三方检测报告；</w:t>
      </w:r>
    </w:p>
    <w:p>
      <w:pPr>
        <w:pStyle w:val="9"/>
        <w:numPr>
          <w:ilvl w:val="0"/>
          <w:numId w:val="10"/>
        </w:numPr>
        <w:spacing w:line="360" w:lineRule="auto"/>
        <w:ind w:firstLineChars="0"/>
        <w:rPr>
          <w:rFonts w:ascii="宋体" w:hAnsi="宋体"/>
          <w:kern w:val="0"/>
          <w:szCs w:val="21"/>
        </w:rPr>
      </w:pPr>
      <w:r>
        <w:rPr>
          <w:rFonts w:hint="eastAsia" w:ascii="宋体" w:hAnsi="宋体"/>
        </w:rPr>
        <w:t>干、湿分区:</w:t>
      </w:r>
    </w:p>
    <w:p>
      <w:pPr>
        <w:pStyle w:val="9"/>
        <w:numPr>
          <w:ilvl w:val="0"/>
          <w:numId w:val="10"/>
        </w:numPr>
        <w:spacing w:line="360" w:lineRule="auto"/>
        <w:ind w:firstLineChars="0"/>
        <w:rPr>
          <w:rFonts w:ascii="宋体" w:hAnsi="宋体"/>
          <w:kern w:val="0"/>
          <w:szCs w:val="21"/>
        </w:rPr>
      </w:pPr>
      <w:r>
        <w:rPr>
          <w:rFonts w:hint="eastAsia" w:ascii="宋体" w:hAnsi="宋体"/>
        </w:rPr>
        <w:t>干区:</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干区承重负载能力≥1</w:t>
      </w:r>
      <w:r>
        <w:rPr>
          <w:rFonts w:ascii="宋体" w:hAnsi="宋体" w:eastAsia="宋体" w:cs="Times New Roman"/>
          <w:szCs w:val="24"/>
        </w:rPr>
        <w:t>20</w:t>
      </w:r>
      <w:r>
        <w:rPr>
          <w:rFonts w:hint="eastAsia" w:ascii="宋体" w:hAnsi="宋体" w:eastAsia="宋体" w:cs="Times New Roman"/>
          <w:szCs w:val="24"/>
        </w:rPr>
        <w:t xml:space="preserve">Kg. </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气电箱长度≥6</w:t>
      </w:r>
      <w:r>
        <w:rPr>
          <w:rFonts w:ascii="宋体" w:hAnsi="宋体" w:eastAsia="宋体" w:cs="Times New Roman"/>
          <w:szCs w:val="24"/>
        </w:rPr>
        <w:t>5</w:t>
      </w:r>
      <w:r>
        <w:rPr>
          <w:rFonts w:hint="eastAsia" w:ascii="宋体" w:hAnsi="宋体" w:eastAsia="宋体" w:cs="Times New Roman"/>
          <w:szCs w:val="24"/>
        </w:rPr>
        <w:t>0MM</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德式标准气体插座（空气2个，负压吸引1个，氧气2个，</w:t>
      </w:r>
      <w:r>
        <w:rPr>
          <w:rFonts w:hint="eastAsia" w:ascii="宋体" w:hAnsi="宋体" w:eastAsia="宋体" w:cstheme="minorEastAsia"/>
        </w:rPr>
        <w:t>选择品牌范围：格尔森、太平洋、德尔格</w:t>
      </w:r>
      <w:r>
        <w:rPr>
          <w:rFonts w:hint="eastAsia" w:ascii="宋体" w:hAnsi="宋体" w:eastAsia="宋体" w:cs="Times New Roman"/>
          <w:szCs w:val="24"/>
        </w:rPr>
        <w:t>），含所有插头</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电源插座8个</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网络接口 2个</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等电位住2个</w:t>
      </w:r>
    </w:p>
    <w:p>
      <w:pPr>
        <w:numPr>
          <w:ilvl w:val="0"/>
          <w:numId w:val="11"/>
        </w:numPr>
        <w:spacing w:line="300" w:lineRule="auto"/>
        <w:rPr>
          <w:rFonts w:ascii="宋体" w:hAnsi="宋体" w:eastAsia="宋体" w:cs="Times New Roman"/>
          <w:szCs w:val="24"/>
        </w:rPr>
      </w:pPr>
      <w:r>
        <w:rPr>
          <w:rFonts w:hint="eastAsia" w:ascii="宋体" w:hAnsi="宋体" w:eastAsia="宋体" w:cs="Times New Roman"/>
          <w:szCs w:val="24"/>
        </w:rPr>
        <w:t>二层设备托盘，其中一层带抽屉，托盘尺寸≥5</w:t>
      </w:r>
      <w:r>
        <w:rPr>
          <w:rFonts w:ascii="宋体" w:hAnsi="宋体" w:eastAsia="宋体" w:cs="Times New Roman"/>
          <w:szCs w:val="24"/>
        </w:rPr>
        <w:t>0</w:t>
      </w:r>
      <w:r>
        <w:rPr>
          <w:rFonts w:hint="eastAsia" w:ascii="宋体" w:hAnsi="宋体" w:eastAsia="宋体" w:cs="Times New Roman"/>
          <w:szCs w:val="24"/>
        </w:rPr>
        <w:t>0X3</w:t>
      </w:r>
      <w:r>
        <w:rPr>
          <w:rFonts w:ascii="宋体" w:hAnsi="宋体" w:eastAsia="宋体" w:cs="Times New Roman"/>
          <w:szCs w:val="24"/>
        </w:rPr>
        <w:t>0</w:t>
      </w:r>
      <w:r>
        <w:rPr>
          <w:rFonts w:hint="eastAsia" w:ascii="宋体" w:hAnsi="宋体" w:eastAsia="宋体" w:cs="Times New Roman"/>
          <w:szCs w:val="24"/>
        </w:rPr>
        <w:t xml:space="preserve">0mm </w:t>
      </w:r>
    </w:p>
    <w:p>
      <w:pPr>
        <w:spacing w:line="30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6</w:t>
      </w:r>
      <w:r>
        <w:rPr>
          <w:rFonts w:hint="eastAsia" w:ascii="宋体" w:hAnsi="宋体" w:eastAsia="宋体" w:cs="Times New Roman"/>
          <w:szCs w:val="24"/>
        </w:rPr>
        <w:t>、湿区：</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湿区承重负载能力≥1</w:t>
      </w:r>
      <w:r>
        <w:rPr>
          <w:rFonts w:ascii="宋体" w:hAnsi="宋体" w:eastAsia="宋体" w:cs="Times New Roman"/>
          <w:szCs w:val="24"/>
        </w:rPr>
        <w:t>20</w:t>
      </w:r>
      <w:r>
        <w:rPr>
          <w:rFonts w:hint="eastAsia" w:ascii="宋体" w:hAnsi="宋体" w:eastAsia="宋体" w:cs="Times New Roman"/>
          <w:szCs w:val="24"/>
        </w:rPr>
        <w:t>Kg</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气电箱长度≥</w:t>
      </w:r>
      <w:r>
        <w:rPr>
          <w:rFonts w:ascii="宋体" w:hAnsi="宋体" w:eastAsia="宋体" w:cs="Times New Roman"/>
          <w:szCs w:val="24"/>
        </w:rPr>
        <w:t>70</w:t>
      </w:r>
      <w:r>
        <w:rPr>
          <w:rFonts w:hint="eastAsia" w:ascii="宋体" w:hAnsi="宋体" w:eastAsia="宋体" w:cs="Times New Roman"/>
          <w:szCs w:val="24"/>
        </w:rPr>
        <w:t>0MM</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德式标准气体插座（空气1个，负压吸引1个，氧气2个）</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湿区配双关节旋转伸展臂2个，双臂长300mmX300mm；</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高度可调不锈钢输液架1个</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电源插座8个</w:t>
      </w:r>
    </w:p>
    <w:p>
      <w:pPr>
        <w:numPr>
          <w:ilvl w:val="0"/>
          <w:numId w:val="12"/>
        </w:numPr>
        <w:spacing w:line="300" w:lineRule="auto"/>
        <w:rPr>
          <w:rFonts w:ascii="宋体" w:hAnsi="宋体" w:eastAsia="宋体" w:cs="Times New Roman"/>
          <w:szCs w:val="24"/>
        </w:rPr>
      </w:pPr>
      <w:r>
        <w:rPr>
          <w:rFonts w:hint="eastAsia" w:ascii="宋体" w:hAnsi="宋体" w:eastAsia="宋体" w:cs="Times New Roman"/>
          <w:szCs w:val="24"/>
        </w:rPr>
        <w:t>网络接口 1个</w:t>
      </w:r>
    </w:p>
    <w:bookmarkEnd w:id="2"/>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numPr>
          <w:ilvl w:val="0"/>
          <w:numId w:val="6"/>
        </w:numPr>
        <w:ind w:firstLineChars="0"/>
        <w:jc w:val="center"/>
        <w:rPr>
          <w:rFonts w:hint="eastAsia" w:ascii="宋体" w:hAnsi="宋体" w:eastAsia="宋体"/>
          <w:b/>
          <w:sz w:val="24"/>
          <w:szCs w:val="18"/>
        </w:rPr>
      </w:pPr>
      <w:r>
        <w:rPr>
          <w:rFonts w:hint="eastAsia" w:ascii="宋体" w:hAnsi="宋体" w:eastAsia="宋体"/>
          <w:b/>
          <w:sz w:val="24"/>
          <w:szCs w:val="18"/>
        </w:rPr>
        <w:t>便携式彩色多普勒超声系统技术参数要求</w:t>
      </w:r>
    </w:p>
    <w:p>
      <w:pPr>
        <w:numPr>
          <w:ilvl w:val="0"/>
          <w:numId w:val="13"/>
        </w:numPr>
        <w:spacing w:line="360" w:lineRule="auto"/>
        <w:rPr>
          <w:rFonts w:hint="eastAsia" w:ascii="宋体" w:hAnsi="宋体" w:cs="宋体"/>
          <w:b/>
          <w:bCs/>
          <w:szCs w:val="21"/>
        </w:rPr>
      </w:pPr>
      <w:r>
        <w:rPr>
          <w:rFonts w:hint="eastAsia" w:ascii="宋体" w:hAnsi="宋体" w:cs="宋体"/>
          <w:b/>
          <w:bCs/>
          <w:szCs w:val="21"/>
        </w:rPr>
        <w:t>货物名称</w:t>
      </w:r>
    </w:p>
    <w:p>
      <w:pPr>
        <w:spacing w:line="360" w:lineRule="auto"/>
        <w:ind w:firstLine="420" w:firstLineChars="200"/>
        <w:rPr>
          <w:rFonts w:hint="eastAsia" w:ascii="宋体" w:hAnsi="宋体" w:cs="宋体"/>
          <w:szCs w:val="21"/>
        </w:rPr>
      </w:pPr>
      <w:r>
        <w:rPr>
          <w:rFonts w:hint="eastAsia" w:ascii="宋体" w:hAnsi="宋体" w:cs="宋体"/>
          <w:szCs w:val="21"/>
        </w:rPr>
        <w:t>1.1  名称：便携式彩色多普勒超声系统</w:t>
      </w:r>
    </w:p>
    <w:p>
      <w:pPr>
        <w:numPr>
          <w:ilvl w:val="0"/>
          <w:numId w:val="13"/>
        </w:numPr>
        <w:spacing w:line="360" w:lineRule="auto"/>
        <w:rPr>
          <w:rFonts w:ascii="宋体" w:hAnsi="宋体" w:cs="宋体"/>
          <w:szCs w:val="21"/>
        </w:rPr>
      </w:pPr>
      <w:r>
        <w:rPr>
          <w:rFonts w:hint="eastAsia" w:ascii="宋体" w:hAnsi="宋体" w:cs="宋体"/>
          <w:b/>
          <w:bCs/>
          <w:szCs w:val="21"/>
        </w:rPr>
        <w:t>数量</w:t>
      </w:r>
      <w:r>
        <w:rPr>
          <w:rFonts w:hint="eastAsia" w:ascii="宋体" w:hAnsi="宋体" w:cs="宋体"/>
          <w:szCs w:val="21"/>
        </w:rPr>
        <w:t>：</w:t>
      </w:r>
      <w:r>
        <w:rPr>
          <w:rFonts w:ascii="宋体" w:hAnsi="宋体" w:cs="宋体"/>
          <w:szCs w:val="21"/>
        </w:rPr>
        <w:t>1</w:t>
      </w:r>
      <w:r>
        <w:rPr>
          <w:rFonts w:hint="eastAsia" w:ascii="宋体" w:hAnsi="宋体" w:cs="宋体"/>
          <w:szCs w:val="21"/>
        </w:rPr>
        <w:t>台</w:t>
      </w:r>
    </w:p>
    <w:p>
      <w:pPr>
        <w:spacing w:line="360" w:lineRule="auto"/>
        <w:rPr>
          <w:rFonts w:hint="eastAsia" w:ascii="宋体" w:hAnsi="宋体" w:cs="宋体"/>
          <w:b/>
          <w:bCs/>
          <w:szCs w:val="21"/>
        </w:rPr>
      </w:pPr>
      <w:r>
        <w:rPr>
          <w:rFonts w:hint="eastAsia" w:ascii="宋体" w:hAnsi="宋体" w:cs="宋体"/>
          <w:b/>
          <w:bCs/>
          <w:szCs w:val="21"/>
        </w:rPr>
        <w:t>三、系统技术参数</w:t>
      </w:r>
    </w:p>
    <w:p>
      <w:pPr>
        <w:spacing w:line="360" w:lineRule="auto"/>
        <w:ind w:firstLine="420" w:firstLineChars="200"/>
        <w:rPr>
          <w:rFonts w:hint="eastAsia" w:ascii="宋体" w:hAnsi="宋体" w:cs="宋体"/>
          <w:szCs w:val="21"/>
        </w:rPr>
      </w:pPr>
      <w:r>
        <w:rPr>
          <w:rFonts w:hint="eastAsia" w:ascii="宋体" w:hAnsi="宋体" w:cs="宋体"/>
          <w:szCs w:val="21"/>
        </w:rPr>
        <w:t>3.1  监视器:15.</w:t>
      </w:r>
      <w:r>
        <w:rPr>
          <w:rFonts w:ascii="宋体" w:hAnsi="宋体" w:cs="宋体"/>
          <w:szCs w:val="21"/>
        </w:rPr>
        <w:t>6</w:t>
      </w:r>
      <w:r>
        <w:rPr>
          <w:rFonts w:hint="eastAsia" w:ascii="宋体" w:hAnsi="宋体" w:cs="宋体"/>
          <w:szCs w:val="21"/>
        </w:rPr>
        <w:t>寸高分辨率彩色液晶显示屏</w:t>
      </w:r>
    </w:p>
    <w:p>
      <w:pPr>
        <w:spacing w:line="360" w:lineRule="auto"/>
        <w:ind w:firstLine="420" w:firstLineChars="200"/>
        <w:rPr>
          <w:rFonts w:hint="eastAsia" w:ascii="宋体" w:hAnsi="宋体" w:cs="宋体"/>
          <w:szCs w:val="21"/>
        </w:rPr>
      </w:pPr>
      <w:r>
        <w:rPr>
          <w:rFonts w:hint="eastAsia" w:ascii="宋体" w:hAnsi="宋体" w:cs="宋体"/>
          <w:szCs w:val="21"/>
        </w:rPr>
        <w:t>3.2  主机内置探头接口1个，可扩展至3个接口</w:t>
      </w:r>
    </w:p>
    <w:p>
      <w:pPr>
        <w:spacing w:line="360" w:lineRule="auto"/>
        <w:ind w:firstLine="420" w:firstLineChars="200"/>
        <w:rPr>
          <w:rFonts w:hint="eastAsia" w:ascii="宋体" w:hAnsi="宋体" w:cs="宋体"/>
          <w:szCs w:val="21"/>
        </w:rPr>
      </w:pPr>
      <w:r>
        <w:rPr>
          <w:rFonts w:hint="eastAsia" w:ascii="宋体" w:hAnsi="宋体" w:cs="宋体"/>
          <w:szCs w:val="21"/>
        </w:rPr>
        <w:t>3.3  二维灰阶模式</w:t>
      </w:r>
    </w:p>
    <w:p>
      <w:pPr>
        <w:spacing w:line="360" w:lineRule="auto"/>
        <w:ind w:firstLine="420" w:firstLineChars="200"/>
        <w:rPr>
          <w:rFonts w:hint="eastAsia" w:ascii="宋体" w:hAnsi="宋体" w:cs="宋体"/>
          <w:szCs w:val="21"/>
        </w:rPr>
      </w:pPr>
      <w:r>
        <w:rPr>
          <w:rFonts w:hint="eastAsia" w:ascii="宋体" w:hAnsi="宋体" w:cs="宋体"/>
          <w:szCs w:val="21"/>
        </w:rPr>
        <w:t>3.4  M型成像单元</w:t>
      </w:r>
    </w:p>
    <w:p>
      <w:pPr>
        <w:spacing w:line="360" w:lineRule="auto"/>
        <w:ind w:firstLine="420" w:firstLineChars="200"/>
        <w:rPr>
          <w:rFonts w:hint="eastAsia" w:ascii="宋体" w:hAnsi="宋体" w:cs="宋体"/>
          <w:szCs w:val="21"/>
        </w:rPr>
      </w:pPr>
      <w:r>
        <w:rPr>
          <w:rFonts w:hint="eastAsia" w:ascii="宋体" w:hAnsi="宋体" w:cs="宋体"/>
          <w:szCs w:val="21"/>
        </w:rPr>
        <w:t>3.5 彩色多普勒成像单元</w:t>
      </w:r>
    </w:p>
    <w:p>
      <w:pPr>
        <w:spacing w:line="360" w:lineRule="auto"/>
        <w:ind w:firstLine="420" w:firstLineChars="200"/>
        <w:rPr>
          <w:rFonts w:hint="eastAsia" w:ascii="宋体" w:hAnsi="宋体" w:cs="宋体"/>
          <w:szCs w:val="21"/>
        </w:rPr>
      </w:pPr>
      <w:r>
        <w:rPr>
          <w:rFonts w:hint="eastAsia" w:ascii="宋体" w:hAnsi="宋体" w:cs="宋体"/>
          <w:szCs w:val="21"/>
        </w:rPr>
        <w:t>3.6 频谱多普勒成像单元</w:t>
      </w:r>
    </w:p>
    <w:p>
      <w:pPr>
        <w:spacing w:line="360" w:lineRule="auto"/>
        <w:ind w:firstLine="420" w:firstLineChars="200"/>
        <w:rPr>
          <w:rFonts w:hint="eastAsia" w:ascii="宋体" w:hAnsi="宋体" w:cs="宋体"/>
          <w:szCs w:val="21"/>
        </w:rPr>
      </w:pPr>
      <w:r>
        <w:rPr>
          <w:rFonts w:hint="eastAsia" w:ascii="宋体" w:hAnsi="宋体" w:cs="宋体"/>
          <w:szCs w:val="21"/>
        </w:rPr>
        <w:t>3.7 连续多普勒成像单元</w:t>
      </w:r>
    </w:p>
    <w:p>
      <w:pPr>
        <w:spacing w:line="360" w:lineRule="auto"/>
        <w:ind w:left="840" w:hanging="840" w:hangingChars="400"/>
        <w:rPr>
          <w:rFonts w:hint="eastAsia" w:ascii="宋体" w:hAnsi="宋体" w:cs="宋体"/>
          <w:szCs w:val="21"/>
        </w:rPr>
      </w:pPr>
      <w:r>
        <w:rPr>
          <w:rFonts w:hint="eastAsia" w:ascii="宋体" w:hAnsi="宋体" w:cs="宋体"/>
          <w:szCs w:val="21"/>
        </w:rPr>
        <w:t>3.8 空间复合成像技术，曲别针试验9线扫描线（要求作曲别针试验并提供临床图片，并体现机器型号）</w:t>
      </w:r>
    </w:p>
    <w:p>
      <w:pPr>
        <w:spacing w:line="360" w:lineRule="auto"/>
        <w:ind w:firstLine="420" w:firstLineChars="200"/>
        <w:rPr>
          <w:rFonts w:hint="eastAsia" w:ascii="宋体" w:hAnsi="宋体" w:cs="宋体"/>
          <w:szCs w:val="21"/>
        </w:rPr>
      </w:pPr>
      <w:r>
        <w:rPr>
          <w:rFonts w:hint="eastAsia" w:ascii="宋体" w:hAnsi="宋体" w:cs="宋体"/>
          <w:szCs w:val="21"/>
        </w:rPr>
        <w:t>3.9 斑点噪声抑制技术</w:t>
      </w:r>
    </w:p>
    <w:p>
      <w:pPr>
        <w:spacing w:line="360" w:lineRule="auto"/>
        <w:ind w:left="210" w:leftChars="100" w:firstLine="210" w:firstLineChars="100"/>
        <w:rPr>
          <w:rFonts w:ascii="宋体" w:hAnsi="宋体" w:cs="宋体"/>
          <w:szCs w:val="21"/>
        </w:rPr>
      </w:pPr>
      <w:r>
        <w:rPr>
          <w:rFonts w:hint="eastAsia" w:ascii="宋体" w:hAnsi="宋体" w:cs="宋体"/>
          <w:szCs w:val="21"/>
        </w:rPr>
        <w:t xml:space="preserve">3.10 具备解剖M型模式 </w:t>
      </w:r>
      <w:r>
        <w:rPr>
          <w:rFonts w:hint="eastAsia" w:ascii="宋体" w:hAnsi="宋体" w:cs="宋体"/>
          <w:szCs w:val="21"/>
          <w:lang w:eastAsia="zh-CN"/>
        </w:rPr>
        <w:t>，</w:t>
      </w:r>
      <w:r>
        <w:rPr>
          <w:rFonts w:hint="eastAsia" w:ascii="宋体" w:hAnsi="宋体" w:cs="宋体"/>
          <w:szCs w:val="21"/>
        </w:rPr>
        <w:t>要求M取样线≥3条，能360度任意旋转角度，同时要求支</w:t>
      </w:r>
    </w:p>
    <w:p>
      <w:pPr>
        <w:spacing w:line="360" w:lineRule="auto"/>
        <w:ind w:left="210" w:leftChars="100" w:firstLine="735" w:firstLineChars="350"/>
        <w:rPr>
          <w:rFonts w:hint="eastAsia" w:ascii="宋体" w:hAnsi="宋体" w:cs="宋体"/>
          <w:szCs w:val="21"/>
        </w:rPr>
      </w:pPr>
      <w:r>
        <w:rPr>
          <w:rFonts w:hint="eastAsia" w:ascii="宋体" w:hAnsi="宋体" w:cs="宋体"/>
          <w:szCs w:val="21"/>
        </w:rPr>
        <w:t>持实时扫描以及后处理离线分析过程中重构M型图像（提供证明图片）</w:t>
      </w:r>
    </w:p>
    <w:p>
      <w:pPr>
        <w:spacing w:line="360" w:lineRule="auto"/>
        <w:ind w:left="210" w:leftChars="100" w:firstLine="210" w:firstLineChars="100"/>
        <w:rPr>
          <w:rFonts w:ascii="宋体" w:hAnsi="宋体" w:cs="宋体"/>
          <w:szCs w:val="21"/>
        </w:rPr>
      </w:pPr>
      <w:r>
        <w:rPr>
          <w:rFonts w:hint="eastAsia" w:ascii="宋体" w:hAnsi="宋体" w:cs="宋体"/>
          <w:szCs w:val="21"/>
        </w:rPr>
        <w:t>3.11 机器内置智能的教学软件（非移动存储设备导入），机器内部提供标准超声声像图、</w:t>
      </w:r>
    </w:p>
    <w:p>
      <w:pPr>
        <w:spacing w:line="360" w:lineRule="auto"/>
        <w:ind w:left="210" w:leftChars="100" w:firstLine="735" w:firstLineChars="350"/>
        <w:rPr>
          <w:rFonts w:hint="eastAsia" w:ascii="宋体" w:hAnsi="宋体" w:cs="宋体"/>
          <w:szCs w:val="21"/>
        </w:rPr>
      </w:pPr>
      <w:r>
        <w:rPr>
          <w:rFonts w:hint="eastAsia" w:ascii="宋体" w:hAnsi="宋体" w:cs="宋体"/>
          <w:szCs w:val="21"/>
        </w:rPr>
        <w:t>解剖示意图、扫查手法图和扫查技巧，支持扫查和训练（提供证明图片）</w:t>
      </w:r>
    </w:p>
    <w:p>
      <w:pPr>
        <w:spacing w:line="360" w:lineRule="auto"/>
        <w:ind w:firstLine="420" w:firstLineChars="200"/>
        <w:rPr>
          <w:rFonts w:ascii="宋体" w:hAnsi="宋体" w:cs="宋体"/>
          <w:szCs w:val="21"/>
        </w:rPr>
      </w:pPr>
      <w:r>
        <w:rPr>
          <w:rFonts w:hint="eastAsia" w:ascii="宋体" w:hAnsi="宋体" w:cs="宋体"/>
          <w:szCs w:val="21"/>
        </w:rPr>
        <w:t>3.12 一键优化功能，要求一键快速优化二维图像、彩色图像、彩色取样框位置和角度、</w:t>
      </w:r>
    </w:p>
    <w:p>
      <w:pPr>
        <w:spacing w:line="360" w:lineRule="auto"/>
        <w:ind w:firstLine="945" w:firstLineChars="450"/>
        <w:rPr>
          <w:rFonts w:hint="eastAsia" w:ascii="宋体" w:hAnsi="宋体" w:cs="宋体"/>
          <w:szCs w:val="21"/>
        </w:rPr>
      </w:pPr>
      <w:r>
        <w:rPr>
          <w:rFonts w:hint="eastAsia" w:ascii="宋体" w:hAnsi="宋体" w:cs="宋体"/>
          <w:szCs w:val="21"/>
        </w:rPr>
        <w:t>频谱图像、频谱取样门大小、取样门位置、偏转角度</w:t>
      </w:r>
    </w:p>
    <w:p>
      <w:pPr>
        <w:spacing w:line="360" w:lineRule="auto"/>
        <w:ind w:firstLine="420" w:firstLineChars="200"/>
        <w:rPr>
          <w:rFonts w:hint="eastAsia" w:ascii="宋体" w:hAnsi="宋体" w:cs="宋体"/>
          <w:szCs w:val="21"/>
        </w:rPr>
      </w:pPr>
      <w:r>
        <w:rPr>
          <w:rFonts w:hint="eastAsia" w:ascii="宋体" w:hAnsi="宋体" w:cs="宋体"/>
          <w:szCs w:val="21"/>
        </w:rPr>
        <w:t>3.13 支持扩展成像功能，要求凸阵、线阵探头可用</w:t>
      </w:r>
    </w:p>
    <w:p>
      <w:pPr>
        <w:spacing w:line="360" w:lineRule="auto"/>
        <w:ind w:firstLine="420" w:firstLineChars="200"/>
        <w:rPr>
          <w:rFonts w:hint="eastAsia" w:ascii="宋体" w:hAnsi="宋体" w:cs="宋体"/>
          <w:szCs w:val="21"/>
        </w:rPr>
      </w:pPr>
      <w:r>
        <w:rPr>
          <w:rFonts w:hint="eastAsia" w:ascii="宋体" w:hAnsi="宋体" w:cs="宋体"/>
          <w:szCs w:val="21"/>
        </w:rPr>
        <w:t>3.14 支持独立角度偏转</w:t>
      </w:r>
    </w:p>
    <w:p>
      <w:pPr>
        <w:spacing w:line="360" w:lineRule="auto"/>
        <w:ind w:right="-512" w:rightChars="-244" w:firstLine="420" w:firstLineChars="200"/>
        <w:rPr>
          <w:rFonts w:ascii="宋体" w:hAnsi="宋体" w:cs="宋体"/>
          <w:szCs w:val="21"/>
        </w:rPr>
      </w:pPr>
      <w:r>
        <w:rPr>
          <w:rFonts w:hint="eastAsia" w:ascii="宋体" w:hAnsi="宋体" w:cs="宋体"/>
          <w:szCs w:val="21"/>
        </w:rPr>
        <w:t>3.15标配穿刺针增强显示功能专业软件包，要求具有双屏实时对比显示，增强前后效果，</w:t>
      </w:r>
    </w:p>
    <w:p>
      <w:pPr>
        <w:spacing w:line="360" w:lineRule="auto"/>
        <w:ind w:right="-512" w:rightChars="-244" w:firstLine="945" w:firstLineChars="450"/>
        <w:rPr>
          <w:rFonts w:ascii="宋体" w:hAnsi="宋体" w:cs="宋体"/>
          <w:szCs w:val="21"/>
        </w:rPr>
      </w:pPr>
      <w:r>
        <w:rPr>
          <w:rFonts w:hint="eastAsia" w:ascii="宋体" w:hAnsi="宋体" w:cs="宋体"/>
          <w:szCs w:val="21"/>
        </w:rPr>
        <w:t>同时支持增强平面多角度可调，并具备实时图像状态下最佳穿刺角度的图标指示，方</w:t>
      </w:r>
    </w:p>
    <w:p>
      <w:pPr>
        <w:spacing w:line="360" w:lineRule="auto"/>
        <w:ind w:right="-512" w:rightChars="-244" w:firstLine="945" w:firstLineChars="450"/>
        <w:rPr>
          <w:rFonts w:hint="eastAsia" w:ascii="宋体" w:hAnsi="宋体" w:cs="宋体"/>
          <w:szCs w:val="21"/>
        </w:rPr>
      </w:pPr>
      <w:r>
        <w:rPr>
          <w:rFonts w:hint="eastAsia" w:ascii="宋体" w:hAnsi="宋体" w:cs="宋体"/>
          <w:szCs w:val="21"/>
        </w:rPr>
        <w:t>便穿刺引导</w:t>
      </w:r>
    </w:p>
    <w:p>
      <w:pPr>
        <w:spacing w:line="360" w:lineRule="auto"/>
        <w:rPr>
          <w:rFonts w:ascii="宋体" w:hAnsi="宋体" w:cs="宋体"/>
          <w:color w:val="1E1C11"/>
          <w:szCs w:val="21"/>
        </w:rPr>
      </w:pPr>
      <w:r>
        <w:rPr>
          <w:rFonts w:hint="eastAsia" w:ascii="宋体" w:hAnsi="宋体" w:cs="宋体"/>
          <w:szCs w:val="21"/>
        </w:rPr>
        <w:t xml:space="preserve">★3.16 </w:t>
      </w:r>
      <w:r>
        <w:rPr>
          <w:rFonts w:hint="eastAsia" w:ascii="宋体" w:hAnsi="宋体" w:cs="宋体"/>
          <w:color w:val="1E1C11"/>
          <w:szCs w:val="21"/>
        </w:rPr>
        <w:t>宽景成像（支持凸阵探头、线阵探头、心脏探头，具有不同颜色的彩色框和文字</w:t>
      </w:r>
    </w:p>
    <w:p>
      <w:pPr>
        <w:spacing w:line="360" w:lineRule="auto"/>
        <w:ind w:firstLine="945" w:firstLineChars="450"/>
        <w:rPr>
          <w:rFonts w:ascii="宋体" w:hAnsi="宋体" w:cs="宋体"/>
          <w:color w:val="1E1C11"/>
          <w:szCs w:val="21"/>
        </w:rPr>
      </w:pPr>
      <w:r>
        <w:rPr>
          <w:rFonts w:hint="eastAsia" w:ascii="宋体" w:hAnsi="宋体" w:cs="宋体"/>
          <w:color w:val="1E1C11"/>
          <w:szCs w:val="21"/>
        </w:rPr>
        <w:t>提示扫描速度快和慢）（提供参数要求三种探头宽景证明图片，同时提供不同颜色</w:t>
      </w:r>
    </w:p>
    <w:p>
      <w:pPr>
        <w:spacing w:line="360" w:lineRule="auto"/>
        <w:ind w:firstLine="945" w:firstLineChars="450"/>
        <w:rPr>
          <w:rFonts w:hint="eastAsia" w:ascii="宋体" w:hAnsi="宋体" w:cs="宋体"/>
          <w:color w:val="1E1C11"/>
          <w:szCs w:val="21"/>
        </w:rPr>
      </w:pPr>
      <w:r>
        <w:rPr>
          <w:rFonts w:hint="eastAsia" w:ascii="宋体" w:hAnsi="宋体" w:cs="宋体"/>
          <w:color w:val="1E1C11"/>
          <w:szCs w:val="21"/>
        </w:rPr>
        <w:t>彩色框和文字提示扫描速度证明图片）</w:t>
      </w:r>
    </w:p>
    <w:p>
      <w:pPr>
        <w:pStyle w:val="8"/>
        <w:spacing w:line="360" w:lineRule="auto"/>
        <w:ind w:left="0" w:leftChars="0" w:right="-313" w:rightChars="-149" w:firstLine="210" w:firstLineChars="100"/>
        <w:jc w:val="left"/>
        <w:rPr>
          <w:rFonts w:hint="eastAsia" w:ascii="宋体" w:hAnsi="宋体" w:cs="宋体"/>
          <w:kern w:val="0"/>
          <w:szCs w:val="21"/>
        </w:rPr>
      </w:pPr>
      <w:r>
        <w:rPr>
          <w:rFonts w:hint="eastAsia" w:ascii="宋体" w:hAnsi="宋体" w:cs="宋体"/>
          <w:kern w:val="0"/>
          <w:szCs w:val="21"/>
        </w:rPr>
        <w:t>3.17.可下载手机等移动终端APP，可通过APP进行远程控制超声机器图像参数调节、远程病人信息管理: 浏览，查询，获取，删除病人信息等；传输图像至智能终端，方便进行图像查阅和诊断；要求同时支持安卓及I</w:t>
      </w:r>
      <w:r>
        <w:rPr>
          <w:rFonts w:ascii="宋体" w:hAnsi="宋体" w:cs="宋体"/>
          <w:kern w:val="0"/>
          <w:szCs w:val="21"/>
        </w:rPr>
        <w:t>OS操作系统</w:t>
      </w:r>
      <w:r>
        <w:rPr>
          <w:rFonts w:hint="eastAsia" w:ascii="宋体" w:hAnsi="宋体" w:cs="宋体"/>
          <w:kern w:val="0"/>
          <w:szCs w:val="21"/>
        </w:rPr>
        <w:t>（提供操作系统截图证明）</w:t>
      </w:r>
    </w:p>
    <w:p>
      <w:pPr>
        <w:spacing w:line="360" w:lineRule="auto"/>
        <w:rPr>
          <w:rFonts w:hint="eastAsia" w:ascii="宋体" w:hAnsi="宋体" w:cs="宋体"/>
          <w:b/>
          <w:bCs/>
          <w:szCs w:val="21"/>
        </w:rPr>
      </w:pPr>
      <w:r>
        <w:rPr>
          <w:rFonts w:hint="eastAsia" w:ascii="宋体" w:hAnsi="宋体" w:cs="宋体"/>
          <w:b/>
          <w:bCs/>
          <w:szCs w:val="21"/>
        </w:rPr>
        <w:t>四、测量</w:t>
      </w:r>
    </w:p>
    <w:p>
      <w:pPr>
        <w:spacing w:line="360" w:lineRule="auto"/>
        <w:ind w:firstLine="420" w:firstLineChars="200"/>
        <w:rPr>
          <w:rFonts w:hint="eastAsia" w:ascii="宋体" w:hAnsi="宋体" w:cs="宋体"/>
          <w:szCs w:val="21"/>
        </w:rPr>
      </w:pPr>
      <w:r>
        <w:rPr>
          <w:rFonts w:hint="eastAsia" w:ascii="宋体" w:hAnsi="宋体" w:cs="宋体"/>
          <w:szCs w:val="21"/>
        </w:rPr>
        <w:t>4.1 全科测量包，自动生成报告</w:t>
      </w:r>
    </w:p>
    <w:p>
      <w:pPr>
        <w:spacing w:line="360" w:lineRule="auto"/>
        <w:ind w:left="210" w:leftChars="100"/>
        <w:rPr>
          <w:rFonts w:ascii="宋体" w:hAnsi="宋体" w:cs="宋体"/>
          <w:szCs w:val="21"/>
        </w:rPr>
      </w:pPr>
      <w:r>
        <w:rPr>
          <w:rFonts w:hint="eastAsia" w:ascii="宋体" w:hAnsi="宋体" w:cs="宋体"/>
          <w:szCs w:val="21"/>
        </w:rPr>
        <w:t>★4.2 IMT血管内中膜自动测量，具备前、后壁同屏独立测量显示，测量数据包括最大值、</w:t>
      </w:r>
    </w:p>
    <w:p>
      <w:pPr>
        <w:spacing w:line="360" w:lineRule="auto"/>
        <w:ind w:firstLine="840" w:firstLineChars="400"/>
        <w:rPr>
          <w:rFonts w:ascii="宋体" w:hAnsi="宋体" w:cs="宋体"/>
          <w:szCs w:val="21"/>
        </w:rPr>
      </w:pPr>
      <w:r>
        <w:rPr>
          <w:rFonts w:hint="eastAsia" w:ascii="宋体" w:hAnsi="宋体" w:cs="宋体"/>
          <w:szCs w:val="21"/>
        </w:rPr>
        <w:t>最小值、平均值、标准差、ROI 长度、测量长度及质量指标7个值，并具备IMT</w:t>
      </w:r>
    </w:p>
    <w:p>
      <w:pPr>
        <w:spacing w:line="360" w:lineRule="auto"/>
        <w:ind w:firstLine="840" w:firstLineChars="400"/>
        <w:rPr>
          <w:rFonts w:hint="eastAsia" w:ascii="宋体" w:hAnsi="宋体" w:cs="宋体"/>
          <w:szCs w:val="21"/>
        </w:rPr>
      </w:pPr>
      <w:r>
        <w:rPr>
          <w:rFonts w:hint="eastAsia" w:ascii="宋体" w:hAnsi="宋体" w:cs="宋体"/>
          <w:szCs w:val="21"/>
        </w:rPr>
        <w:t>评估分析曲线</w:t>
      </w:r>
      <w:r>
        <w:rPr>
          <w:rFonts w:hint="eastAsia" w:ascii="宋体" w:hAnsi="宋体" w:cs="宋体"/>
          <w:szCs w:val="21"/>
          <w:lang w:eastAsia="zh-CN"/>
        </w:rPr>
        <w:t>，</w:t>
      </w:r>
      <w:r>
        <w:rPr>
          <w:rFonts w:hint="eastAsia" w:ascii="宋体" w:hAnsi="宋体" w:cs="宋体"/>
          <w:szCs w:val="21"/>
        </w:rPr>
        <w:t>非手动绘制（提供测量数值及分析曲线证明图片）</w:t>
      </w:r>
    </w:p>
    <w:p>
      <w:pPr>
        <w:pStyle w:val="8"/>
        <w:spacing w:line="360" w:lineRule="auto"/>
        <w:ind w:left="630" w:leftChars="200" w:right="-313" w:rightChars="-149" w:hanging="210" w:hangingChars="100"/>
        <w:jc w:val="left"/>
        <w:rPr>
          <w:rFonts w:ascii="宋体" w:hAnsi="宋体" w:cs="宋体"/>
          <w:szCs w:val="21"/>
        </w:rPr>
      </w:pPr>
      <w:r>
        <w:rPr>
          <w:rFonts w:hint="eastAsia" w:ascii="宋体" w:hAnsi="宋体" w:cs="宋体"/>
          <w:szCs w:val="21"/>
        </w:rPr>
        <w:t xml:space="preserve">4.3 </w:t>
      </w:r>
      <w:r>
        <w:rPr>
          <w:rFonts w:hint="eastAsia" w:ascii="宋体" w:hAnsi="宋体" w:cs="宋体"/>
          <w:szCs w:val="21"/>
          <w:lang w:val="en-US" w:eastAsia="zh-CN"/>
        </w:rPr>
        <w:t>可选配</w:t>
      </w:r>
      <w:r>
        <w:rPr>
          <w:rFonts w:hint="eastAsia" w:ascii="宋体" w:hAnsi="宋体" w:cs="宋体"/>
          <w:szCs w:val="21"/>
        </w:rPr>
        <w:t>造影成像模块，支持低机械指数造影，支持微血管造影增强，向后存储可存储高达480秒的电影，向前存储电影时间高达120秒，支持造影击碎功能，支持互换造</w:t>
      </w:r>
    </w:p>
    <w:p>
      <w:pPr>
        <w:spacing w:line="360" w:lineRule="auto"/>
        <w:ind w:firstLine="840" w:firstLineChars="400"/>
        <w:rPr>
          <w:rFonts w:hint="eastAsia" w:ascii="宋体" w:hAnsi="宋体" w:cs="宋体"/>
          <w:szCs w:val="21"/>
        </w:rPr>
      </w:pPr>
      <w:r>
        <w:rPr>
          <w:rFonts w:hint="eastAsia" w:ascii="宋体" w:hAnsi="宋体" w:cs="宋体"/>
          <w:szCs w:val="21"/>
        </w:rPr>
        <w:t>影图像和组织图像在屏幕上显示的位置（提供证明图片）</w:t>
      </w:r>
    </w:p>
    <w:p>
      <w:pPr>
        <w:spacing w:line="360" w:lineRule="auto"/>
        <w:ind w:left="840" w:leftChars="200" w:hanging="420" w:hangingChars="200"/>
        <w:rPr>
          <w:rFonts w:ascii="宋体" w:hAnsi="宋体" w:cs="宋体"/>
          <w:szCs w:val="21"/>
        </w:rPr>
      </w:pPr>
      <w:r>
        <w:rPr>
          <w:rFonts w:hint="eastAsia" w:ascii="宋体" w:hAnsi="宋体" w:cs="宋体"/>
          <w:szCs w:val="21"/>
        </w:rPr>
        <w:t>4.4.</w:t>
      </w:r>
      <w:r>
        <w:rPr>
          <w:rFonts w:hint="eastAsia" w:ascii="宋体" w:hAnsi="宋体" w:cs="宋体"/>
          <w:szCs w:val="21"/>
          <w:lang w:val="en-US" w:eastAsia="zh-CN"/>
        </w:rPr>
        <w:t>可选配</w:t>
      </w:r>
      <w:r>
        <w:rPr>
          <w:rFonts w:hint="eastAsia" w:ascii="宋体" w:hAnsi="宋体" w:cs="宋体"/>
          <w:szCs w:val="21"/>
        </w:rPr>
        <w:t>造影定量分析软件，支持时间强度分析曲线，以表格形式显示数据，手动制椭圆或者圆，高达8个ROI，支持运动追踪（提供证明图片）</w:t>
      </w:r>
    </w:p>
    <w:p>
      <w:pPr>
        <w:pStyle w:val="8"/>
        <w:spacing w:line="360" w:lineRule="auto"/>
        <w:ind w:right="-313" w:rightChars="-149"/>
        <w:jc w:val="left"/>
        <w:rPr>
          <w:rFonts w:hint="eastAsia" w:ascii="宋体" w:hAnsi="宋体" w:cs="宋体"/>
          <w:szCs w:val="21"/>
        </w:rPr>
      </w:pPr>
      <w:r>
        <w:rPr>
          <w:rFonts w:hint="eastAsia" w:ascii="宋体" w:hAnsi="宋体" w:cs="宋体"/>
          <w:szCs w:val="21"/>
        </w:rPr>
        <w:t>4</w:t>
      </w:r>
      <w:r>
        <w:rPr>
          <w:rFonts w:ascii="宋体" w:hAnsi="宋体" w:cs="宋体"/>
          <w:szCs w:val="21"/>
        </w:rPr>
        <w:t xml:space="preserve">.5 </w:t>
      </w:r>
      <w:r>
        <w:rPr>
          <w:rFonts w:hint="eastAsia" w:ascii="宋体" w:hAnsi="宋体" w:cs="宋体"/>
          <w:szCs w:val="21"/>
          <w:lang w:val="en-US" w:eastAsia="zh-CN"/>
        </w:rPr>
        <w:t>可升级</w:t>
      </w:r>
      <w:r>
        <w:rPr>
          <w:rFonts w:ascii="宋体" w:hAnsi="宋体" w:cs="宋体"/>
          <w:szCs w:val="21"/>
        </w:rPr>
        <w:t>弹性成像功能</w:t>
      </w:r>
      <w:r>
        <w:rPr>
          <w:rFonts w:hint="eastAsia" w:ascii="宋体" w:hAnsi="宋体" w:cs="宋体"/>
          <w:szCs w:val="21"/>
        </w:rPr>
        <w:t>，</w:t>
      </w:r>
      <w:r>
        <w:rPr>
          <w:rFonts w:ascii="宋体" w:hAnsi="宋体" w:cs="宋体"/>
          <w:szCs w:val="21"/>
        </w:rPr>
        <w:t>要求具备肿块周边硬度定量分析功能</w:t>
      </w:r>
    </w:p>
    <w:p>
      <w:pPr>
        <w:spacing w:line="360" w:lineRule="auto"/>
        <w:rPr>
          <w:rFonts w:hint="eastAsia" w:ascii="宋体" w:hAnsi="宋体" w:cs="宋体"/>
          <w:b/>
          <w:bCs/>
          <w:szCs w:val="21"/>
        </w:rPr>
      </w:pPr>
      <w:r>
        <w:rPr>
          <w:rFonts w:hint="eastAsia" w:ascii="宋体" w:hAnsi="宋体" w:cs="宋体"/>
          <w:b/>
          <w:bCs/>
          <w:szCs w:val="21"/>
        </w:rPr>
        <w:t>五、二维灰阶模式</w:t>
      </w:r>
    </w:p>
    <w:p>
      <w:pPr>
        <w:spacing w:line="360" w:lineRule="auto"/>
        <w:ind w:firstLine="420" w:firstLineChars="200"/>
        <w:rPr>
          <w:rFonts w:hint="eastAsia" w:ascii="宋体" w:hAnsi="宋体" w:cs="宋体"/>
          <w:szCs w:val="21"/>
        </w:rPr>
      </w:pPr>
      <w:r>
        <w:rPr>
          <w:rFonts w:hint="eastAsia" w:ascii="宋体" w:hAnsi="宋体" w:cs="宋体"/>
          <w:szCs w:val="21"/>
        </w:rPr>
        <w:t>5.1 预设条件：针对不同的检查脏器，预置最佳图像检查条件</w:t>
      </w:r>
    </w:p>
    <w:p>
      <w:pPr>
        <w:spacing w:line="360" w:lineRule="auto"/>
        <w:ind w:firstLine="420" w:firstLineChars="200"/>
        <w:rPr>
          <w:rFonts w:hint="eastAsia" w:ascii="宋体" w:hAnsi="宋体" w:cs="宋体"/>
          <w:szCs w:val="21"/>
        </w:rPr>
      </w:pPr>
      <w:r>
        <w:rPr>
          <w:rFonts w:hint="eastAsia" w:ascii="宋体" w:hAnsi="宋体" w:cs="宋体"/>
          <w:szCs w:val="21"/>
        </w:rPr>
        <w:t>5.2 最大显示深度:39cm</w:t>
      </w:r>
    </w:p>
    <w:p>
      <w:pPr>
        <w:spacing w:line="360" w:lineRule="auto"/>
        <w:ind w:firstLine="420" w:firstLineChars="200"/>
        <w:rPr>
          <w:rFonts w:hint="eastAsia" w:ascii="宋体" w:hAnsi="宋体" w:cs="宋体"/>
          <w:szCs w:val="21"/>
        </w:rPr>
      </w:pPr>
      <w:r>
        <w:rPr>
          <w:rFonts w:hint="eastAsia" w:ascii="宋体" w:hAnsi="宋体" w:cs="宋体"/>
          <w:szCs w:val="21"/>
        </w:rPr>
        <w:t>5.3 最大帧率: 999帧/秒</w:t>
      </w:r>
    </w:p>
    <w:p>
      <w:pPr>
        <w:spacing w:line="360" w:lineRule="auto"/>
        <w:ind w:firstLine="420" w:firstLineChars="200"/>
        <w:rPr>
          <w:rFonts w:hint="eastAsia" w:ascii="宋体" w:hAnsi="宋体" w:cs="宋体"/>
          <w:szCs w:val="21"/>
        </w:rPr>
      </w:pPr>
      <w:r>
        <w:rPr>
          <w:rFonts w:hint="eastAsia" w:ascii="宋体" w:hAnsi="宋体" w:cs="宋体"/>
          <w:szCs w:val="21"/>
        </w:rPr>
        <w:t>5.4 实体TGC按键，TGC: 8段（提供证明材料,体现机器型号）</w:t>
      </w:r>
    </w:p>
    <w:p>
      <w:pPr>
        <w:spacing w:line="360" w:lineRule="auto"/>
        <w:ind w:left="210" w:leftChars="100"/>
        <w:rPr>
          <w:rFonts w:hint="eastAsia" w:ascii="宋体" w:hAnsi="宋体" w:cs="宋体"/>
          <w:szCs w:val="21"/>
        </w:rPr>
      </w:pPr>
      <w:r>
        <w:rPr>
          <w:rFonts w:hint="eastAsia" w:ascii="宋体" w:hAnsi="宋体" w:cs="宋体"/>
          <w:szCs w:val="21"/>
        </w:rPr>
        <w:t>★5.5 LGC: 4段（提供证明材料,体现机器型号）</w:t>
      </w:r>
    </w:p>
    <w:p>
      <w:pPr>
        <w:spacing w:line="360" w:lineRule="auto"/>
        <w:ind w:firstLine="420" w:firstLineChars="200"/>
        <w:rPr>
          <w:rFonts w:hint="eastAsia" w:ascii="宋体" w:hAnsi="宋体" w:cs="宋体"/>
          <w:szCs w:val="21"/>
        </w:rPr>
      </w:pPr>
      <w:r>
        <w:rPr>
          <w:rFonts w:hint="eastAsia" w:ascii="宋体" w:hAnsi="宋体" w:cs="宋体"/>
          <w:szCs w:val="21"/>
        </w:rPr>
        <w:t>5.6 发射声束聚焦：发射8段</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★5.7 探头：标配</w:t>
      </w:r>
      <w:r>
        <w:rPr>
          <w:rFonts w:hint="eastAsia" w:ascii="宋体" w:hAnsi="宋体" w:cs="宋体"/>
          <w:szCs w:val="21"/>
          <w:lang w:val="en-US" w:eastAsia="zh-CN"/>
        </w:rPr>
        <w:t>3</w:t>
      </w:r>
      <w:r>
        <w:rPr>
          <w:rFonts w:hint="eastAsia" w:ascii="宋体" w:hAnsi="宋体" w:cs="宋体"/>
          <w:szCs w:val="21"/>
        </w:rPr>
        <w:t>把探头：电子凸阵1把、电子线阵1把</w:t>
      </w:r>
      <w:r>
        <w:rPr>
          <w:rFonts w:hint="eastAsia" w:ascii="宋体" w:hAnsi="宋体" w:cs="宋体"/>
          <w:szCs w:val="21"/>
          <w:lang w:eastAsia="zh-CN"/>
        </w:rPr>
        <w:t>，</w:t>
      </w:r>
      <w:r>
        <w:rPr>
          <w:rFonts w:hint="eastAsia" w:ascii="宋体" w:hAnsi="宋体" w:cs="宋体"/>
          <w:szCs w:val="21"/>
          <w:lang w:val="en-US" w:eastAsia="zh-CN"/>
        </w:rPr>
        <w:t>电子相控阵1把</w:t>
      </w:r>
    </w:p>
    <w:p>
      <w:pPr>
        <w:spacing w:line="360" w:lineRule="auto"/>
        <w:ind w:firstLine="840" w:firstLineChars="400"/>
        <w:rPr>
          <w:rFonts w:ascii="宋体" w:hAnsi="宋体" w:cs="宋体"/>
          <w:szCs w:val="21"/>
        </w:rPr>
      </w:pPr>
      <w:r>
        <w:rPr>
          <w:rFonts w:hint="eastAsia" w:ascii="宋体" w:hAnsi="宋体" w:cs="宋体"/>
          <w:szCs w:val="21"/>
        </w:rPr>
        <w:t>电子凸阵，探头频率：1.5-5.5MHz</w:t>
      </w:r>
    </w:p>
    <w:p>
      <w:pPr>
        <w:spacing w:line="360" w:lineRule="auto"/>
        <w:ind w:firstLine="840" w:firstLineChars="400"/>
        <w:rPr>
          <w:rFonts w:hint="eastAsia" w:ascii="宋体" w:hAnsi="宋体" w:cs="宋体"/>
          <w:szCs w:val="21"/>
        </w:rPr>
      </w:pPr>
      <w:r>
        <w:rPr>
          <w:rFonts w:hint="eastAsia" w:ascii="宋体" w:hAnsi="宋体" w:cs="宋体"/>
          <w:szCs w:val="21"/>
        </w:rPr>
        <w:t>电子线阵，探头频率：5.0-12.0MHz</w:t>
      </w:r>
    </w:p>
    <w:p>
      <w:pPr>
        <w:spacing w:line="360" w:lineRule="auto"/>
        <w:ind w:firstLine="840" w:firstLineChars="400"/>
        <w:rPr>
          <w:rFonts w:hint="default" w:ascii="宋体" w:hAnsi="宋体" w:eastAsia="宋体" w:cs="宋体"/>
          <w:szCs w:val="21"/>
          <w:lang w:val="en-US" w:eastAsia="zh-CN"/>
        </w:rPr>
      </w:pPr>
      <w:r>
        <w:rPr>
          <w:rFonts w:hint="eastAsia" w:ascii="宋体" w:hAnsi="宋体" w:cs="宋体"/>
          <w:szCs w:val="21"/>
          <w:lang w:val="en-US" w:eastAsia="zh-CN"/>
        </w:rPr>
        <w:t>电子相控阵，探头频率：2.0-4.0MHz</w:t>
      </w:r>
    </w:p>
    <w:p>
      <w:pPr>
        <w:spacing w:line="360" w:lineRule="auto"/>
        <w:rPr>
          <w:rFonts w:hint="eastAsia" w:ascii="宋体" w:hAnsi="宋体" w:cs="宋体"/>
          <w:b/>
          <w:bCs/>
          <w:szCs w:val="21"/>
        </w:rPr>
      </w:pPr>
      <w:r>
        <w:rPr>
          <w:rFonts w:hint="eastAsia" w:ascii="宋体" w:hAnsi="宋体" w:cs="宋体"/>
          <w:b/>
          <w:bCs/>
          <w:szCs w:val="21"/>
        </w:rPr>
        <w:t>六、彩色多普勒成像</w:t>
      </w:r>
    </w:p>
    <w:p>
      <w:pPr>
        <w:spacing w:line="360" w:lineRule="auto"/>
        <w:ind w:firstLine="420" w:firstLineChars="200"/>
        <w:rPr>
          <w:rFonts w:hint="eastAsia" w:ascii="宋体" w:hAnsi="宋体" w:cs="宋体"/>
          <w:szCs w:val="21"/>
        </w:rPr>
      </w:pPr>
      <w:r>
        <w:rPr>
          <w:rFonts w:hint="eastAsia" w:ascii="宋体" w:hAnsi="宋体" w:cs="宋体"/>
          <w:szCs w:val="21"/>
        </w:rPr>
        <w:t>6.1</w:t>
      </w:r>
      <w:r>
        <w:rPr>
          <w:rFonts w:hint="eastAsia" w:ascii="宋体" w:hAnsi="宋体" w:cs="宋体"/>
          <w:szCs w:val="21"/>
        </w:rPr>
        <w:tab/>
      </w:r>
      <w:r>
        <w:rPr>
          <w:rFonts w:hint="eastAsia" w:ascii="宋体" w:hAnsi="宋体" w:cs="宋体"/>
          <w:szCs w:val="21"/>
        </w:rPr>
        <w:t>包括速度、速度方差、能量、方向能量显示等</w:t>
      </w:r>
    </w:p>
    <w:p>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cs="宋体"/>
          <w:szCs w:val="21"/>
        </w:rPr>
        <w:tab/>
      </w:r>
      <w:r>
        <w:rPr>
          <w:rFonts w:hint="eastAsia" w:ascii="宋体" w:hAnsi="宋体" w:cs="宋体"/>
          <w:szCs w:val="21"/>
        </w:rPr>
        <w:t>显示方式：B/C、B/C/M、B/POWER、B/C/PW</w:t>
      </w:r>
    </w:p>
    <w:p>
      <w:pPr>
        <w:spacing w:line="360" w:lineRule="auto"/>
        <w:ind w:firstLine="420" w:firstLineChars="200"/>
        <w:rPr>
          <w:rFonts w:hint="eastAsia" w:ascii="宋体" w:hAnsi="宋体" w:cs="宋体"/>
          <w:szCs w:val="21"/>
        </w:rPr>
      </w:pPr>
      <w:r>
        <w:rPr>
          <w:rFonts w:hint="eastAsia" w:ascii="宋体" w:hAnsi="宋体" w:cs="宋体"/>
          <w:szCs w:val="21"/>
        </w:rPr>
        <w:t>6.3</w:t>
      </w:r>
      <w:r>
        <w:rPr>
          <w:rFonts w:hint="eastAsia" w:ascii="宋体" w:hAnsi="宋体" w:cs="宋体"/>
          <w:szCs w:val="21"/>
        </w:rPr>
        <w:tab/>
      </w:r>
      <w:r>
        <w:rPr>
          <w:rFonts w:hint="eastAsia" w:ascii="宋体" w:hAnsi="宋体" w:cs="宋体"/>
          <w:szCs w:val="21"/>
        </w:rPr>
        <w:t>取样框偏转: ±30度 (线阵探头)</w:t>
      </w:r>
    </w:p>
    <w:p>
      <w:pPr>
        <w:spacing w:line="360" w:lineRule="auto"/>
        <w:rPr>
          <w:rFonts w:hint="eastAsia" w:ascii="宋体" w:hAnsi="宋体" w:cs="宋体"/>
          <w:b/>
          <w:bCs/>
          <w:szCs w:val="21"/>
        </w:rPr>
      </w:pPr>
      <w:r>
        <w:rPr>
          <w:rFonts w:hint="eastAsia" w:ascii="宋体" w:hAnsi="宋体" w:cs="宋体"/>
          <w:b/>
          <w:bCs/>
          <w:szCs w:val="21"/>
        </w:rPr>
        <w:t>七、频谱多普勒模式</w:t>
      </w:r>
    </w:p>
    <w:p>
      <w:pPr>
        <w:spacing w:line="360" w:lineRule="auto"/>
        <w:ind w:firstLine="420" w:firstLineChars="200"/>
        <w:rPr>
          <w:rFonts w:hint="eastAsia" w:ascii="宋体" w:hAnsi="宋体" w:cs="宋体"/>
          <w:szCs w:val="21"/>
        </w:rPr>
      </w:pPr>
      <w:r>
        <w:rPr>
          <w:rFonts w:hint="eastAsia" w:ascii="宋体" w:hAnsi="宋体" w:cs="宋体"/>
          <w:szCs w:val="21"/>
        </w:rPr>
        <w:t>7.1</w:t>
      </w:r>
      <w:r>
        <w:rPr>
          <w:rFonts w:hint="eastAsia" w:ascii="宋体" w:hAnsi="宋体" w:cs="宋体"/>
          <w:szCs w:val="21"/>
        </w:rPr>
        <w:tab/>
      </w:r>
      <w:r>
        <w:rPr>
          <w:rFonts w:hint="eastAsia" w:ascii="宋体" w:hAnsi="宋体" w:cs="宋体"/>
          <w:szCs w:val="21"/>
        </w:rPr>
        <w:t>包括脉冲多普勒、高脉冲重复频率、连续多普勒</w:t>
      </w:r>
    </w:p>
    <w:p>
      <w:pPr>
        <w:spacing w:line="360" w:lineRule="auto"/>
        <w:ind w:firstLine="420" w:firstLineChars="200"/>
        <w:rPr>
          <w:rFonts w:hint="eastAsia" w:ascii="宋体" w:hAnsi="宋体" w:cs="宋体"/>
          <w:szCs w:val="21"/>
        </w:rPr>
      </w:pPr>
      <w:r>
        <w:rPr>
          <w:rFonts w:hint="eastAsia" w:ascii="宋体" w:hAnsi="宋体" w:cs="宋体"/>
          <w:szCs w:val="21"/>
        </w:rPr>
        <w:t>7.2</w:t>
      </w:r>
      <w:r>
        <w:rPr>
          <w:rFonts w:hint="eastAsia" w:ascii="宋体" w:hAnsi="宋体" w:cs="宋体"/>
          <w:szCs w:val="21"/>
        </w:rPr>
        <w:tab/>
      </w:r>
      <w:r>
        <w:rPr>
          <w:rFonts w:hint="eastAsia" w:ascii="宋体" w:hAnsi="宋体" w:cs="宋体"/>
          <w:szCs w:val="21"/>
        </w:rPr>
        <w:t>显示方式：B, PW，B/PW, B/C/PW, B/CW, B/C/CW等等</w:t>
      </w:r>
    </w:p>
    <w:p>
      <w:pPr>
        <w:spacing w:line="360" w:lineRule="auto"/>
        <w:ind w:firstLine="420" w:firstLineChars="200"/>
        <w:rPr>
          <w:rFonts w:hint="eastAsia" w:ascii="宋体" w:hAnsi="宋体" w:cs="宋体"/>
          <w:szCs w:val="21"/>
        </w:rPr>
      </w:pPr>
      <w:r>
        <w:rPr>
          <w:rFonts w:hint="eastAsia" w:ascii="宋体" w:hAnsi="宋体" w:cs="宋体"/>
          <w:szCs w:val="21"/>
        </w:rPr>
        <w:t>7.3</w:t>
      </w:r>
      <w:r>
        <w:rPr>
          <w:rFonts w:hint="eastAsia" w:ascii="宋体" w:hAnsi="宋体" w:cs="宋体"/>
          <w:szCs w:val="21"/>
        </w:rPr>
        <w:tab/>
      </w:r>
      <w:r>
        <w:rPr>
          <w:rFonts w:hint="eastAsia" w:ascii="宋体" w:hAnsi="宋体" w:cs="宋体"/>
          <w:szCs w:val="21"/>
        </w:rPr>
        <w:t>显示控制：反转、零移位、B刷新、D扩展、B/D扩展等</w:t>
      </w:r>
    </w:p>
    <w:p>
      <w:pPr>
        <w:spacing w:line="360" w:lineRule="auto"/>
        <w:ind w:firstLine="420" w:firstLineChars="200"/>
        <w:rPr>
          <w:rFonts w:hint="eastAsia" w:ascii="宋体" w:hAnsi="宋体" w:cs="宋体"/>
          <w:szCs w:val="21"/>
        </w:rPr>
      </w:pPr>
      <w:r>
        <w:rPr>
          <w:rFonts w:hint="eastAsia" w:ascii="宋体" w:hAnsi="宋体" w:cs="宋体"/>
          <w:szCs w:val="21"/>
        </w:rPr>
        <w:t>7.4</w:t>
      </w:r>
      <w:r>
        <w:rPr>
          <w:rFonts w:hint="eastAsia" w:ascii="宋体" w:hAnsi="宋体" w:cs="宋体"/>
          <w:szCs w:val="21"/>
        </w:rPr>
        <w:tab/>
      </w:r>
      <w:r>
        <w:rPr>
          <w:rFonts w:hint="eastAsia" w:ascii="宋体" w:hAnsi="宋体" w:cs="宋体"/>
          <w:szCs w:val="21"/>
        </w:rPr>
        <w:t>最大速度: 9.21m/s（连续多普勒速度: 35m/s）</w:t>
      </w:r>
    </w:p>
    <w:p>
      <w:pPr>
        <w:spacing w:line="360" w:lineRule="auto"/>
        <w:ind w:firstLine="420" w:firstLineChars="200"/>
        <w:rPr>
          <w:rFonts w:hint="eastAsia" w:ascii="宋体" w:hAnsi="宋体" w:cs="宋体"/>
          <w:szCs w:val="21"/>
        </w:rPr>
      </w:pPr>
      <w:r>
        <w:rPr>
          <w:rFonts w:hint="eastAsia" w:ascii="宋体" w:hAnsi="宋体" w:cs="宋体"/>
          <w:szCs w:val="21"/>
        </w:rPr>
        <w:t>7.5</w:t>
      </w:r>
      <w:r>
        <w:rPr>
          <w:rFonts w:hint="eastAsia" w:ascii="宋体" w:hAnsi="宋体" w:cs="宋体"/>
          <w:szCs w:val="21"/>
        </w:rPr>
        <w:tab/>
      </w:r>
      <w:r>
        <w:rPr>
          <w:rFonts w:hint="eastAsia" w:ascii="宋体" w:hAnsi="宋体" w:cs="宋体"/>
          <w:szCs w:val="21"/>
        </w:rPr>
        <w:t>最小速度: 1 mm /s（非噪声信号）</w:t>
      </w:r>
    </w:p>
    <w:p>
      <w:pPr>
        <w:spacing w:line="360" w:lineRule="auto"/>
        <w:ind w:firstLine="420" w:firstLineChars="200"/>
        <w:rPr>
          <w:rFonts w:hint="eastAsia" w:ascii="宋体" w:hAnsi="宋体" w:cs="宋体"/>
          <w:szCs w:val="21"/>
        </w:rPr>
      </w:pPr>
      <w:r>
        <w:rPr>
          <w:rFonts w:hint="eastAsia" w:ascii="宋体" w:hAnsi="宋体" w:cs="宋体"/>
          <w:szCs w:val="21"/>
        </w:rPr>
        <w:t>7.6</w:t>
      </w:r>
      <w:r>
        <w:rPr>
          <w:rFonts w:hint="eastAsia" w:ascii="宋体" w:hAnsi="宋体" w:cs="宋体"/>
          <w:szCs w:val="21"/>
        </w:rPr>
        <w:tab/>
      </w:r>
      <w:r>
        <w:rPr>
          <w:rFonts w:hint="eastAsia" w:ascii="宋体" w:hAnsi="宋体" w:cs="宋体"/>
          <w:szCs w:val="21"/>
        </w:rPr>
        <w:t>取样容积: 0.5-20mm</w:t>
      </w:r>
    </w:p>
    <w:p>
      <w:pPr>
        <w:spacing w:line="360" w:lineRule="auto"/>
        <w:ind w:left="210" w:leftChars="100" w:firstLine="210" w:firstLineChars="100"/>
        <w:rPr>
          <w:rFonts w:hint="eastAsia" w:ascii="宋体" w:hAnsi="宋体" w:cs="宋体"/>
          <w:szCs w:val="21"/>
        </w:rPr>
      </w:pPr>
      <w:r>
        <w:rPr>
          <w:rFonts w:hint="eastAsia" w:ascii="宋体" w:hAnsi="宋体" w:cs="宋体"/>
          <w:szCs w:val="21"/>
        </w:rPr>
        <w:t>7.7偏转角度: ±30度(线阵探头)</w:t>
      </w:r>
    </w:p>
    <w:p>
      <w:pPr>
        <w:spacing w:line="360" w:lineRule="auto"/>
        <w:rPr>
          <w:rFonts w:hint="eastAsia" w:ascii="宋体" w:hAnsi="宋体" w:cs="宋体"/>
          <w:b/>
          <w:bCs/>
          <w:szCs w:val="21"/>
        </w:rPr>
      </w:pPr>
      <w:r>
        <w:rPr>
          <w:rFonts w:hint="eastAsia" w:ascii="宋体" w:hAnsi="宋体" w:cs="宋体"/>
          <w:b/>
          <w:bCs/>
          <w:szCs w:val="21"/>
        </w:rPr>
        <w:t>八、存储</w:t>
      </w:r>
    </w:p>
    <w:p>
      <w:pPr>
        <w:spacing w:line="360" w:lineRule="auto"/>
        <w:ind w:left="210" w:leftChars="100" w:firstLine="210" w:firstLineChars="100"/>
        <w:rPr>
          <w:rFonts w:hint="eastAsia" w:ascii="宋体" w:hAnsi="宋体" w:cs="宋体"/>
          <w:szCs w:val="21"/>
        </w:rPr>
      </w:pPr>
      <w:r>
        <w:rPr>
          <w:rFonts w:hint="eastAsia" w:ascii="宋体" w:hAnsi="宋体" w:cs="宋体"/>
          <w:szCs w:val="21"/>
        </w:rPr>
        <w:t>8.1</w:t>
      </w:r>
      <w:r>
        <w:rPr>
          <w:rFonts w:ascii="宋体" w:hAnsi="宋体" w:cs="宋体"/>
          <w:szCs w:val="21"/>
        </w:rPr>
        <w:t xml:space="preserve"> </w:t>
      </w:r>
      <w:r>
        <w:rPr>
          <w:rFonts w:hint="eastAsia" w:ascii="宋体" w:hAnsi="宋体" w:cs="宋体"/>
          <w:szCs w:val="21"/>
        </w:rPr>
        <w:t>内置固态硬盘：240GB</w:t>
      </w:r>
    </w:p>
    <w:p>
      <w:pPr>
        <w:spacing w:line="360" w:lineRule="auto"/>
        <w:ind w:firstLine="420" w:firstLineChars="200"/>
        <w:rPr>
          <w:rFonts w:hint="eastAsia" w:ascii="宋体" w:hAnsi="宋体" w:cs="宋体"/>
          <w:szCs w:val="21"/>
        </w:rPr>
      </w:pPr>
      <w:r>
        <w:rPr>
          <w:rFonts w:hint="eastAsia" w:ascii="宋体" w:hAnsi="宋体" w:cs="宋体"/>
          <w:szCs w:val="21"/>
        </w:rPr>
        <w:t>8.2</w:t>
      </w:r>
      <w:r>
        <w:rPr>
          <w:rFonts w:hint="eastAsia" w:ascii="宋体" w:hAnsi="宋体" w:cs="宋体"/>
          <w:szCs w:val="21"/>
        </w:rPr>
        <w:tab/>
      </w:r>
      <w:r>
        <w:rPr>
          <w:rFonts w:hint="eastAsia" w:ascii="宋体" w:hAnsi="宋体" w:cs="宋体"/>
          <w:szCs w:val="21"/>
        </w:rPr>
        <w:t>内置一体化超声工作站</w:t>
      </w:r>
    </w:p>
    <w:p>
      <w:pPr>
        <w:spacing w:line="360" w:lineRule="auto"/>
        <w:rPr>
          <w:rFonts w:hint="eastAsia" w:ascii="宋体" w:hAnsi="宋体" w:eastAsia="宋体" w:cs="宋体"/>
          <w:b/>
          <w:bCs/>
          <w:szCs w:val="21"/>
          <w:lang w:val="en-US" w:eastAsia="zh-CN"/>
        </w:rPr>
      </w:pPr>
      <w:r>
        <w:rPr>
          <w:rFonts w:hint="eastAsia" w:ascii="宋体" w:hAnsi="宋体" w:cs="宋体"/>
          <w:b/>
          <w:bCs/>
          <w:szCs w:val="21"/>
        </w:rPr>
        <w:t>九、</w:t>
      </w:r>
      <w:r>
        <w:rPr>
          <w:rFonts w:hint="eastAsia" w:ascii="宋体" w:hAnsi="宋体" w:cs="宋体"/>
          <w:b/>
          <w:bCs/>
          <w:szCs w:val="21"/>
          <w:lang w:val="en-US" w:eastAsia="zh-CN"/>
        </w:rPr>
        <w:t>其他</w:t>
      </w:r>
    </w:p>
    <w:p>
      <w:pPr>
        <w:spacing w:line="360" w:lineRule="auto"/>
        <w:ind w:left="210" w:leftChars="100" w:firstLine="210" w:firstLineChars="100"/>
        <w:rPr>
          <w:rFonts w:hint="eastAsia" w:ascii="宋体" w:hAnsi="宋体" w:eastAsia="宋体" w:cs="宋体"/>
          <w:szCs w:val="21"/>
          <w:lang w:eastAsia="zh-CN"/>
        </w:rPr>
      </w:pPr>
      <w:r>
        <w:rPr>
          <w:rFonts w:hint="eastAsia" w:ascii="宋体" w:hAnsi="宋体" w:cs="宋体"/>
          <w:szCs w:val="21"/>
        </w:rPr>
        <w:t>9.1 配置同品牌可升降台车，台车内置机器防盗锁（提供台车实拍照片）</w:t>
      </w:r>
      <w:r>
        <w:rPr>
          <w:rFonts w:hint="eastAsia" w:ascii="宋体" w:hAnsi="宋体" w:cs="宋体"/>
          <w:szCs w:val="21"/>
          <w:lang w:eastAsia="zh-CN"/>
        </w:rPr>
        <w:t>，</w:t>
      </w:r>
      <w:r>
        <w:rPr>
          <w:rFonts w:hint="eastAsia" w:ascii="宋体" w:hAnsi="宋体" w:cs="宋体"/>
          <w:szCs w:val="21"/>
        </w:rPr>
        <w:t xml:space="preserve"> 配置拉杆箱</w:t>
      </w:r>
      <w:r>
        <w:rPr>
          <w:rFonts w:hint="eastAsia" w:ascii="宋体" w:hAnsi="宋体" w:cs="宋体"/>
          <w:szCs w:val="21"/>
          <w:lang w:eastAsia="zh-CN"/>
        </w:rPr>
        <w:t>，</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配置探头扩展器，可将探头接口拓展成3个</w:t>
      </w:r>
    </w:p>
    <w:p>
      <w:pPr>
        <w:spacing w:line="360" w:lineRule="auto"/>
        <w:ind w:left="420" w:leftChars="200"/>
        <w:rPr>
          <w:rFonts w:ascii="宋体" w:hAnsi="宋体" w:cs="宋体"/>
          <w:szCs w:val="21"/>
        </w:rPr>
      </w:pPr>
      <w:r>
        <w:rPr>
          <w:rFonts w:hint="eastAsia" w:ascii="宋体" w:hAnsi="宋体" w:cs="宋体"/>
          <w:szCs w:val="21"/>
        </w:rPr>
        <w:t>9.</w:t>
      </w:r>
      <w:r>
        <w:rPr>
          <w:rFonts w:hint="eastAsia" w:ascii="宋体" w:hAnsi="宋体" w:cs="宋体"/>
          <w:szCs w:val="21"/>
          <w:lang w:val="en-US" w:eastAsia="zh-CN"/>
        </w:rPr>
        <w:t>2</w:t>
      </w:r>
      <w:r>
        <w:rPr>
          <w:rFonts w:hint="eastAsia" w:ascii="宋体" w:hAnsi="宋体" w:cs="宋体"/>
          <w:szCs w:val="21"/>
        </w:rPr>
        <w:t>中标人同意提供样机核实性能和参数，核实包括标配和选配的功能，虚假参数应</w:t>
      </w:r>
    </w:p>
    <w:p>
      <w:pPr>
        <w:spacing w:line="360" w:lineRule="auto"/>
        <w:ind w:left="420" w:leftChars="200" w:firstLine="525" w:firstLineChars="250"/>
        <w:rPr>
          <w:rFonts w:hint="eastAsia" w:ascii="宋体" w:hAnsi="宋体" w:cs="宋体"/>
          <w:szCs w:val="21"/>
        </w:rPr>
      </w:pPr>
      <w:r>
        <w:rPr>
          <w:rFonts w:hint="eastAsia" w:ascii="宋体" w:hAnsi="宋体" w:cs="宋体"/>
          <w:szCs w:val="21"/>
        </w:rPr>
        <w:t>标或者与实际不符均取消中标资格，并承担相应责任。</w:t>
      </w:r>
    </w:p>
    <w:p>
      <w:pPr>
        <w:numPr>
          <w:ilvl w:val="0"/>
          <w:numId w:val="14"/>
        </w:numPr>
        <w:spacing w:line="360" w:lineRule="auto"/>
        <w:rPr>
          <w:rFonts w:ascii="宋体" w:hAnsi="宋体"/>
        </w:rPr>
      </w:pPr>
      <w:r>
        <w:rPr>
          <w:rFonts w:hint="eastAsia" w:ascii="宋体" w:hAnsi="宋体" w:cs="宋体"/>
          <w:b/>
          <w:bCs/>
          <w:szCs w:val="21"/>
          <w:lang w:val="en-US" w:eastAsia="zh-CN"/>
        </w:rPr>
        <w:t>技术服务</w:t>
      </w:r>
    </w:p>
    <w:p>
      <w:pPr>
        <w:numPr>
          <w:ilvl w:val="0"/>
          <w:numId w:val="0"/>
        </w:numPr>
        <w:spacing w:line="360" w:lineRule="auto"/>
        <w:ind w:left="420" w:leftChars="200" w:firstLine="0" w:firstLineChars="0"/>
        <w:rPr>
          <w:rFonts w:ascii="宋体" w:hAnsi="宋体"/>
        </w:rPr>
      </w:pPr>
      <w:r>
        <w:rPr>
          <w:rFonts w:hint="eastAsia" w:ascii="宋体" w:hAnsi="宋体"/>
          <w:lang w:val="en-US" w:eastAsia="zh-CN"/>
        </w:rPr>
        <w:t>10.1</w:t>
      </w:r>
      <w:r>
        <w:rPr>
          <w:rFonts w:ascii="宋体" w:hAnsi="宋体"/>
        </w:rPr>
        <w:t>对使用人员进行仪器使用注意事项、实际操作与使用方法、仪器日常保养的培训；对器械科（或设备处）维修人员进行仪器性能指标介绍、简易故障排除的培训。直至技术人员、操作人员能够熟练掌握为止。</w:t>
      </w:r>
    </w:p>
    <w:p>
      <w:pPr>
        <w:widowControl/>
        <w:shd w:val="clear" w:color="auto" w:fill="FFFFFF"/>
        <w:spacing w:before="100" w:beforeAutospacing="1" w:after="100" w:afterAutospacing="1"/>
        <w:rPr>
          <w:rFonts w:hint="eastAsia" w:ascii="宋体" w:hAnsi="宋体"/>
          <w:color w:val="000000"/>
          <w:sz w:val="21"/>
          <w:szCs w:val="21"/>
        </w:rPr>
      </w:pPr>
      <w:r>
        <w:rPr>
          <w:rFonts w:hint="eastAsia" w:ascii="宋体" w:hAnsi="宋体" w:cs="宋体"/>
          <w:b/>
          <w:bCs/>
          <w:szCs w:val="21"/>
          <w:lang w:val="en-US" w:eastAsia="zh-CN"/>
        </w:rPr>
        <w:t>十一</w:t>
      </w:r>
      <w:r>
        <w:rPr>
          <w:rFonts w:hint="eastAsia" w:ascii="宋体" w:hAnsi="宋体" w:cs="宋体"/>
          <w:b/>
          <w:bCs/>
          <w:szCs w:val="21"/>
        </w:rPr>
        <w:t>、</w:t>
      </w:r>
      <w:r>
        <w:rPr>
          <w:rFonts w:hint="eastAsia" w:ascii="宋体" w:hAnsi="宋体" w:cs="宋体"/>
          <w:b/>
          <w:bCs/>
          <w:szCs w:val="21"/>
          <w:lang w:val="en-US" w:eastAsia="zh-CN"/>
        </w:rPr>
        <w:t>服务承诺</w:t>
      </w:r>
    </w:p>
    <w:p>
      <w:pPr>
        <w:spacing w:line="360" w:lineRule="exact"/>
        <w:ind w:firstLine="630" w:firstLineChars="300"/>
        <w:rPr>
          <w:rFonts w:hint="eastAsia" w:ascii="宋体" w:hAnsi="宋体"/>
          <w:color w:val="000000"/>
          <w:sz w:val="21"/>
          <w:szCs w:val="21"/>
        </w:rPr>
      </w:pPr>
      <w:r>
        <w:rPr>
          <w:rFonts w:hint="eastAsia" w:ascii="宋体" w:hAnsi="宋体"/>
          <w:color w:val="000000"/>
          <w:sz w:val="21"/>
          <w:szCs w:val="21"/>
          <w:lang w:val="en-US" w:eastAsia="zh-CN"/>
        </w:rPr>
        <w:t>11.1</w:t>
      </w:r>
      <w:r>
        <w:rPr>
          <w:rFonts w:hint="eastAsia" w:ascii="宋体" w:hAnsi="宋体"/>
          <w:color w:val="000000"/>
          <w:sz w:val="21"/>
          <w:szCs w:val="21"/>
        </w:rPr>
        <w:t>软件免费升级承诺：</w:t>
      </w:r>
    </w:p>
    <w:p>
      <w:pPr>
        <w:spacing w:line="360" w:lineRule="exact"/>
        <w:ind w:left="630" w:leftChars="300" w:firstLine="0" w:firstLineChars="0"/>
        <w:rPr>
          <w:rFonts w:hint="eastAsia" w:ascii="宋体" w:hAnsi="宋体"/>
          <w:color w:val="000000"/>
          <w:sz w:val="21"/>
          <w:szCs w:val="21"/>
        </w:rPr>
      </w:pPr>
      <w:r>
        <w:rPr>
          <w:rFonts w:hint="eastAsia" w:ascii="宋体" w:hAnsi="宋体"/>
          <w:color w:val="000000"/>
          <w:sz w:val="21"/>
          <w:szCs w:val="21"/>
        </w:rPr>
        <w:t>投标产品在使用寿命期内，若公司对该产品在计算机软件方面升级，承诺免费提供升级软件，并提供仪器最新信息及应用资料。</w:t>
      </w: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numPr>
          <w:ilvl w:val="0"/>
          <w:numId w:val="6"/>
        </w:numPr>
        <w:ind w:firstLineChars="0"/>
        <w:jc w:val="center"/>
        <w:rPr>
          <w:rFonts w:hint="eastAsia" w:ascii="宋体" w:hAnsi="宋体" w:eastAsia="宋体"/>
          <w:b/>
          <w:sz w:val="24"/>
          <w:szCs w:val="18"/>
          <w:lang w:eastAsia="zh-CN"/>
        </w:rPr>
      </w:pPr>
      <w:r>
        <w:rPr>
          <w:rFonts w:hint="eastAsia" w:ascii="宋体" w:hAnsi="宋体" w:eastAsia="宋体"/>
          <w:b/>
          <w:sz w:val="24"/>
          <w:szCs w:val="18"/>
          <w:lang w:eastAsia="zh-CN"/>
        </w:rPr>
        <w:t>频喉镜参数</w:t>
      </w:r>
    </w:p>
    <w:p>
      <w:pPr>
        <w:widowControl/>
        <w:spacing w:beforeAutospacing="0" w:after="0" w:afterAutospacing="0" w:line="27" w:lineRule="atLeast"/>
        <w:ind w:left="0" w:firstLine="0"/>
        <w:jc w:val="both"/>
        <w:rPr>
          <w:rFonts w:hint="default" w:ascii="宋体" w:hAnsi="宋体" w:eastAsia="宋体"/>
          <w:b w:val="0"/>
          <w:bCs w:val="0"/>
          <w:sz w:val="21"/>
          <w:szCs w:val="21"/>
          <w:lang w:val="en-US" w:eastAsia="zh-CN"/>
        </w:rPr>
      </w:pPr>
      <w:r>
        <w:rPr>
          <w:rFonts w:hint="eastAsia" w:ascii="宋体" w:hAnsi="宋体"/>
          <w:b w:val="0"/>
          <w:bCs w:val="0"/>
          <w:sz w:val="21"/>
          <w:szCs w:val="21"/>
          <w:lang w:eastAsia="zh-CN"/>
        </w:rPr>
        <w:t>一</w:t>
      </w:r>
      <w:r>
        <w:rPr>
          <w:rFonts w:hint="eastAsia" w:ascii="宋体" w:hAnsi="宋体"/>
          <w:b w:val="0"/>
          <w:bCs w:val="0"/>
          <w:sz w:val="21"/>
          <w:szCs w:val="21"/>
        </w:rPr>
        <w:t>：主机技术要求</w:t>
      </w:r>
      <w:r>
        <w:rPr>
          <w:rFonts w:hint="eastAsia" w:ascii="宋体" w:hAnsi="宋体"/>
          <w:b w:val="0"/>
          <w:bCs w:val="0"/>
          <w:sz w:val="21"/>
          <w:szCs w:val="21"/>
          <w:lang w:val="en-US" w:eastAsia="zh-CN"/>
        </w:rPr>
        <w:t xml:space="preserve">  </w:t>
      </w:r>
    </w:p>
    <w:p>
      <w:pPr>
        <w:snapToGrid w:val="0"/>
        <w:spacing w:line="360" w:lineRule="auto"/>
        <w:rPr>
          <w:rFonts w:hint="eastAsia"/>
          <w:b w:val="0"/>
          <w:bCs w:val="0"/>
          <w:sz w:val="21"/>
          <w:szCs w:val="21"/>
        </w:rPr>
      </w:pPr>
      <w:r>
        <w:rPr>
          <w:rFonts w:hint="eastAsia"/>
          <w:b w:val="0"/>
          <w:bCs w:val="0"/>
          <w:sz w:val="21"/>
          <w:szCs w:val="21"/>
        </w:rPr>
        <w:t>1</w:t>
      </w:r>
      <w:r>
        <w:rPr>
          <w:rFonts w:hint="eastAsia"/>
          <w:b w:val="0"/>
          <w:bCs w:val="0"/>
          <w:sz w:val="21"/>
          <w:szCs w:val="21"/>
          <w:lang w:eastAsia="zh-CN"/>
        </w:rPr>
        <w:t>、采用全数字微成像技术，</w:t>
      </w:r>
      <w:r>
        <w:rPr>
          <w:rFonts w:hint="eastAsia"/>
          <w:b w:val="0"/>
          <w:bCs w:val="0"/>
          <w:sz w:val="21"/>
          <w:szCs w:val="21"/>
        </w:rPr>
        <w:t>≥3.</w:t>
      </w:r>
      <w:r>
        <w:rPr>
          <w:rFonts w:hint="eastAsia"/>
          <w:b w:val="0"/>
          <w:bCs w:val="0"/>
          <w:sz w:val="21"/>
          <w:szCs w:val="21"/>
          <w:lang w:eastAsia="zh-CN"/>
        </w:rPr>
        <w:t>2</w:t>
      </w:r>
      <w:r>
        <w:rPr>
          <w:rFonts w:hint="eastAsia"/>
          <w:b w:val="0"/>
          <w:bCs w:val="0"/>
          <w:sz w:val="21"/>
          <w:szCs w:val="21"/>
        </w:rPr>
        <w:t>寸显示屏</w:t>
      </w:r>
      <w:r>
        <w:rPr>
          <w:rFonts w:hint="eastAsia"/>
          <w:b w:val="0"/>
          <w:bCs w:val="0"/>
          <w:sz w:val="21"/>
          <w:szCs w:val="21"/>
          <w:lang w:eastAsia="zh-CN"/>
        </w:rPr>
        <w:t>；</w:t>
      </w:r>
    </w:p>
    <w:p>
      <w:pPr>
        <w:snapToGrid w:val="0"/>
        <w:spacing w:line="360" w:lineRule="auto"/>
        <w:rPr>
          <w:b w:val="0"/>
          <w:bCs w:val="0"/>
          <w:sz w:val="21"/>
          <w:szCs w:val="21"/>
        </w:rPr>
      </w:pPr>
      <w:r>
        <w:rPr>
          <w:rFonts w:hint="eastAsia" w:ascii="宋体" w:hAnsi="宋体"/>
          <w:b w:val="0"/>
          <w:bCs w:val="0"/>
          <w:sz w:val="21"/>
          <w:szCs w:val="21"/>
        </w:rPr>
        <w:t>*</w:t>
      </w:r>
      <w:r>
        <w:rPr>
          <w:rFonts w:hint="eastAsia"/>
          <w:b w:val="0"/>
          <w:bCs w:val="0"/>
          <w:sz w:val="21"/>
          <w:szCs w:val="21"/>
          <w:lang w:val="en-US" w:eastAsia="zh-CN"/>
        </w:rPr>
        <w:t>2、主机</w:t>
      </w:r>
      <w:r>
        <w:rPr>
          <w:rFonts w:hint="eastAsia"/>
          <w:b w:val="0"/>
          <w:bCs w:val="0"/>
          <w:sz w:val="21"/>
          <w:szCs w:val="21"/>
        </w:rPr>
        <w:t>可兼容</w:t>
      </w:r>
      <w:r>
        <w:rPr>
          <w:rFonts w:hint="eastAsia"/>
          <w:b w:val="0"/>
          <w:bCs w:val="0"/>
          <w:sz w:val="21"/>
          <w:szCs w:val="21"/>
          <w:lang w:eastAsia="zh-CN"/>
        </w:rPr>
        <w:t>视频</w:t>
      </w:r>
      <w:r>
        <w:rPr>
          <w:rFonts w:hint="eastAsia"/>
          <w:b w:val="0"/>
          <w:bCs w:val="0"/>
          <w:sz w:val="21"/>
          <w:szCs w:val="21"/>
        </w:rPr>
        <w:t>窥视叶片手柄、</w:t>
      </w:r>
      <w:r>
        <w:rPr>
          <w:rFonts w:hint="eastAsia"/>
          <w:b w:val="0"/>
          <w:bCs w:val="0"/>
          <w:sz w:val="21"/>
          <w:szCs w:val="21"/>
          <w:lang w:eastAsia="zh-CN"/>
        </w:rPr>
        <w:t>视频</w:t>
      </w:r>
      <w:r>
        <w:rPr>
          <w:rFonts w:hint="eastAsia"/>
          <w:b w:val="0"/>
          <w:bCs w:val="0"/>
          <w:sz w:val="21"/>
          <w:szCs w:val="21"/>
        </w:rPr>
        <w:t>硬</w:t>
      </w:r>
      <w:r>
        <w:rPr>
          <w:rFonts w:hint="eastAsia"/>
          <w:b w:val="0"/>
          <w:bCs w:val="0"/>
          <w:sz w:val="21"/>
          <w:szCs w:val="21"/>
          <w:lang w:val="en-US" w:eastAsia="zh-CN"/>
        </w:rPr>
        <w:t>镜</w:t>
      </w:r>
      <w:r>
        <w:rPr>
          <w:rFonts w:hint="eastAsia"/>
          <w:b w:val="0"/>
          <w:bCs w:val="0"/>
          <w:sz w:val="21"/>
          <w:szCs w:val="21"/>
        </w:rPr>
        <w:t>手柄、</w:t>
      </w:r>
      <w:r>
        <w:rPr>
          <w:rFonts w:hint="eastAsia"/>
          <w:b w:val="0"/>
          <w:bCs w:val="0"/>
          <w:sz w:val="21"/>
          <w:szCs w:val="21"/>
          <w:lang w:eastAsia="zh-CN"/>
        </w:rPr>
        <w:t>视频</w:t>
      </w:r>
      <w:r>
        <w:rPr>
          <w:rFonts w:hint="eastAsia"/>
          <w:b w:val="0"/>
          <w:bCs w:val="0"/>
          <w:sz w:val="21"/>
          <w:szCs w:val="21"/>
        </w:rPr>
        <w:t>软</w:t>
      </w:r>
      <w:r>
        <w:rPr>
          <w:rFonts w:hint="eastAsia"/>
          <w:b w:val="0"/>
          <w:bCs w:val="0"/>
          <w:sz w:val="21"/>
          <w:szCs w:val="21"/>
          <w:lang w:val="en-US" w:eastAsia="zh-CN"/>
        </w:rPr>
        <w:t>镜</w:t>
      </w:r>
      <w:r>
        <w:rPr>
          <w:rFonts w:hint="eastAsia"/>
          <w:b w:val="0"/>
          <w:bCs w:val="0"/>
          <w:sz w:val="21"/>
          <w:szCs w:val="21"/>
        </w:rPr>
        <w:t>手柄；</w:t>
      </w:r>
    </w:p>
    <w:p>
      <w:pPr>
        <w:snapToGrid w:val="0"/>
        <w:spacing w:line="360" w:lineRule="auto"/>
        <w:ind w:left="315" w:hanging="315" w:hangingChars="150"/>
        <w:rPr>
          <w:rFonts w:hint="eastAsia"/>
          <w:b w:val="0"/>
          <w:bCs w:val="0"/>
          <w:sz w:val="21"/>
          <w:szCs w:val="21"/>
        </w:rPr>
      </w:pPr>
      <w:r>
        <w:rPr>
          <w:rFonts w:hint="eastAsia"/>
          <w:b w:val="0"/>
          <w:bCs w:val="0"/>
          <w:sz w:val="21"/>
          <w:szCs w:val="21"/>
        </w:rPr>
        <w:t>3</w:t>
      </w:r>
      <w:r>
        <w:rPr>
          <w:rFonts w:hint="eastAsia"/>
          <w:b w:val="0"/>
          <w:bCs w:val="0"/>
          <w:sz w:val="21"/>
          <w:szCs w:val="21"/>
          <w:lang w:eastAsia="zh-CN"/>
        </w:rPr>
        <w:t>、主机可通过</w:t>
      </w:r>
      <w:r>
        <w:rPr>
          <w:rFonts w:hint="eastAsia"/>
          <w:b w:val="0"/>
          <w:bCs w:val="0"/>
          <w:sz w:val="21"/>
          <w:szCs w:val="21"/>
          <w:lang w:val="en-US" w:eastAsia="zh-CN"/>
        </w:rPr>
        <w:t>HDMI</w:t>
      </w:r>
      <w:r>
        <w:rPr>
          <w:rFonts w:hint="eastAsia"/>
          <w:b w:val="0"/>
          <w:bCs w:val="0"/>
          <w:sz w:val="21"/>
          <w:szCs w:val="21"/>
          <w:lang w:eastAsia="zh-CN"/>
        </w:rPr>
        <w:t>数据线连接外接显示器，实时传输视频影像</w:t>
      </w:r>
      <w:r>
        <w:rPr>
          <w:rFonts w:hint="eastAsia"/>
          <w:b w:val="0"/>
          <w:bCs w:val="0"/>
          <w:sz w:val="21"/>
          <w:szCs w:val="21"/>
        </w:rPr>
        <w:t>；</w:t>
      </w:r>
    </w:p>
    <w:p>
      <w:pPr>
        <w:snapToGrid w:val="0"/>
        <w:spacing w:line="360" w:lineRule="auto"/>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主机内置多媒体系统</w:t>
      </w:r>
      <w:r>
        <w:rPr>
          <w:rFonts w:hint="default"/>
          <w:b w:val="0"/>
          <w:bCs w:val="0"/>
          <w:sz w:val="21"/>
          <w:szCs w:val="21"/>
          <w:lang w:val="en-US"/>
        </w:rPr>
        <w:t>，</w:t>
      </w:r>
      <w:r>
        <w:rPr>
          <w:rFonts w:hint="eastAsia"/>
          <w:b w:val="0"/>
          <w:bCs w:val="0"/>
          <w:sz w:val="21"/>
          <w:szCs w:val="21"/>
        </w:rPr>
        <w:t>可拍照、录像、录音；直接阅读、回放；具备USB、HDMI输出方式；</w:t>
      </w:r>
    </w:p>
    <w:p>
      <w:pPr>
        <w:snapToGrid w:val="0"/>
        <w:spacing w:line="360" w:lineRule="auto"/>
        <w:rPr>
          <w:rFonts w:hint="eastAsia"/>
          <w:b w:val="0"/>
          <w:bCs w:val="0"/>
          <w:sz w:val="21"/>
          <w:szCs w:val="21"/>
        </w:rPr>
      </w:pPr>
      <w:r>
        <w:rPr>
          <w:rFonts w:hint="default"/>
          <w:b w:val="0"/>
          <w:bCs w:val="0"/>
          <w:sz w:val="21"/>
          <w:szCs w:val="21"/>
          <w:lang w:val="en-US" w:eastAsia="zh-CN"/>
        </w:rPr>
        <w:t>*</w:t>
      </w:r>
      <w:r>
        <w:rPr>
          <w:rFonts w:hint="eastAsia"/>
          <w:b w:val="0"/>
          <w:bCs w:val="0"/>
          <w:sz w:val="21"/>
          <w:szCs w:val="21"/>
          <w:lang w:val="en-US" w:eastAsia="zh-CN"/>
        </w:rPr>
        <w:t>5、</w:t>
      </w:r>
      <w:r>
        <w:rPr>
          <w:rFonts w:hint="eastAsia"/>
          <w:b w:val="0"/>
          <w:bCs w:val="0"/>
          <w:sz w:val="21"/>
          <w:szCs w:val="21"/>
          <w:lang w:eastAsia="zh-CN"/>
        </w:rPr>
        <w:t>显示器内部</w:t>
      </w:r>
      <w:r>
        <w:rPr>
          <w:rFonts w:hint="eastAsia"/>
          <w:b w:val="0"/>
          <w:bCs w:val="0"/>
          <w:sz w:val="21"/>
          <w:szCs w:val="21"/>
        </w:rPr>
        <w:t>电池持续工作时间≥240分钟；</w:t>
      </w:r>
    </w:p>
    <w:p>
      <w:pPr>
        <w:snapToGrid w:val="0"/>
        <w:spacing w:line="360" w:lineRule="auto"/>
        <w:rPr>
          <w:rFonts w:hint="eastAsia" w:ascii="宋体" w:hAnsi="宋体"/>
          <w:b/>
          <w:bCs/>
        </w:rPr>
      </w:pPr>
      <w:r>
        <w:rPr>
          <w:rFonts w:hint="eastAsia"/>
          <w:szCs w:val="21"/>
          <w:lang w:eastAsia="zh-CN"/>
        </w:rPr>
        <w:t>6、显示器内部电源：</w:t>
      </w:r>
      <w:r>
        <w:rPr>
          <w:rFonts w:hint="eastAsia"/>
          <w:szCs w:val="21"/>
        </w:rPr>
        <w:t>锂</w:t>
      </w:r>
      <w:r>
        <w:rPr>
          <w:rFonts w:hint="eastAsia"/>
          <w:szCs w:val="21"/>
          <w:lang w:eastAsia="zh-CN"/>
        </w:rPr>
        <w:t>聚合物</w:t>
      </w:r>
      <w:r>
        <w:rPr>
          <w:rFonts w:hint="eastAsia"/>
          <w:szCs w:val="21"/>
        </w:rPr>
        <w:t>电池</w:t>
      </w:r>
      <w:r>
        <w:rPr>
          <w:rFonts w:hint="eastAsia"/>
          <w:szCs w:val="21"/>
          <w:lang w:eastAsia="zh-CN"/>
        </w:rPr>
        <w:t>，电压</w:t>
      </w:r>
      <w:r>
        <w:rPr>
          <w:rFonts w:hint="eastAsia"/>
          <w:szCs w:val="21"/>
          <w:lang w:val="en-US" w:eastAsia="zh-CN"/>
        </w:rPr>
        <w:t>DC3.7V</w:t>
      </w:r>
      <w:r>
        <w:rPr>
          <w:rFonts w:hint="eastAsia"/>
          <w:szCs w:val="21"/>
        </w:rPr>
        <w:t>；</w:t>
      </w:r>
      <w:r>
        <w:rPr>
          <w:rFonts w:hint="eastAsia"/>
          <w:szCs w:val="21"/>
          <w:lang w:val="en-US" w:eastAsia="zh-CN"/>
        </w:rPr>
        <w:t>.</w:t>
      </w:r>
    </w:p>
    <w:p>
      <w:pPr>
        <w:snapToGrid w:val="0"/>
        <w:spacing w:line="360" w:lineRule="auto"/>
        <w:rPr>
          <w:rFonts w:hint="eastAsia"/>
          <w:b w:val="0"/>
          <w:bCs w:val="0"/>
          <w:sz w:val="21"/>
          <w:szCs w:val="21"/>
          <w:lang w:eastAsia="zh-CN"/>
        </w:rPr>
      </w:pPr>
    </w:p>
    <w:p>
      <w:pPr>
        <w:snapToGrid w:val="0"/>
        <w:spacing w:line="360" w:lineRule="auto"/>
        <w:rPr>
          <w:rFonts w:hint="eastAsia" w:ascii="宋体" w:hAnsi="宋体"/>
          <w:b w:val="0"/>
          <w:bCs w:val="0"/>
          <w:sz w:val="21"/>
          <w:szCs w:val="21"/>
          <w:lang w:val="en-US" w:eastAsia="zh-CN"/>
        </w:rPr>
      </w:pPr>
      <w:r>
        <w:rPr>
          <w:rFonts w:hint="eastAsia" w:ascii="宋体" w:hAnsi="宋体"/>
          <w:b w:val="0"/>
          <w:bCs w:val="0"/>
          <w:sz w:val="21"/>
          <w:szCs w:val="21"/>
          <w:lang w:eastAsia="zh-CN"/>
        </w:rPr>
        <w:t>二</w:t>
      </w:r>
      <w:r>
        <w:rPr>
          <w:rFonts w:hint="eastAsia" w:ascii="宋体" w:hAnsi="宋体"/>
          <w:b w:val="0"/>
          <w:bCs w:val="0"/>
          <w:sz w:val="21"/>
          <w:szCs w:val="21"/>
        </w:rPr>
        <w:t>：</w:t>
      </w:r>
      <w:r>
        <w:rPr>
          <w:rFonts w:hint="eastAsia" w:ascii="宋体" w:hAnsi="宋体"/>
          <w:b w:val="0"/>
          <w:bCs w:val="0"/>
          <w:sz w:val="21"/>
          <w:szCs w:val="21"/>
          <w:lang w:val="en-US" w:eastAsia="zh-CN"/>
        </w:rPr>
        <w:t>喉镜</w:t>
      </w:r>
      <w:r>
        <w:rPr>
          <w:rFonts w:hint="eastAsia" w:ascii="宋体" w:hAnsi="宋体"/>
          <w:b w:val="0"/>
          <w:bCs w:val="0"/>
          <w:sz w:val="21"/>
          <w:szCs w:val="21"/>
        </w:rPr>
        <w:t>窥视手柄</w:t>
      </w:r>
      <w:r>
        <w:rPr>
          <w:rFonts w:hint="eastAsia" w:ascii="宋体" w:hAnsi="宋体"/>
          <w:b w:val="0"/>
          <w:bCs w:val="0"/>
          <w:sz w:val="21"/>
          <w:szCs w:val="21"/>
          <w:lang w:val="en-US" w:eastAsia="zh-CN"/>
        </w:rPr>
        <w:t>参数</w:t>
      </w:r>
      <w:r>
        <w:rPr>
          <w:rFonts w:hint="eastAsia" w:ascii="宋体" w:hAnsi="宋体"/>
          <w:b w:val="0"/>
          <w:bCs w:val="0"/>
          <w:sz w:val="21"/>
          <w:szCs w:val="21"/>
        </w:rPr>
        <w:t>要求</w:t>
      </w:r>
      <w:r>
        <w:rPr>
          <w:rFonts w:hint="eastAsia" w:ascii="宋体" w:hAnsi="宋体"/>
          <w:b w:val="0"/>
          <w:bCs w:val="0"/>
          <w:sz w:val="21"/>
          <w:szCs w:val="21"/>
          <w:lang w:val="en-US" w:eastAsia="zh-CN"/>
        </w:rPr>
        <w:t xml:space="preserve">   </w:t>
      </w:r>
    </w:p>
    <w:p>
      <w:pPr>
        <w:snapToGrid w:val="0"/>
        <w:spacing w:line="360" w:lineRule="auto"/>
        <w:rPr>
          <w:rFonts w:hint="eastAsia"/>
          <w:b w:val="0"/>
          <w:bCs w:val="0"/>
          <w:sz w:val="21"/>
          <w:szCs w:val="21"/>
        </w:rPr>
      </w:pPr>
      <w:r>
        <w:rPr>
          <w:rFonts w:hint="eastAsia"/>
          <w:b w:val="0"/>
          <w:bCs w:val="0"/>
          <w:sz w:val="21"/>
          <w:szCs w:val="21"/>
        </w:rPr>
        <w:t>1：采用数字电子成像技术</w:t>
      </w:r>
      <w:r>
        <w:rPr>
          <w:rFonts w:hint="eastAsia"/>
          <w:b w:val="0"/>
          <w:bCs w:val="0"/>
          <w:sz w:val="21"/>
          <w:szCs w:val="21"/>
          <w:lang w:eastAsia="zh-CN"/>
        </w:rPr>
        <w:t>：工作距离</w:t>
      </w:r>
      <w:r>
        <w:rPr>
          <w:rFonts w:hint="eastAsia"/>
          <w:b w:val="0"/>
          <w:bCs w:val="0"/>
          <w:sz w:val="21"/>
          <w:szCs w:val="21"/>
        </w:rPr>
        <w:t xml:space="preserve"> 2</w:t>
      </w:r>
      <w:r>
        <w:rPr>
          <w:rFonts w:hint="eastAsia"/>
          <w:b w:val="0"/>
          <w:bCs w:val="0"/>
          <w:sz w:val="21"/>
          <w:szCs w:val="21"/>
          <w:lang w:val="en-US" w:eastAsia="zh-CN"/>
        </w:rPr>
        <w:t>0</w:t>
      </w:r>
      <w:r>
        <w:rPr>
          <w:rFonts w:hint="eastAsia"/>
          <w:b w:val="0"/>
          <w:bCs w:val="0"/>
          <w:sz w:val="21"/>
          <w:szCs w:val="21"/>
        </w:rPr>
        <w:t>-100mm；</w:t>
      </w:r>
    </w:p>
    <w:p>
      <w:pPr>
        <w:snapToGrid w:val="0"/>
        <w:spacing w:line="360" w:lineRule="auto"/>
        <w:rPr>
          <w:rFonts w:hint="eastAsia"/>
          <w:b w:val="0"/>
          <w:bCs w:val="0"/>
          <w:sz w:val="21"/>
          <w:szCs w:val="21"/>
        </w:rPr>
      </w:pPr>
      <w:r>
        <w:rPr>
          <w:rFonts w:hint="eastAsia"/>
          <w:b w:val="0"/>
          <w:bCs w:val="0"/>
          <w:sz w:val="21"/>
          <w:szCs w:val="21"/>
          <w:lang w:val="en-US" w:eastAsia="zh-CN"/>
        </w:rPr>
        <w:t>2</w:t>
      </w:r>
      <w:r>
        <w:rPr>
          <w:rFonts w:hint="eastAsia"/>
          <w:b w:val="0"/>
          <w:bCs w:val="0"/>
          <w:sz w:val="21"/>
          <w:szCs w:val="21"/>
        </w:rPr>
        <w:t>空间分辨率 ≥</w:t>
      </w:r>
      <w:r>
        <w:rPr>
          <w:rFonts w:hint="eastAsia"/>
          <w:b w:val="0"/>
          <w:bCs w:val="0"/>
          <w:sz w:val="21"/>
          <w:szCs w:val="21"/>
          <w:lang w:eastAsia="zh-CN"/>
        </w:rPr>
        <w:t>6.35</w:t>
      </w:r>
      <w:r>
        <w:rPr>
          <w:rFonts w:hint="eastAsia"/>
          <w:b w:val="0"/>
          <w:bCs w:val="0"/>
          <w:sz w:val="21"/>
          <w:szCs w:val="21"/>
        </w:rPr>
        <w:t>LP/mm；视角</w:t>
      </w:r>
      <w:r>
        <w:rPr>
          <w:rFonts w:hint="eastAsia"/>
          <w:b w:val="0"/>
          <w:bCs w:val="0"/>
          <w:sz w:val="21"/>
          <w:szCs w:val="21"/>
          <w:lang w:eastAsia="zh-CN"/>
        </w:rPr>
        <w:t>≥</w:t>
      </w:r>
      <w:r>
        <w:rPr>
          <w:rFonts w:hint="eastAsia"/>
          <w:b w:val="0"/>
          <w:bCs w:val="0"/>
          <w:sz w:val="21"/>
          <w:szCs w:val="21"/>
          <w:lang w:val="en-US" w:eastAsia="zh-CN"/>
        </w:rPr>
        <w:t>60</w:t>
      </w:r>
      <w:r>
        <w:rPr>
          <w:rFonts w:hint="eastAsia"/>
          <w:b w:val="0"/>
          <w:bCs w:val="0"/>
          <w:sz w:val="21"/>
          <w:szCs w:val="21"/>
        </w:rPr>
        <w:t>º；</w:t>
      </w:r>
    </w:p>
    <w:p>
      <w:pPr>
        <w:snapToGrid w:val="0"/>
        <w:spacing w:line="360" w:lineRule="auto"/>
        <w:rPr>
          <w:rFonts w:hint="eastAsia"/>
          <w:b w:val="0"/>
          <w:bCs w:val="0"/>
          <w:sz w:val="21"/>
          <w:szCs w:val="21"/>
        </w:rPr>
      </w:pPr>
      <w:r>
        <w:rPr>
          <w:rFonts w:hint="default" w:ascii="宋体" w:hAnsi="宋体"/>
          <w:b w:val="0"/>
          <w:sz w:val="21"/>
          <w:szCs w:val="21"/>
        </w:rPr>
        <w:t>*</w:t>
      </w:r>
      <w:r>
        <w:rPr>
          <w:rFonts w:hint="eastAsia"/>
          <w:b w:val="0"/>
          <w:bCs w:val="0"/>
          <w:sz w:val="21"/>
          <w:szCs w:val="21"/>
          <w:lang w:val="en-US" w:eastAsia="zh-CN"/>
        </w:rPr>
        <w:t>3：</w:t>
      </w:r>
      <w:r>
        <w:rPr>
          <w:rFonts w:hint="eastAsia"/>
          <w:b w:val="0"/>
          <w:bCs w:val="0"/>
          <w:sz w:val="21"/>
          <w:szCs w:val="21"/>
        </w:rPr>
        <w:t>光源照度</w:t>
      </w:r>
      <w:r>
        <w:rPr>
          <w:rFonts w:hint="eastAsia"/>
          <w:b w:val="0"/>
          <w:bCs w:val="0"/>
          <w:sz w:val="21"/>
          <w:szCs w:val="21"/>
          <w:lang w:eastAsia="zh-CN"/>
        </w:rPr>
        <w:t>：</w:t>
      </w:r>
      <w:r>
        <w:rPr>
          <w:rFonts w:hint="eastAsia"/>
          <w:b w:val="0"/>
          <w:bCs w:val="0"/>
          <w:sz w:val="21"/>
          <w:szCs w:val="21"/>
          <w:lang w:val="en-US" w:eastAsia="zh-CN"/>
        </w:rPr>
        <w:t>1000</w:t>
      </w:r>
      <w:r>
        <w:rPr>
          <w:rFonts w:hint="eastAsia"/>
          <w:b w:val="0"/>
          <w:bCs w:val="0"/>
          <w:sz w:val="21"/>
          <w:szCs w:val="21"/>
        </w:rPr>
        <w:t>LUX,h</w:t>
      </w:r>
      <w:r>
        <w:rPr>
          <w:rFonts w:hint="eastAsia"/>
          <w:b w:val="0"/>
          <w:bCs w:val="0"/>
          <w:sz w:val="21"/>
          <w:szCs w:val="21"/>
          <w:lang w:eastAsia="zh-CN"/>
        </w:rPr>
        <w:t>≥</w:t>
      </w:r>
      <w:r>
        <w:rPr>
          <w:rFonts w:hint="eastAsia"/>
          <w:b w:val="0"/>
          <w:bCs w:val="0"/>
          <w:sz w:val="21"/>
          <w:szCs w:val="21"/>
        </w:rPr>
        <w:t>40mm；</w:t>
      </w:r>
      <w:r>
        <w:rPr>
          <w:rFonts w:hint="eastAsia"/>
          <w:b w:val="0"/>
          <w:bCs w:val="0"/>
          <w:sz w:val="21"/>
          <w:szCs w:val="21"/>
          <w:lang w:eastAsia="zh-CN"/>
        </w:rPr>
        <w:t>照明范围≥φ</w:t>
      </w:r>
      <w:r>
        <w:rPr>
          <w:rFonts w:hint="eastAsia"/>
          <w:b w:val="0"/>
          <w:bCs w:val="0"/>
          <w:sz w:val="21"/>
          <w:szCs w:val="21"/>
          <w:lang w:val="en-US" w:eastAsia="zh-CN"/>
        </w:rPr>
        <w:t>50mm,h=40mm;</w:t>
      </w:r>
    </w:p>
    <w:p>
      <w:pPr>
        <w:snapToGrid w:val="0"/>
        <w:spacing w:line="360" w:lineRule="auto"/>
        <w:rPr>
          <w:rFonts w:hint="eastAsia"/>
          <w:b w:val="0"/>
          <w:bCs w:val="0"/>
          <w:sz w:val="21"/>
          <w:szCs w:val="21"/>
        </w:rPr>
      </w:pPr>
      <w:r>
        <w:rPr>
          <w:rFonts w:hint="eastAsia" w:ascii="宋体" w:hAnsi="宋体"/>
          <w:b w:val="0"/>
          <w:bCs w:val="0"/>
          <w:sz w:val="21"/>
          <w:szCs w:val="21"/>
          <w:lang w:val="en-US" w:eastAsia="zh-CN"/>
        </w:rPr>
        <w:t>*4</w:t>
      </w:r>
      <w:r>
        <w:rPr>
          <w:rFonts w:hint="eastAsia"/>
          <w:b w:val="0"/>
          <w:bCs w:val="0"/>
          <w:sz w:val="21"/>
          <w:szCs w:val="21"/>
          <w:lang w:eastAsia="zh-CN"/>
        </w:rPr>
        <w:t>：</w:t>
      </w:r>
      <w:r>
        <w:rPr>
          <w:rFonts w:hint="eastAsia"/>
          <w:b w:val="0"/>
          <w:bCs w:val="0"/>
          <w:sz w:val="21"/>
          <w:szCs w:val="21"/>
        </w:rPr>
        <w:t>可调节的多功能手柄，一支手柄可</w:t>
      </w:r>
      <w:r>
        <w:rPr>
          <w:rFonts w:hint="eastAsia"/>
          <w:b w:val="0"/>
          <w:bCs w:val="0"/>
          <w:sz w:val="21"/>
          <w:szCs w:val="21"/>
          <w:lang w:eastAsia="zh-CN"/>
        </w:rPr>
        <w:t>配置</w:t>
      </w:r>
      <w:r>
        <w:rPr>
          <w:rFonts w:hint="eastAsia"/>
          <w:b w:val="0"/>
          <w:bCs w:val="0"/>
          <w:sz w:val="21"/>
          <w:szCs w:val="21"/>
          <w:lang w:val="en-US" w:eastAsia="zh-CN"/>
        </w:rPr>
        <w:t>4种不同型号叶片，</w:t>
      </w:r>
      <w:r>
        <w:rPr>
          <w:rFonts w:hint="eastAsia"/>
          <w:b w:val="0"/>
          <w:bCs w:val="0"/>
          <w:sz w:val="21"/>
          <w:szCs w:val="21"/>
        </w:rPr>
        <w:t>满足婴幼儿、儿童、成人的插管需求；</w:t>
      </w:r>
    </w:p>
    <w:p>
      <w:pPr>
        <w:snapToGrid w:val="0"/>
        <w:spacing w:line="360" w:lineRule="auto"/>
        <w:ind w:left="315" w:hanging="315" w:hangingChars="150"/>
        <w:rPr>
          <w:rFonts w:hint="eastAsia"/>
          <w:b w:val="0"/>
          <w:bCs w:val="0"/>
          <w:sz w:val="21"/>
          <w:szCs w:val="21"/>
          <w:lang w:val="en-US" w:eastAsia="zh-CN"/>
        </w:rPr>
      </w:pPr>
      <w:r>
        <w:rPr>
          <w:rFonts w:hint="eastAsia" w:ascii="宋体" w:hAnsi="宋体"/>
          <w:b w:val="0"/>
          <w:bCs w:val="0"/>
          <w:sz w:val="21"/>
          <w:szCs w:val="21"/>
        </w:rPr>
        <w:t>*</w:t>
      </w:r>
      <w:r>
        <w:rPr>
          <w:rFonts w:hint="eastAsia" w:ascii="宋体" w:hAnsi="宋体"/>
          <w:b w:val="0"/>
          <w:bCs w:val="0"/>
          <w:sz w:val="21"/>
          <w:szCs w:val="21"/>
          <w:lang w:val="en-US" w:eastAsia="zh-CN"/>
        </w:rPr>
        <w:t>5</w:t>
      </w:r>
      <w:r>
        <w:rPr>
          <w:rFonts w:hint="eastAsia"/>
          <w:b w:val="0"/>
          <w:bCs w:val="0"/>
          <w:sz w:val="21"/>
          <w:szCs w:val="21"/>
          <w:lang w:val="en-US" w:eastAsia="zh-CN"/>
        </w:rPr>
        <w:t>:可调节伸缩杆圆弧半径65mm;调节角度不小于18º；</w:t>
      </w:r>
    </w:p>
    <w:p>
      <w:pPr>
        <w:snapToGrid w:val="0"/>
        <w:spacing w:line="360" w:lineRule="auto"/>
        <w:ind w:left="315" w:hanging="315" w:hangingChars="150"/>
        <w:rPr>
          <w:rFonts w:hint="eastAsia"/>
          <w:b w:val="0"/>
          <w:bCs w:val="0"/>
          <w:sz w:val="21"/>
          <w:szCs w:val="21"/>
          <w:lang w:eastAsia="zh-CN"/>
        </w:rPr>
      </w:pPr>
      <w:r>
        <w:rPr>
          <w:rFonts w:hint="eastAsia" w:ascii="宋体" w:hAnsi="宋体"/>
          <w:b w:val="0"/>
          <w:bCs w:val="0"/>
          <w:sz w:val="21"/>
          <w:szCs w:val="21"/>
          <w:lang w:val="en-US" w:eastAsia="zh-CN"/>
        </w:rPr>
        <w:t>6</w:t>
      </w:r>
      <w:r>
        <w:rPr>
          <w:rFonts w:hint="eastAsia"/>
          <w:b w:val="0"/>
          <w:bCs w:val="0"/>
          <w:sz w:val="21"/>
          <w:szCs w:val="21"/>
        </w:rPr>
        <w:t>：配备智能温控芯片加热除雾功能，稳定温度4</w:t>
      </w:r>
      <w:r>
        <w:rPr>
          <w:rFonts w:hint="eastAsia"/>
          <w:b w:val="0"/>
          <w:bCs w:val="0"/>
          <w:sz w:val="21"/>
          <w:szCs w:val="21"/>
          <w:lang w:eastAsia="zh-CN"/>
        </w:rPr>
        <w:t>5</w:t>
      </w:r>
      <w:r>
        <w:rPr>
          <w:rFonts w:hint="eastAsia"/>
          <w:b w:val="0"/>
          <w:bCs w:val="0"/>
          <w:sz w:val="21"/>
          <w:szCs w:val="21"/>
        </w:rPr>
        <w:t>º±</w:t>
      </w:r>
      <w:r>
        <w:rPr>
          <w:rFonts w:hint="eastAsia"/>
          <w:b w:val="0"/>
          <w:bCs w:val="0"/>
          <w:sz w:val="21"/>
          <w:szCs w:val="21"/>
          <w:lang w:eastAsia="zh-CN"/>
        </w:rPr>
        <w:t>5</w:t>
      </w:r>
      <w:r>
        <w:rPr>
          <w:rFonts w:hint="eastAsia"/>
          <w:b w:val="0"/>
          <w:bCs w:val="0"/>
          <w:sz w:val="21"/>
          <w:szCs w:val="21"/>
          <w:lang w:val="en-US" w:eastAsia="zh-CN"/>
        </w:rPr>
        <w:t>º</w:t>
      </w:r>
      <w:r>
        <w:rPr>
          <w:rFonts w:hint="eastAsia"/>
          <w:b w:val="0"/>
          <w:bCs w:val="0"/>
          <w:sz w:val="21"/>
          <w:szCs w:val="21"/>
          <w:lang w:eastAsia="zh-CN"/>
        </w:rPr>
        <w:t>；</w:t>
      </w:r>
    </w:p>
    <w:p>
      <w:pPr>
        <w:snapToGrid w:val="0"/>
        <w:spacing w:line="360" w:lineRule="auto"/>
        <w:ind w:left="315" w:hanging="315" w:hangingChars="150"/>
        <w:rPr>
          <w:rFonts w:hint="eastAsia"/>
          <w:b w:val="0"/>
          <w:bCs w:val="0"/>
          <w:sz w:val="21"/>
          <w:szCs w:val="21"/>
          <w:lang w:eastAsia="zh-CN"/>
        </w:rPr>
      </w:pPr>
      <w:r>
        <w:rPr>
          <w:rFonts w:hint="eastAsia" w:ascii="宋体" w:hAnsi="宋体"/>
          <w:b w:val="0"/>
          <w:bCs w:val="0"/>
          <w:sz w:val="21"/>
          <w:szCs w:val="21"/>
          <w:lang w:val="en-US" w:eastAsia="zh-CN"/>
        </w:rPr>
        <w:t>*7：可通过无线模块直接连接图像处理</w:t>
      </w:r>
      <w:r>
        <w:rPr>
          <w:rFonts w:hint="eastAsia"/>
          <w:b w:val="0"/>
          <w:bCs w:val="0"/>
          <w:sz w:val="21"/>
          <w:szCs w:val="21"/>
          <w:lang w:eastAsia="zh-CN"/>
        </w:rPr>
        <w:t>工作站</w:t>
      </w:r>
      <w:r>
        <w:rPr>
          <w:rFonts w:hint="eastAsia"/>
          <w:b w:val="0"/>
          <w:bCs w:val="0"/>
          <w:sz w:val="21"/>
          <w:szCs w:val="21"/>
        </w:rPr>
        <w:t>或监视器</w:t>
      </w:r>
    </w:p>
    <w:p>
      <w:pPr>
        <w:numPr>
          <w:ilvl w:val="0"/>
          <w:numId w:val="0"/>
        </w:numPr>
        <w:snapToGrid w:val="0"/>
        <w:spacing w:line="360" w:lineRule="auto"/>
        <w:rPr>
          <w:rFonts w:hint="default"/>
          <w:b w:val="0"/>
          <w:bCs w:val="0"/>
          <w:sz w:val="21"/>
          <w:szCs w:val="21"/>
          <w:lang w:val="en-US" w:eastAsia="zh-CN"/>
        </w:rPr>
      </w:pPr>
      <w:r>
        <w:rPr>
          <w:rFonts w:hint="eastAsia"/>
          <w:b w:val="0"/>
          <w:bCs w:val="0"/>
          <w:sz w:val="21"/>
          <w:szCs w:val="21"/>
          <w:lang w:val="en-US" w:eastAsia="zh-CN"/>
        </w:rPr>
        <w:t>8：叶片材质：聚碳酸酯；外观以及物理性能：窥视片表面光滑平整、无毛刺、飞边、黑点、及器械杂质、气泡即扭结；窥视叶片具有一定的韧性，在正常使用过程中不破裂；</w:t>
      </w:r>
    </w:p>
    <w:p>
      <w:pPr>
        <w:snapToGrid w:val="0"/>
        <w:spacing w:line="360" w:lineRule="auto"/>
        <w:rPr>
          <w:b w:val="0"/>
          <w:bCs w:val="0"/>
          <w:sz w:val="21"/>
          <w:szCs w:val="21"/>
        </w:rPr>
      </w:pPr>
      <w:r>
        <w:rPr>
          <w:rFonts w:hint="eastAsia"/>
          <w:b w:val="0"/>
          <w:bCs w:val="0"/>
          <w:sz w:val="21"/>
          <w:szCs w:val="21"/>
          <w:lang w:val="en-US" w:eastAsia="zh-CN"/>
        </w:rPr>
        <w:t>9：适用范围：新生儿、儿童、成人、成人大号；适用气管插管范围：新生儿——2.5-4.0mm;儿童——4.0-6.0mm;成人——6.0-9.0mm;成人大号——6.0mm以上;</w:t>
      </w: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5"/>
        <w:snapToGrid w:val="0"/>
        <w:spacing w:before="100" w:after="100"/>
        <w:jc w:val="both"/>
        <w:rPr>
          <w:rFonts w:hint="eastAsia" w:ascii="宋体" w:hAnsi="宋体" w:eastAsia="宋体" w:cstheme="minorBidi"/>
          <w:b/>
          <w:kern w:val="2"/>
          <w:sz w:val="24"/>
          <w:szCs w:val="18"/>
          <w:lang w:val="en-US" w:eastAsia="zh-CN" w:bidi="ar-SA"/>
        </w:rPr>
      </w:pPr>
    </w:p>
    <w:p>
      <w:pPr>
        <w:pStyle w:val="5"/>
        <w:snapToGrid w:val="0"/>
        <w:spacing w:before="100" w:after="100"/>
        <w:jc w:val="center"/>
        <w:rPr>
          <w:b/>
          <w:color w:val="000000"/>
          <w:sz w:val="44"/>
          <w:szCs w:val="44"/>
        </w:rPr>
      </w:pPr>
      <w:r>
        <w:rPr>
          <w:rFonts w:hint="eastAsia" w:ascii="宋体" w:hAnsi="宋体" w:eastAsia="宋体" w:cstheme="minorBidi"/>
          <w:b/>
          <w:kern w:val="2"/>
          <w:sz w:val="24"/>
          <w:szCs w:val="18"/>
          <w:lang w:val="en-US" w:eastAsia="zh-CN" w:bidi="ar-SA"/>
        </w:rPr>
        <w:t>1</w:t>
      </w:r>
      <w:r>
        <w:rPr>
          <w:rFonts w:hint="eastAsia" w:cstheme="minorBidi"/>
          <w:b/>
          <w:kern w:val="2"/>
          <w:sz w:val="24"/>
          <w:szCs w:val="18"/>
          <w:lang w:val="en-US" w:eastAsia="zh-CN" w:bidi="ar-SA"/>
        </w:rPr>
        <w:t>0.</w:t>
      </w:r>
      <w:r>
        <w:rPr>
          <w:rFonts w:hint="eastAsia" w:ascii="宋体" w:hAnsi="宋体" w:eastAsia="宋体" w:cstheme="minorBidi"/>
          <w:b/>
          <w:kern w:val="2"/>
          <w:sz w:val="24"/>
          <w:szCs w:val="18"/>
          <w:lang w:val="en-US" w:eastAsia="zh-CN" w:bidi="ar-SA"/>
        </w:rPr>
        <w:t>心肺复苏机</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1、工作原理：电动电控；</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★2、按压深度：50mm～60mm可调，每次调节5mm；</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★3、按压频率：100次/min、110次/min、120次/min，可调节；</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4、按压通气比： 30:2，单独连续按压功能，两种按压通气模式；</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5、按压释放比：1:1（50%：50%）；</w:t>
      </w:r>
      <w:bookmarkStart w:id="4" w:name="OLE_LINK3"/>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6、提示类功能：电量显示，低电压报警，启动暂停功能，具有按压、通气状态指示灯提示功能；</w:t>
      </w:r>
      <w:bookmarkEnd w:id="4"/>
      <w:bookmarkStart w:id="5" w:name="OLE_LINK2"/>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7、</w:t>
      </w:r>
      <w:bookmarkStart w:id="6" w:name="OLE_LINK1"/>
      <w:r>
        <w:rPr>
          <w:rFonts w:hint="eastAsia"/>
          <w:b w:val="0"/>
          <w:bCs w:val="0"/>
          <w:sz w:val="21"/>
          <w:szCs w:val="21"/>
          <w:lang w:val="en-US" w:eastAsia="zh-CN"/>
        </w:rPr>
        <w:t>开机默认状态：按压通气比30:2，按压深度50mm，按压频率100次/min；</w:t>
      </w:r>
      <w:bookmarkEnd w:id="6"/>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8、胸厚测量指示功能，垂直调节高度：150mm，允差±5mm；</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★9、单臂垂直经典仿生学按压结构，主机360度旋转，可使胸部开放，便于除颤等其它设备同时操作；</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10、控制面板位于病人上方，减少创伤病人血液体液带来的传染，避免操作者被感染风险；</w:t>
      </w:r>
    </w:p>
    <w:p>
      <w:pPr>
        <w:snapToGrid w:val="0"/>
        <w:spacing w:line="360" w:lineRule="auto"/>
        <w:ind w:left="315" w:hanging="315" w:hangingChars="150"/>
        <w:rPr>
          <w:rFonts w:hint="eastAsia"/>
          <w:b w:val="0"/>
          <w:bCs w:val="0"/>
          <w:sz w:val="21"/>
          <w:szCs w:val="21"/>
          <w:lang w:val="en-US" w:eastAsia="zh-CN"/>
        </w:rPr>
      </w:pPr>
      <w:r>
        <w:rPr>
          <w:rFonts w:hint="eastAsia"/>
          <w:b w:val="0"/>
          <w:bCs w:val="0"/>
          <w:sz w:val="21"/>
          <w:szCs w:val="21"/>
          <w:lang w:val="en-US" w:eastAsia="zh-CN"/>
        </w:rPr>
        <w:t>★11、开放悬臂式钢性支撑装置：</w:t>
      </w:r>
      <w:bookmarkEnd w:id="5"/>
      <w:r>
        <w:rPr>
          <w:rFonts w:hint="eastAsia"/>
          <w:b w:val="0"/>
          <w:bCs w:val="0"/>
          <w:sz w:val="21"/>
          <w:szCs w:val="21"/>
          <w:lang w:val="en-US" w:eastAsia="zh-CN"/>
        </w:rPr>
        <w:t>可根据患者体形差异和操作环境的不同，对主机进行上下升降和左右摆动的调节，快速将按压头与患者胸部定位。紧固锁紧把手，确保按压过程中按压头始终贴紧胸部；</w:t>
      </w:r>
    </w:p>
    <w:p>
      <w:pPr>
        <w:snapToGrid w:val="0"/>
        <w:spacing w:line="360" w:lineRule="auto"/>
        <w:ind w:left="315" w:hanging="315" w:hangingChars="150"/>
        <w:rPr>
          <w:rFonts w:hint="default" w:ascii="宋体" w:hAnsi="宋体" w:eastAsia="宋体" w:cs="宋体"/>
          <w:bCs/>
          <w:color w:val="000000"/>
          <w:sz w:val="28"/>
          <w:szCs w:val="28"/>
          <w:lang w:val="en-US" w:eastAsia="zh-CN"/>
        </w:rPr>
      </w:pPr>
      <w:r>
        <w:rPr>
          <w:rFonts w:hint="eastAsia"/>
          <w:b w:val="0"/>
          <w:bCs w:val="0"/>
          <w:sz w:val="21"/>
          <w:szCs w:val="21"/>
          <w:lang w:val="en-US" w:eastAsia="zh-CN"/>
        </w:rPr>
        <w:t>12、单块电池在不换电池情况下，续航时长≥200分钟；</w:t>
      </w: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pStyle w:val="8"/>
        <w:ind w:left="420" w:firstLine="0" w:firstLineChars="0"/>
        <w:rPr>
          <w:rFonts w:hint="eastAsia" w:ascii="宋体" w:hAnsi="宋体" w:eastAsia="宋体"/>
          <w:b/>
          <w:sz w:val="24"/>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rPr>
      </w:pPr>
      <w:r>
        <w:rPr>
          <w:rFonts w:hint="eastAsia"/>
          <w:b/>
          <w:bCs/>
          <w:lang w:val="en-US" w:eastAsia="zh-CN"/>
        </w:rPr>
        <w:t>11.</w:t>
      </w:r>
      <w:r>
        <w:rPr>
          <w:rFonts w:hint="eastAsia"/>
          <w:b/>
          <w:bCs/>
        </w:rPr>
        <w:t>空气波压力治疗系统技术参数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b/>
          <w:bCs/>
          <w:lang w:val="en-US" w:eastAsia="zh-CN"/>
        </w:rPr>
      </w:pPr>
      <w:r>
        <w:rPr>
          <w:rFonts w:hint="eastAsia"/>
          <w:b w:val="0"/>
          <w:bCs w:val="0"/>
          <w:lang w:val="en-US" w:eastAsia="zh-CN"/>
        </w:rPr>
        <w:t>1、适用范围：适用于脑血管意外、脑外伤、脑手术后、脊髓病变引起的肢体功能障碍和外周非栓塞性脉管炎的辅助治疗，以及预防静脉血栓形成，减轻肢体水肿</w:t>
      </w:r>
      <w:r>
        <w:rPr>
          <w:rFonts w:hint="eastAsia" w:ascii="宋体" w:cs="宋体"/>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b w:val="0"/>
          <w:bCs w:val="0"/>
          <w:lang w:val="en-US" w:eastAsia="zh-CN"/>
        </w:rPr>
      </w:pPr>
      <w:r>
        <w:rPr>
          <w:rFonts w:hint="eastAsia"/>
          <w:b/>
          <w:bCs/>
          <w:lang w:val="en-US" w:eastAsia="zh-CN"/>
        </w:rPr>
        <w:t>*</w:t>
      </w:r>
      <w:r>
        <w:rPr>
          <w:rFonts w:hint="eastAsia"/>
          <w:b w:val="0"/>
          <w:bCs w:val="0"/>
          <w:lang w:val="en-US" w:eastAsia="zh-CN"/>
        </w:rPr>
        <w:t>2、</w:t>
      </w:r>
      <w:r>
        <w:rPr>
          <w:rFonts w:hint="eastAsia"/>
          <w:b w:val="0"/>
          <w:bCs w:val="0"/>
        </w:rPr>
        <w:t>操作方式</w:t>
      </w:r>
      <w:r>
        <w:rPr>
          <w:rFonts w:hint="eastAsia"/>
          <w:b w:val="0"/>
          <w:bCs w:val="0"/>
          <w:lang w:eastAsia="zh-CN"/>
        </w:rPr>
        <w:t>：</w:t>
      </w:r>
      <w:r>
        <w:rPr>
          <w:rFonts w:hint="eastAsia"/>
          <w:b w:val="0"/>
          <w:bCs w:val="0"/>
        </w:rPr>
        <w:t>7寸彩色液晶人体仿生触摸屏操作</w:t>
      </w:r>
      <w:r>
        <w:rPr>
          <w:rFonts w:hint="eastAsia"/>
          <w:b w:val="0"/>
          <w:bCs w:val="0"/>
          <w:lang w:eastAsia="zh-CN"/>
        </w:rPr>
        <w:t>，</w:t>
      </w:r>
      <w:r>
        <w:rPr>
          <w:rFonts w:hint="eastAsia"/>
          <w:b w:val="0"/>
          <w:bCs w:val="0"/>
        </w:rPr>
        <w:t>支持一键式屏幕旋转功能，无需校正即可180度旋转屏幕</w:t>
      </w:r>
      <w:r>
        <w:rPr>
          <w:rFonts w:hint="eastAsia"/>
          <w:b w:val="0"/>
          <w:bCs w:val="0"/>
          <w:lang w:eastAsia="zh-CN"/>
        </w:rPr>
        <w:t>，</w:t>
      </w:r>
      <w:r>
        <w:rPr>
          <w:rFonts w:hint="eastAsia"/>
          <w:b w:val="0"/>
          <w:bCs w:val="0"/>
          <w:lang w:val="en-US" w:eastAsia="zh-CN"/>
        </w:rPr>
        <w:t>方便临床使用</w:t>
      </w:r>
      <w:r>
        <w:rPr>
          <w:rFonts w:hint="eastAsia"/>
          <w:b w:val="0"/>
          <w:bCs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lang w:val="en-US" w:eastAsia="zh-CN"/>
        </w:rPr>
        <w:t>3</w:t>
      </w:r>
      <w:r>
        <w:rPr>
          <w:rFonts w:hint="eastAsia"/>
          <w:b w:val="0"/>
          <w:bCs w:val="0"/>
          <w:lang w:eastAsia="zh-CN"/>
        </w:rPr>
        <w:t>、</w:t>
      </w:r>
      <w:r>
        <w:rPr>
          <w:rFonts w:hint="eastAsia"/>
          <w:b w:val="0"/>
          <w:bCs w:val="0"/>
        </w:rPr>
        <w:t>稳压模式</w:t>
      </w:r>
      <w:r>
        <w:rPr>
          <w:rFonts w:hint="eastAsia"/>
          <w:b w:val="0"/>
          <w:bCs w:val="0"/>
          <w:lang w:eastAsia="zh-CN"/>
        </w:rPr>
        <w:t>：</w:t>
      </w:r>
      <w:r>
        <w:rPr>
          <w:rFonts w:hint="eastAsia"/>
          <w:b w:val="0"/>
          <w:bCs w:val="0"/>
        </w:rPr>
        <w:t>“双核稳压”，充气过程中，每腔压力始终保持设定梯度压力值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4</w:t>
      </w:r>
      <w:r>
        <w:rPr>
          <w:rFonts w:hint="eastAsia"/>
          <w:b w:val="0"/>
          <w:bCs w:val="0"/>
          <w:lang w:eastAsia="zh-CN"/>
        </w:rPr>
        <w:t>、</w:t>
      </w:r>
      <w:r>
        <w:rPr>
          <w:rFonts w:hint="eastAsia"/>
          <w:b w:val="0"/>
          <w:bCs w:val="0"/>
        </w:rPr>
        <w:t>通道数</w:t>
      </w:r>
      <w:r>
        <w:rPr>
          <w:rFonts w:hint="eastAsia"/>
          <w:b w:val="0"/>
          <w:bCs w:val="0"/>
          <w:lang w:eastAsia="zh-CN"/>
        </w:rPr>
        <w:t>：</w:t>
      </w:r>
      <w:r>
        <w:rPr>
          <w:rFonts w:hint="eastAsia"/>
          <w:b w:val="0"/>
          <w:bCs w:val="0"/>
        </w:rPr>
        <w:t>两路物理通道，并可同时、间歇、按顺序充放气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5</w:t>
      </w:r>
      <w:r>
        <w:rPr>
          <w:rFonts w:hint="eastAsia"/>
          <w:b w:val="0"/>
          <w:bCs w:val="0"/>
          <w:lang w:eastAsia="zh-CN"/>
        </w:rPr>
        <w:t>、</w:t>
      </w:r>
      <w:r>
        <w:rPr>
          <w:rFonts w:hint="eastAsia"/>
          <w:b w:val="0"/>
          <w:bCs w:val="0"/>
        </w:rPr>
        <w:t>气囊腔道数</w:t>
      </w:r>
      <w:r>
        <w:rPr>
          <w:rFonts w:hint="eastAsia"/>
          <w:b w:val="0"/>
          <w:bCs w:val="0"/>
          <w:lang w:eastAsia="zh-CN"/>
        </w:rPr>
        <w:t>：</w:t>
      </w:r>
      <w:r>
        <w:rPr>
          <w:rFonts w:hint="eastAsia"/>
          <w:b w:val="0"/>
          <w:bCs w:val="0"/>
          <w:lang w:val="en-US" w:eastAsia="zh-CN"/>
        </w:rPr>
        <w:t>单腔道、三腔道、四腔道、六腔道、八腔道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lang w:val="en-US" w:eastAsia="zh-CN"/>
        </w:rPr>
      </w:pPr>
      <w:r>
        <w:rPr>
          <w:rFonts w:hint="eastAsia"/>
          <w:b/>
          <w:bCs/>
          <w:lang w:val="en-US" w:eastAsia="zh-CN"/>
        </w:rPr>
        <w:t>*</w:t>
      </w:r>
      <w:r>
        <w:rPr>
          <w:rFonts w:hint="eastAsia"/>
          <w:b w:val="0"/>
          <w:bCs w:val="0"/>
        </w:rPr>
        <w:t>6</w:t>
      </w:r>
      <w:r>
        <w:rPr>
          <w:rFonts w:hint="eastAsia"/>
          <w:b w:val="0"/>
          <w:bCs w:val="0"/>
          <w:lang w:eastAsia="zh-CN"/>
        </w:rPr>
        <w:t>、</w:t>
      </w:r>
      <w:r>
        <w:rPr>
          <w:rFonts w:hint="eastAsia"/>
          <w:b w:val="0"/>
          <w:bCs w:val="0"/>
        </w:rPr>
        <w:t>气囊种类支持</w:t>
      </w:r>
      <w:r>
        <w:rPr>
          <w:rFonts w:hint="eastAsia"/>
          <w:b w:val="0"/>
          <w:bCs w:val="0"/>
          <w:lang w:eastAsia="zh-CN"/>
        </w:rPr>
        <w:t>：</w:t>
      </w:r>
      <w:r>
        <w:rPr>
          <w:rFonts w:hint="eastAsia"/>
          <w:b w:val="0"/>
          <w:bCs w:val="0"/>
          <w:lang w:val="en-US" w:eastAsia="zh-CN"/>
        </w:rPr>
        <w:t>手/足部气囊、臂/腿部气囊、腰部气囊、手部康复气囊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7</w:t>
      </w:r>
      <w:r>
        <w:rPr>
          <w:rFonts w:hint="eastAsia"/>
          <w:b w:val="0"/>
          <w:bCs w:val="0"/>
          <w:lang w:eastAsia="zh-CN"/>
        </w:rPr>
        <w:t>、</w:t>
      </w:r>
      <w:r>
        <w:rPr>
          <w:rFonts w:hint="eastAsia"/>
          <w:b w:val="0"/>
          <w:bCs w:val="0"/>
        </w:rPr>
        <w:t>气囊自动识别</w:t>
      </w:r>
      <w:r>
        <w:rPr>
          <w:rFonts w:hint="eastAsia"/>
          <w:b w:val="0"/>
          <w:bCs w:val="0"/>
          <w:lang w:eastAsia="zh-CN"/>
        </w:rPr>
        <w:t>：</w:t>
      </w:r>
      <w:r>
        <w:rPr>
          <w:rFonts w:hint="eastAsia"/>
          <w:b w:val="0"/>
          <w:bCs w:val="0"/>
        </w:rPr>
        <w:t>自动实时快速识别气囊种类，并快速定位治疗类型，实现“一键治疗”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lang w:val="en-US" w:eastAsia="zh-CN"/>
        </w:rPr>
        <w:t>8</w:t>
      </w:r>
      <w:r>
        <w:rPr>
          <w:rFonts w:hint="eastAsia"/>
          <w:b w:val="0"/>
          <w:bCs w:val="0"/>
          <w:lang w:eastAsia="zh-CN"/>
        </w:rPr>
        <w:t>、</w:t>
      </w:r>
      <w:r>
        <w:rPr>
          <w:rFonts w:hint="eastAsia"/>
          <w:b w:val="0"/>
          <w:bCs w:val="0"/>
        </w:rPr>
        <w:t>压力范围</w:t>
      </w:r>
      <w:r>
        <w:rPr>
          <w:rFonts w:hint="eastAsia"/>
          <w:b w:val="0"/>
          <w:bCs w:val="0"/>
          <w:lang w:eastAsia="zh-CN"/>
        </w:rPr>
        <w:t>：</w:t>
      </w:r>
      <w:r>
        <w:rPr>
          <w:rFonts w:hint="eastAsia"/>
          <w:b w:val="0"/>
          <w:bCs w:val="0"/>
        </w:rPr>
        <w:t>0-280mmHg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lang w:eastAsia="zh-CN"/>
        </w:rPr>
      </w:pPr>
      <w:r>
        <w:rPr>
          <w:rFonts w:hint="eastAsia"/>
          <w:b/>
          <w:bCs/>
          <w:lang w:val="en-US" w:eastAsia="zh-CN"/>
        </w:rPr>
        <w:t>*</w:t>
      </w:r>
      <w:r>
        <w:rPr>
          <w:rFonts w:hint="eastAsia"/>
          <w:b w:val="0"/>
          <w:bCs w:val="0"/>
          <w:lang w:val="en-US" w:eastAsia="zh-CN"/>
        </w:rPr>
        <w:t>9、治疗方式：气囊每腔压力独立可调；具有血液回盈自动侦测功能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10</w:t>
      </w:r>
      <w:r>
        <w:rPr>
          <w:rFonts w:hint="eastAsia"/>
          <w:b w:val="0"/>
          <w:bCs w:val="0"/>
          <w:lang w:eastAsia="zh-CN"/>
        </w:rPr>
        <w:t>、</w:t>
      </w:r>
      <w:r>
        <w:rPr>
          <w:rFonts w:hint="eastAsia"/>
          <w:b w:val="0"/>
          <w:bCs w:val="0"/>
        </w:rPr>
        <w:t>充气速度</w:t>
      </w:r>
      <w:r>
        <w:rPr>
          <w:rFonts w:hint="eastAsia"/>
          <w:b w:val="0"/>
          <w:bCs w:val="0"/>
          <w:lang w:eastAsia="zh-CN"/>
        </w:rPr>
        <w:t>：</w:t>
      </w:r>
      <w:r>
        <w:rPr>
          <w:rFonts w:hint="eastAsia"/>
          <w:b w:val="0"/>
          <w:bCs w:val="0"/>
        </w:rPr>
        <w:t>充气速度1-6级可调，最快充满单腔的时间5s以内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11</w:t>
      </w:r>
      <w:r>
        <w:rPr>
          <w:rFonts w:hint="eastAsia"/>
          <w:b w:val="0"/>
          <w:bCs w:val="0"/>
          <w:lang w:eastAsia="zh-CN"/>
        </w:rPr>
        <w:t>、</w:t>
      </w:r>
      <w:r>
        <w:rPr>
          <w:rFonts w:hint="eastAsia"/>
          <w:b w:val="0"/>
          <w:bCs w:val="0"/>
        </w:rPr>
        <w:t>零压跳过功能</w:t>
      </w:r>
      <w:r>
        <w:rPr>
          <w:rFonts w:hint="eastAsia"/>
          <w:b w:val="0"/>
          <w:bCs w:val="0"/>
          <w:lang w:eastAsia="zh-CN"/>
        </w:rPr>
        <w:t>：</w:t>
      </w:r>
      <w:r>
        <w:rPr>
          <w:rFonts w:hint="eastAsia"/>
          <w:b w:val="0"/>
          <w:bCs w:val="0"/>
        </w:rPr>
        <w:t>具备单腔零压跳过功能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bCs/>
          <w:lang w:val="en-US" w:eastAsia="zh-CN"/>
        </w:rPr>
        <w:t>*</w:t>
      </w:r>
      <w:r>
        <w:rPr>
          <w:rFonts w:hint="eastAsia"/>
          <w:b w:val="0"/>
          <w:bCs w:val="0"/>
        </w:rPr>
        <w:t>12</w:t>
      </w:r>
      <w:r>
        <w:rPr>
          <w:rFonts w:hint="eastAsia"/>
          <w:b w:val="0"/>
          <w:bCs w:val="0"/>
          <w:lang w:eastAsia="zh-CN"/>
        </w:rPr>
        <w:t>、</w:t>
      </w:r>
      <w:r>
        <w:rPr>
          <w:rFonts w:hint="eastAsia"/>
          <w:b w:val="0"/>
          <w:bCs w:val="0"/>
        </w:rPr>
        <w:t>治疗时间</w:t>
      </w:r>
      <w:r>
        <w:rPr>
          <w:rFonts w:hint="eastAsia"/>
          <w:b w:val="0"/>
          <w:bCs w:val="0"/>
          <w:lang w:eastAsia="zh-CN"/>
        </w:rPr>
        <w:t>：</w:t>
      </w:r>
      <w:r>
        <w:rPr>
          <w:rFonts w:hint="eastAsia"/>
          <w:b w:val="0"/>
          <w:bCs w:val="0"/>
        </w:rPr>
        <w:t>治疗时间1-600分钟可调，支持不间断治疗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bCs/>
          <w:lang w:val="en-US" w:eastAsia="zh-CN"/>
        </w:rPr>
        <w:t>*</w:t>
      </w:r>
      <w:r>
        <w:rPr>
          <w:rFonts w:hint="eastAsia"/>
          <w:b w:val="0"/>
          <w:bCs w:val="0"/>
        </w:rPr>
        <w:t>13</w:t>
      </w:r>
      <w:r>
        <w:rPr>
          <w:rFonts w:hint="eastAsia"/>
          <w:b w:val="0"/>
          <w:bCs w:val="0"/>
          <w:lang w:eastAsia="zh-CN"/>
        </w:rPr>
        <w:t>、</w:t>
      </w:r>
      <w:r>
        <w:rPr>
          <w:rFonts w:hint="eastAsia"/>
          <w:b w:val="0"/>
          <w:bCs w:val="0"/>
        </w:rPr>
        <w:t>治疗模式</w:t>
      </w:r>
      <w:r>
        <w:rPr>
          <w:rFonts w:hint="eastAsia"/>
          <w:b w:val="0"/>
          <w:bCs w:val="0"/>
          <w:lang w:eastAsia="zh-CN"/>
        </w:rPr>
        <w:t>：</w:t>
      </w:r>
      <w:r>
        <w:rPr>
          <w:rFonts w:hint="eastAsia"/>
          <w:b w:val="0"/>
          <w:bCs w:val="0"/>
        </w:rPr>
        <w:t>支持标准治疗、梯度治疗、逆序挤压模式以及高级治疗模式，可连接8腔手部气囊，实现手部气压治疗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14</w:t>
      </w:r>
      <w:r>
        <w:rPr>
          <w:rFonts w:hint="eastAsia"/>
          <w:b w:val="0"/>
          <w:bCs w:val="0"/>
          <w:lang w:eastAsia="zh-CN"/>
        </w:rPr>
        <w:t>、</w:t>
      </w:r>
      <w:r>
        <w:rPr>
          <w:rFonts w:hint="eastAsia"/>
          <w:b w:val="0"/>
          <w:bCs w:val="0"/>
        </w:rPr>
        <w:t>治疗方案</w:t>
      </w:r>
      <w:r>
        <w:rPr>
          <w:rFonts w:hint="eastAsia"/>
          <w:b w:val="0"/>
          <w:bCs w:val="0"/>
          <w:lang w:eastAsia="zh-CN"/>
        </w:rPr>
        <w:t>：</w:t>
      </w:r>
      <w:r>
        <w:rPr>
          <w:rFonts w:hint="eastAsia"/>
          <w:b w:val="0"/>
          <w:bCs w:val="0"/>
        </w:rPr>
        <w:t>＞20种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15</w:t>
      </w:r>
      <w:r>
        <w:rPr>
          <w:rFonts w:hint="eastAsia"/>
          <w:b w:val="0"/>
          <w:bCs w:val="0"/>
          <w:lang w:eastAsia="zh-CN"/>
        </w:rPr>
        <w:t>、</w:t>
      </w:r>
      <w:r>
        <w:rPr>
          <w:rFonts w:hint="eastAsia"/>
          <w:b w:val="0"/>
          <w:bCs w:val="0"/>
        </w:rPr>
        <w:t>整机噪音</w:t>
      </w:r>
      <w:r>
        <w:rPr>
          <w:rFonts w:hint="eastAsia"/>
          <w:b w:val="0"/>
          <w:bCs w:val="0"/>
          <w:lang w:eastAsia="zh-CN"/>
        </w:rPr>
        <w:t>：</w:t>
      </w:r>
      <w:r>
        <w:rPr>
          <w:rFonts w:hint="eastAsia"/>
          <w:b w:val="0"/>
          <w:bCs w:val="0"/>
        </w:rPr>
        <w:t>≤60dB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bCs/>
          <w:lang w:val="en-US" w:eastAsia="zh-CN"/>
        </w:rPr>
        <w:t>*</w:t>
      </w:r>
      <w:r>
        <w:rPr>
          <w:rFonts w:hint="eastAsia"/>
          <w:b w:val="0"/>
          <w:bCs w:val="0"/>
        </w:rPr>
        <w:t>16</w:t>
      </w:r>
      <w:r>
        <w:rPr>
          <w:rFonts w:hint="eastAsia"/>
          <w:b w:val="0"/>
          <w:bCs w:val="0"/>
          <w:lang w:eastAsia="zh-CN"/>
        </w:rPr>
        <w:t>、</w:t>
      </w:r>
      <w:r>
        <w:rPr>
          <w:rFonts w:hint="eastAsia"/>
          <w:b w:val="0"/>
          <w:bCs w:val="0"/>
        </w:rPr>
        <w:t>无线扩展功能</w:t>
      </w:r>
      <w:r>
        <w:rPr>
          <w:rFonts w:hint="eastAsia"/>
          <w:b w:val="0"/>
          <w:bCs w:val="0"/>
          <w:lang w:eastAsia="zh-CN"/>
        </w:rPr>
        <w:t>：</w:t>
      </w:r>
      <w:r>
        <w:rPr>
          <w:rFonts w:hint="eastAsia"/>
          <w:b w:val="0"/>
          <w:bCs w:val="0"/>
        </w:rPr>
        <w:t>支持无线扩展功能，可将多台设备共同连接。可连接空气波中央工作站，实现联网功能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17</w:t>
      </w:r>
      <w:r>
        <w:rPr>
          <w:rFonts w:hint="eastAsia"/>
          <w:b w:val="0"/>
          <w:bCs w:val="0"/>
          <w:lang w:eastAsia="zh-CN"/>
        </w:rPr>
        <w:t>、</w:t>
      </w:r>
      <w:r>
        <w:rPr>
          <w:rFonts w:hint="eastAsia"/>
          <w:b w:val="0"/>
          <w:bCs w:val="0"/>
        </w:rPr>
        <w:t>提示及报警功能</w:t>
      </w:r>
      <w:r>
        <w:rPr>
          <w:rFonts w:hint="eastAsia"/>
          <w:b w:val="0"/>
          <w:bCs w:val="0"/>
          <w:lang w:eastAsia="zh-CN"/>
        </w:rPr>
        <w:t>：</w:t>
      </w:r>
      <w:r>
        <w:rPr>
          <w:rFonts w:hint="eastAsia"/>
          <w:b w:val="0"/>
          <w:bCs w:val="0"/>
        </w:rPr>
        <w:t>具有超压、欠压、脱落等安全提示功能，同时具有语音及屏幕双重报警功能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18</w:t>
      </w:r>
      <w:r>
        <w:rPr>
          <w:rFonts w:hint="eastAsia"/>
          <w:b w:val="0"/>
          <w:bCs w:val="0"/>
          <w:lang w:eastAsia="zh-CN"/>
        </w:rPr>
        <w:t>、</w:t>
      </w:r>
      <w:r>
        <w:rPr>
          <w:rFonts w:hint="eastAsia"/>
          <w:b w:val="0"/>
          <w:bCs w:val="0"/>
        </w:rPr>
        <w:t>患者信息储存</w:t>
      </w:r>
      <w:r>
        <w:rPr>
          <w:rFonts w:hint="eastAsia"/>
          <w:b w:val="0"/>
          <w:bCs w:val="0"/>
          <w:lang w:eastAsia="zh-CN"/>
        </w:rPr>
        <w:t>：</w:t>
      </w:r>
      <w:r>
        <w:rPr>
          <w:rFonts w:hint="eastAsia"/>
          <w:b w:val="0"/>
          <w:bCs w:val="0"/>
        </w:rPr>
        <w:t>具备无限存储扩展功能，实现患者信息及治疗记录无限量储存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19</w:t>
      </w:r>
      <w:r>
        <w:rPr>
          <w:rFonts w:hint="eastAsia"/>
          <w:b w:val="0"/>
          <w:bCs w:val="0"/>
          <w:lang w:eastAsia="zh-CN"/>
        </w:rPr>
        <w:t>、</w:t>
      </w:r>
      <w:r>
        <w:rPr>
          <w:rFonts w:hint="eastAsia"/>
          <w:b w:val="0"/>
          <w:bCs w:val="0"/>
        </w:rPr>
        <w:t>安全防护功能</w:t>
      </w:r>
      <w:r>
        <w:rPr>
          <w:rFonts w:hint="eastAsia"/>
          <w:b w:val="0"/>
          <w:bCs w:val="0"/>
          <w:lang w:eastAsia="zh-CN"/>
        </w:rPr>
        <w:t>：</w:t>
      </w:r>
      <w:r>
        <w:rPr>
          <w:rFonts w:hint="eastAsia"/>
          <w:b w:val="0"/>
          <w:bCs w:val="0"/>
        </w:rPr>
        <w:t>达到阈值时、突然断电或中断治疗时，可自动泄压，避免对病人意外伤害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Theme="minorEastAsia"/>
          <w:b w:val="0"/>
          <w:bCs w:val="0"/>
          <w:lang w:val="en-US" w:eastAsia="zh-CN"/>
        </w:rPr>
      </w:pPr>
      <w:r>
        <w:rPr>
          <w:rFonts w:hint="eastAsia"/>
          <w:b w:val="0"/>
          <w:bCs w:val="0"/>
          <w:lang w:val="en-US" w:eastAsia="zh-CN"/>
        </w:rPr>
        <w:t>20、具有CE认证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r>
        <w:rPr>
          <w:rFonts w:hint="eastAsia"/>
          <w:b w:val="0"/>
          <w:bCs w:val="0"/>
        </w:rPr>
        <w:t>2</w:t>
      </w:r>
      <w:r>
        <w:rPr>
          <w:rFonts w:hint="eastAsia"/>
          <w:b w:val="0"/>
          <w:bCs w:val="0"/>
          <w:lang w:val="en-US" w:eastAsia="zh-CN"/>
        </w:rPr>
        <w:t>1</w:t>
      </w:r>
      <w:r>
        <w:rPr>
          <w:rFonts w:hint="eastAsia"/>
          <w:b w:val="0"/>
          <w:bCs w:val="0"/>
          <w:lang w:eastAsia="zh-CN"/>
        </w:rPr>
        <w:t>、</w:t>
      </w:r>
      <w:r>
        <w:rPr>
          <w:rFonts w:hint="eastAsia"/>
          <w:b w:val="0"/>
          <w:bCs w:val="0"/>
        </w:rPr>
        <w:t>售后服务</w:t>
      </w:r>
      <w:r>
        <w:rPr>
          <w:rFonts w:hint="eastAsia"/>
          <w:b w:val="0"/>
          <w:bCs w:val="0"/>
          <w:lang w:eastAsia="zh-CN"/>
        </w:rPr>
        <w:t>：</w:t>
      </w:r>
      <w:r>
        <w:rPr>
          <w:rFonts w:hint="eastAsia"/>
          <w:b w:val="0"/>
          <w:bCs w:val="0"/>
        </w:rPr>
        <w:t>省内有厂家售后服务人员，并开通400服务热线</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24"/>
          <w:szCs w:val="24"/>
        </w:rPr>
      </w:pPr>
      <w:r>
        <w:rPr>
          <w:rFonts w:hint="eastAsia"/>
          <w:b/>
          <w:bCs/>
          <w:sz w:val="24"/>
          <w:szCs w:val="24"/>
          <w:lang w:val="en-US" w:eastAsia="zh-CN"/>
        </w:rPr>
        <w:t>12.</w:t>
      </w:r>
      <w:r>
        <w:rPr>
          <w:rFonts w:hint="eastAsia"/>
          <w:b/>
          <w:bCs/>
          <w:sz w:val="24"/>
          <w:szCs w:val="24"/>
        </w:rPr>
        <w:t>高频振动排痰系统（PV-100）技术参数表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适用范围</w:t>
      </w:r>
      <w:r>
        <w:rPr>
          <w:rFonts w:hint="eastAsia"/>
          <w:sz w:val="24"/>
          <w:szCs w:val="24"/>
          <w:lang w:eastAsia="zh-CN"/>
        </w:rPr>
        <w:t>：高频振动排痰功能</w:t>
      </w:r>
      <w:r>
        <w:rPr>
          <w:rFonts w:hint="eastAsia"/>
          <w:sz w:val="24"/>
          <w:szCs w:val="24"/>
        </w:rPr>
        <w:t>用于胸腔外部处置时进行气道清除治疗，适用于分泌物排出困难或由粘液阻塞引起的肺膨胀不全患者，同时，促进气道清除或改善支气管引流，为诊断评估收集粘液。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产品组成</w:t>
      </w:r>
      <w:r>
        <w:rPr>
          <w:rFonts w:hint="eastAsia"/>
          <w:sz w:val="24"/>
          <w:szCs w:val="24"/>
          <w:lang w:eastAsia="zh-CN"/>
        </w:rPr>
        <w:t>：</w:t>
      </w:r>
      <w:r>
        <w:rPr>
          <w:rFonts w:hint="eastAsia"/>
          <w:sz w:val="24"/>
          <w:szCs w:val="24"/>
        </w:rPr>
        <w:t>主机、双空气导管、背心式气囊、线控器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*压力范围</w:t>
      </w:r>
      <w:r>
        <w:rPr>
          <w:rFonts w:hint="eastAsia"/>
          <w:sz w:val="24"/>
          <w:szCs w:val="24"/>
          <w:lang w:eastAsia="zh-CN"/>
        </w:rPr>
        <w:t>：</w:t>
      </w:r>
      <w:r>
        <w:rPr>
          <w:rFonts w:hint="eastAsia"/>
          <w:sz w:val="24"/>
          <w:szCs w:val="24"/>
        </w:rPr>
        <w:t xml:space="preserve"> 3-30mmHg，步进1mmHg，压力27级可调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*工作频率</w:t>
      </w:r>
      <w:r>
        <w:rPr>
          <w:rFonts w:hint="eastAsia"/>
          <w:sz w:val="24"/>
          <w:szCs w:val="24"/>
          <w:lang w:eastAsia="zh-CN"/>
        </w:rPr>
        <w:t>：</w:t>
      </w:r>
      <w:r>
        <w:rPr>
          <w:rFonts w:hint="eastAsia"/>
          <w:sz w:val="24"/>
          <w:szCs w:val="24"/>
        </w:rPr>
        <w:t>1-20Hz 连续可调，且1-5HZ内，步进也为1HZ</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*工作噪声</w:t>
      </w:r>
      <w:r>
        <w:rPr>
          <w:rFonts w:hint="eastAsia"/>
          <w:sz w:val="24"/>
          <w:szCs w:val="24"/>
          <w:lang w:eastAsia="zh-CN"/>
        </w:rPr>
        <w:t>：</w:t>
      </w:r>
      <w:r>
        <w:rPr>
          <w:rFonts w:hint="eastAsia"/>
          <w:sz w:val="24"/>
          <w:szCs w:val="24"/>
        </w:rPr>
        <w:t>正常工作≤65dB(A)，最大功率工作≤75dB(A)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6</w:t>
      </w:r>
      <w:r>
        <w:rPr>
          <w:rFonts w:hint="eastAsia"/>
          <w:sz w:val="24"/>
          <w:szCs w:val="24"/>
          <w:lang w:eastAsia="zh-CN"/>
        </w:rPr>
        <w:t>、</w:t>
      </w:r>
      <w:r>
        <w:rPr>
          <w:rFonts w:hint="eastAsia"/>
          <w:sz w:val="24"/>
          <w:szCs w:val="24"/>
        </w:rPr>
        <w:t>时间调节</w:t>
      </w:r>
      <w:r>
        <w:rPr>
          <w:rFonts w:hint="eastAsia"/>
          <w:sz w:val="24"/>
          <w:szCs w:val="24"/>
          <w:lang w:eastAsia="zh-CN"/>
        </w:rPr>
        <w:t>：</w:t>
      </w:r>
      <w:r>
        <w:rPr>
          <w:rFonts w:hint="eastAsia"/>
          <w:sz w:val="24"/>
          <w:szCs w:val="24"/>
        </w:rPr>
        <w:t>1-99min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7</w:t>
      </w:r>
      <w:r>
        <w:rPr>
          <w:rFonts w:hint="eastAsia"/>
          <w:sz w:val="24"/>
          <w:szCs w:val="24"/>
          <w:lang w:eastAsia="zh-CN"/>
        </w:rPr>
        <w:t>、</w:t>
      </w:r>
      <w:r>
        <w:rPr>
          <w:rFonts w:hint="eastAsia"/>
          <w:sz w:val="24"/>
          <w:szCs w:val="24"/>
        </w:rPr>
        <w:t>操作模式</w:t>
      </w:r>
      <w:r>
        <w:rPr>
          <w:rFonts w:hint="eastAsia"/>
          <w:sz w:val="24"/>
          <w:szCs w:val="24"/>
          <w:lang w:eastAsia="zh-CN"/>
        </w:rPr>
        <w:t>：</w:t>
      </w:r>
      <w:r>
        <w:rPr>
          <w:rFonts w:hint="eastAsia"/>
          <w:sz w:val="24"/>
          <w:szCs w:val="24"/>
        </w:rPr>
        <w:t>≥8寸液晶触摸屏和参数设置旋钮同步操作，同时具有紧急机械停止按键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r>
        <w:rPr>
          <w:rFonts w:hint="eastAsia"/>
          <w:sz w:val="24"/>
          <w:szCs w:val="24"/>
        </w:rPr>
        <w:t>8</w:t>
      </w:r>
      <w:r>
        <w:rPr>
          <w:rFonts w:hint="eastAsia"/>
          <w:sz w:val="24"/>
          <w:szCs w:val="24"/>
          <w:lang w:eastAsia="zh-CN"/>
        </w:rPr>
        <w:t>、</w:t>
      </w:r>
      <w:r>
        <w:rPr>
          <w:rFonts w:hint="eastAsia"/>
          <w:sz w:val="24"/>
          <w:szCs w:val="24"/>
        </w:rPr>
        <w:t>*工作模式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常规模式，自动保存上次治疗参数，下次直接使用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循环模式，有根据不同体型设置的三种循环模式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梯度模式，有根据不同体型设置的三种梯度模式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自定义模式，可根据治疗具体差别，设置自定义治疗模式，如儿童模式、肺康复模式、老年模式等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9</w:t>
      </w:r>
      <w:r>
        <w:rPr>
          <w:rFonts w:hint="eastAsia"/>
          <w:sz w:val="24"/>
          <w:szCs w:val="24"/>
          <w:lang w:eastAsia="zh-CN"/>
        </w:rPr>
        <w:t>、</w:t>
      </w:r>
      <w:r>
        <w:rPr>
          <w:rFonts w:hint="eastAsia"/>
          <w:sz w:val="24"/>
          <w:szCs w:val="24"/>
        </w:rPr>
        <w:t>线控手柄功能</w:t>
      </w:r>
      <w:r>
        <w:rPr>
          <w:rFonts w:hint="eastAsia"/>
          <w:sz w:val="24"/>
          <w:szCs w:val="24"/>
          <w:lang w:eastAsia="zh-CN"/>
        </w:rPr>
        <w:t>：</w:t>
      </w:r>
      <w:r>
        <w:rPr>
          <w:rFonts w:hint="eastAsia"/>
          <w:sz w:val="24"/>
          <w:szCs w:val="24"/>
        </w:rPr>
        <w:t>可通过线控手柄中断振动排痰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10</w:t>
      </w:r>
      <w:r>
        <w:rPr>
          <w:rFonts w:hint="eastAsia"/>
          <w:sz w:val="24"/>
          <w:szCs w:val="24"/>
          <w:lang w:eastAsia="zh-CN"/>
        </w:rPr>
        <w:t>、</w:t>
      </w:r>
      <w:r>
        <w:rPr>
          <w:rFonts w:hint="eastAsia"/>
          <w:sz w:val="24"/>
          <w:szCs w:val="24"/>
        </w:rPr>
        <w:t>*压力与频率自动调节功能</w:t>
      </w:r>
      <w:r>
        <w:rPr>
          <w:rFonts w:hint="eastAsia"/>
          <w:sz w:val="24"/>
          <w:szCs w:val="24"/>
          <w:lang w:eastAsia="zh-CN"/>
        </w:rPr>
        <w:t>：</w:t>
      </w:r>
      <w:r>
        <w:rPr>
          <w:rFonts w:hint="eastAsia"/>
          <w:sz w:val="24"/>
          <w:szCs w:val="24"/>
        </w:rPr>
        <w:t>可实现治疗压力和治疗频率自动检测、反馈、和调节功能，保证患者治疗过程中的安全性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11</w:t>
      </w:r>
      <w:r>
        <w:rPr>
          <w:rFonts w:hint="eastAsia"/>
          <w:sz w:val="24"/>
          <w:szCs w:val="24"/>
          <w:lang w:eastAsia="zh-CN"/>
        </w:rPr>
        <w:t>、</w:t>
      </w:r>
      <w:r>
        <w:rPr>
          <w:rFonts w:hint="eastAsia"/>
          <w:sz w:val="24"/>
          <w:szCs w:val="24"/>
        </w:rPr>
        <w:t>咳嗽暂停功能</w:t>
      </w:r>
      <w:r>
        <w:rPr>
          <w:rFonts w:hint="eastAsia"/>
          <w:sz w:val="24"/>
          <w:szCs w:val="24"/>
          <w:lang w:eastAsia="zh-CN"/>
        </w:rPr>
        <w:t>：</w:t>
      </w:r>
      <w:r>
        <w:rPr>
          <w:rFonts w:hint="eastAsia"/>
          <w:sz w:val="24"/>
          <w:szCs w:val="24"/>
        </w:rPr>
        <w:t>支持，灵敏度3档可调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12</w:t>
      </w:r>
      <w:r>
        <w:rPr>
          <w:rFonts w:hint="eastAsia"/>
          <w:sz w:val="24"/>
          <w:szCs w:val="24"/>
          <w:lang w:eastAsia="zh-CN"/>
        </w:rPr>
        <w:t>、</w:t>
      </w:r>
      <w:r>
        <w:rPr>
          <w:rFonts w:hint="eastAsia"/>
          <w:sz w:val="24"/>
          <w:szCs w:val="24"/>
        </w:rPr>
        <w:t>*治疗信息储存查询功能</w:t>
      </w:r>
      <w:r>
        <w:rPr>
          <w:rFonts w:hint="eastAsia"/>
          <w:sz w:val="24"/>
          <w:szCs w:val="24"/>
          <w:lang w:eastAsia="zh-CN"/>
        </w:rPr>
        <w:t>：</w:t>
      </w:r>
      <w:r>
        <w:rPr>
          <w:rFonts w:hint="eastAsia"/>
          <w:sz w:val="24"/>
          <w:szCs w:val="24"/>
        </w:rPr>
        <w:t>具有储存和查询患者历史治疗信息的功能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13</w:t>
      </w:r>
      <w:r>
        <w:rPr>
          <w:rFonts w:hint="eastAsia"/>
          <w:sz w:val="24"/>
          <w:szCs w:val="24"/>
          <w:lang w:eastAsia="zh-CN"/>
        </w:rPr>
        <w:t>、</w:t>
      </w:r>
      <w:r>
        <w:rPr>
          <w:rFonts w:hint="eastAsia"/>
          <w:sz w:val="24"/>
          <w:szCs w:val="24"/>
        </w:rPr>
        <w:t>CE认证</w:t>
      </w:r>
      <w:r>
        <w:rPr>
          <w:rFonts w:hint="eastAsia"/>
          <w:sz w:val="24"/>
          <w:szCs w:val="24"/>
          <w:lang w:eastAsia="zh-CN"/>
        </w:rPr>
        <w:t>：</w:t>
      </w:r>
      <w:r>
        <w:rPr>
          <w:rFonts w:hint="eastAsia"/>
          <w:sz w:val="24"/>
          <w:szCs w:val="24"/>
        </w:rPr>
        <w:t>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14</w:t>
      </w:r>
      <w:r>
        <w:rPr>
          <w:rFonts w:hint="eastAsia"/>
          <w:sz w:val="24"/>
          <w:szCs w:val="24"/>
          <w:lang w:eastAsia="zh-CN"/>
        </w:rPr>
        <w:t>、</w:t>
      </w:r>
      <w:r>
        <w:rPr>
          <w:rFonts w:hint="eastAsia"/>
          <w:sz w:val="24"/>
          <w:szCs w:val="24"/>
        </w:rPr>
        <w:t>空气导管配置</w:t>
      </w:r>
      <w:r>
        <w:rPr>
          <w:rFonts w:hint="eastAsia"/>
          <w:sz w:val="24"/>
          <w:szCs w:val="24"/>
          <w:lang w:eastAsia="zh-CN"/>
        </w:rPr>
        <w:t>：</w:t>
      </w:r>
      <w:r>
        <w:rPr>
          <w:rFonts w:hint="eastAsia"/>
          <w:sz w:val="24"/>
          <w:szCs w:val="24"/>
        </w:rPr>
        <w:t>双空气导管，可自动锁定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15</w:t>
      </w:r>
      <w:r>
        <w:rPr>
          <w:rFonts w:hint="eastAsia"/>
          <w:sz w:val="24"/>
          <w:szCs w:val="24"/>
          <w:lang w:eastAsia="zh-CN"/>
        </w:rPr>
        <w:t>、</w:t>
      </w:r>
      <w:r>
        <w:rPr>
          <w:rFonts w:hint="eastAsia"/>
          <w:sz w:val="24"/>
          <w:szCs w:val="24"/>
        </w:rPr>
        <w:t>背心气囊类型</w:t>
      </w:r>
      <w:r>
        <w:rPr>
          <w:rFonts w:hint="eastAsia"/>
          <w:sz w:val="24"/>
          <w:szCs w:val="24"/>
          <w:lang w:eastAsia="zh-CN"/>
        </w:rPr>
        <w:t>：</w:t>
      </w:r>
      <w:r>
        <w:rPr>
          <w:rFonts w:hint="eastAsia"/>
          <w:sz w:val="24"/>
          <w:szCs w:val="24"/>
        </w:rPr>
        <w:t>背心式或胸带式气囊，各种规格型号可选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16</w:t>
      </w:r>
      <w:r>
        <w:rPr>
          <w:rFonts w:hint="eastAsia"/>
          <w:sz w:val="24"/>
          <w:szCs w:val="24"/>
          <w:lang w:eastAsia="zh-CN"/>
        </w:rPr>
        <w:t>、</w:t>
      </w:r>
      <w:r>
        <w:rPr>
          <w:rFonts w:hint="eastAsia"/>
          <w:sz w:val="24"/>
          <w:szCs w:val="24"/>
        </w:rPr>
        <w:t>背心气囊设计</w:t>
      </w:r>
      <w:r>
        <w:rPr>
          <w:rFonts w:hint="eastAsia"/>
          <w:sz w:val="24"/>
          <w:szCs w:val="24"/>
          <w:lang w:eastAsia="zh-CN"/>
        </w:rPr>
        <w:t>：</w:t>
      </w:r>
      <w:r>
        <w:rPr>
          <w:rFonts w:hint="eastAsia"/>
          <w:sz w:val="24"/>
          <w:szCs w:val="24"/>
        </w:rPr>
        <w:t>背心气囊可拆卸式设计，外层可干洗和机洗，洗后可与内层气囊重新组装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r>
        <w:rPr>
          <w:rFonts w:hint="eastAsia"/>
          <w:sz w:val="24"/>
          <w:szCs w:val="24"/>
        </w:rPr>
        <w:t>17</w:t>
      </w:r>
      <w:r>
        <w:rPr>
          <w:rFonts w:hint="eastAsia"/>
          <w:sz w:val="24"/>
          <w:szCs w:val="24"/>
          <w:lang w:eastAsia="zh-CN"/>
        </w:rPr>
        <w:t>、</w:t>
      </w:r>
      <w:r>
        <w:rPr>
          <w:rFonts w:hint="eastAsia"/>
          <w:sz w:val="24"/>
          <w:szCs w:val="24"/>
        </w:rPr>
        <w:t>背心气囊内衬</w:t>
      </w:r>
      <w:r>
        <w:rPr>
          <w:rFonts w:hint="eastAsia"/>
          <w:sz w:val="24"/>
          <w:szCs w:val="24"/>
          <w:lang w:eastAsia="zh-CN"/>
        </w:rPr>
        <w:t>：</w:t>
      </w:r>
      <w:r>
        <w:rPr>
          <w:rFonts w:hint="eastAsia"/>
          <w:sz w:val="24"/>
          <w:szCs w:val="24"/>
        </w:rPr>
        <w:t>可选择单人使用气囊内衬，避免交叉污染</w:t>
      </w:r>
    </w:p>
    <w:p>
      <w:pPr>
        <w:keepNext w:val="0"/>
        <w:keepLines w:val="0"/>
        <w:pageBreakBefore w:val="0"/>
        <w:widowControl w:val="0"/>
        <w:kinsoku/>
        <w:wordWrap/>
        <w:overflowPunct/>
        <w:topLinePunct w:val="0"/>
        <w:autoSpaceDE/>
        <w:autoSpaceDN/>
        <w:bidi w:val="0"/>
        <w:adjustRightInd/>
        <w:snapToGrid/>
        <w:spacing w:line="288" w:lineRule="auto"/>
        <w:textAlignment w:val="auto"/>
        <w:rPr>
          <w:sz w:val="24"/>
          <w:szCs w:val="24"/>
        </w:rPr>
      </w:pPr>
      <w:r>
        <w:rPr>
          <w:rFonts w:hint="eastAsia"/>
          <w:sz w:val="24"/>
          <w:szCs w:val="24"/>
        </w:rPr>
        <w:t>18</w:t>
      </w:r>
      <w:r>
        <w:rPr>
          <w:rFonts w:hint="eastAsia"/>
          <w:sz w:val="24"/>
          <w:szCs w:val="24"/>
          <w:lang w:eastAsia="zh-CN"/>
        </w:rPr>
        <w:t>、</w:t>
      </w:r>
      <w:r>
        <w:rPr>
          <w:rFonts w:hint="eastAsia"/>
          <w:sz w:val="24"/>
          <w:szCs w:val="24"/>
        </w:rPr>
        <w:t>产品荣誉</w:t>
      </w:r>
      <w:r>
        <w:rPr>
          <w:rFonts w:hint="eastAsia"/>
          <w:sz w:val="24"/>
          <w:szCs w:val="24"/>
          <w:lang w:eastAsia="zh-CN"/>
        </w:rPr>
        <w:t>：</w:t>
      </w:r>
      <w:r>
        <w:rPr>
          <w:rFonts w:hint="eastAsia"/>
          <w:sz w:val="24"/>
          <w:szCs w:val="24"/>
        </w:rPr>
        <w:t>入选中国医学装备协会评定的优秀国产医疗设备产品目录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24"/>
          <w:szCs w:val="24"/>
          <w:lang w:val="en-US" w:eastAsia="zh-CN"/>
        </w:rPr>
      </w:pPr>
      <w:r>
        <w:rPr>
          <w:rFonts w:hint="eastAsia"/>
          <w:b/>
          <w:bCs/>
          <w:sz w:val="24"/>
          <w:szCs w:val="24"/>
          <w:lang w:val="en-US" w:eastAsia="zh-CN"/>
        </w:rPr>
        <w:t>13.ICU病床</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1床头.床尾:</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流线型PP床头尾板（高低搭配），采用纯正工程塑料，中空模压一次性吹塑成型，耐褪色、耐老化，强度高，抗摔不易碎。无卫生死角，易清洁；牢固结实；暗藏锁定开关，稳定可靠，拆卸方便，可兼作CPR急救功能；床尾板带护士操作控制器，可以随意控制和锁定病床的各个功能，避免病人误操作</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2规格尺寸: （长×宽×高mm）2230×990/105×450/700mm</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3床体骨架: *床框采用≥30×60×1.5mm矩型钢管，采用机器人焊接光滑、饱满、美观、静电喷涂</w:t>
      </w:r>
      <w:r>
        <w:rPr>
          <w:rFonts w:hint="eastAsia" w:ascii="宋体" w:hAnsi="宋体" w:eastAsia="宋体" w:cs="宋体"/>
          <w:color w:val="000000"/>
          <w:kern w:val="0"/>
          <w:sz w:val="24"/>
          <w:szCs w:val="24"/>
          <w:lang w:eastAsia="zh-CN"/>
        </w:rPr>
        <w:t>。</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4床面:</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床面板采用优质冷轧板。床面为三折四组，防共振10片式组合，厚度为1.0mm冷轧钢板，采用一体成型曲面弧形卷边冲孔工艺、无锐角毛边，高透气性、耐压不变形、不波动、无共鸣声。床板加装ABS工程塑料边套，防撞防变形外形美观，易清洗消毒。</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5护栏: *4片式PP护栏：床栏带有病人控制器，单边床栏分两栏，总长度190cm；栏间距10cm</w:t>
      </w:r>
      <w:r>
        <w:rPr>
          <w:rFonts w:hint="eastAsia" w:ascii="宋体" w:hAnsi="宋体" w:cs="宋体"/>
          <w:color w:val="000000"/>
          <w:kern w:val="0"/>
          <w:sz w:val="24"/>
          <w:szCs w:val="24"/>
          <w:lang w:eastAsia="zh-CN"/>
        </w:rPr>
        <w:t>；安全型护栏，护栏在受由内向外压力时无法打开，需受外向内压力方可打开，有效防止病人在床上时私自打开护栏下床而造成的坠床。</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6引流袋挂钩: 左右各有2个引流袋挂钩。</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7脚轮: 采用直径为125mm的中控双面高级静音聚氨酯耐磨脚轮静音耐磨转向灵活，一脚刹车。</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8电机: 采用“丹麦”进口电机性能稳定可靠，无噪音。</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9背部升降范围: 0～75度范围升降，承载力大于25Kg</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10膝部升降范围: 0～45度范围升降，承载力大于25Kg</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11角度指示: 配床面角度指示器</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12防滑装置: 床尾配床垫防滑筋</w:t>
      </w:r>
      <w:r>
        <w:rPr>
          <w:rFonts w:hint="eastAsia" w:ascii="宋体" w:hAnsi="宋体" w:cs="宋体"/>
          <w:color w:val="000000"/>
          <w:kern w:val="0"/>
          <w:sz w:val="24"/>
          <w:szCs w:val="24"/>
          <w:lang w:val="en-US" w:eastAsia="zh-CN"/>
        </w:rPr>
        <w:t>2只</w:t>
      </w:r>
      <w:r>
        <w:rPr>
          <w:rFonts w:hint="eastAsia" w:ascii="宋体" w:hAnsi="宋体" w:eastAsia="宋体" w:cs="宋体"/>
          <w:color w:val="000000"/>
          <w:kern w:val="0"/>
          <w:sz w:val="24"/>
          <w:szCs w:val="24"/>
        </w:rPr>
        <w:t>，防止床板升降时床垫前后滑动；</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r>
        <w:rPr>
          <w:rFonts w:hint="eastAsia" w:ascii="宋体" w:hAnsi="宋体" w:eastAsia="宋体" w:cs="宋体"/>
          <w:color w:val="000000"/>
          <w:kern w:val="0"/>
          <w:sz w:val="24"/>
          <w:szCs w:val="24"/>
          <w:lang w:eastAsia="zh-CN"/>
        </w:rPr>
        <w:t>刹车踏脚：床尾部分为铝合金刹车踏脚，一脚制动，操作方便</w:t>
      </w:r>
      <w:r>
        <w:rPr>
          <w:rFonts w:hint="eastAsia" w:ascii="宋体" w:hAnsi="宋体" w:eastAsia="宋体" w:cs="宋体"/>
          <w:color w:val="000000"/>
          <w:kern w:val="0"/>
          <w:sz w:val="24"/>
          <w:szCs w:val="24"/>
        </w:rPr>
        <w:t>。</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14床面传动支撑曲臂: * 床面传动支撑曲臂采用一体成型冲压加强筋处理，防止曲臂变形损坏；</w:t>
      </w:r>
    </w:p>
    <w:p>
      <w:pP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15背部可升降角度：0-75°±5°、腿部可升降角度：0-45°±5°；整体升降2</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 xml:space="preserve">0MM、 </w:t>
      </w:r>
      <w:r>
        <w:rPr>
          <w:rFonts w:hint="eastAsia" w:ascii="宋体" w:hAnsi="宋体" w:cs="宋体"/>
          <w:color w:val="000000"/>
          <w:kern w:val="0"/>
          <w:sz w:val="24"/>
          <w:szCs w:val="24"/>
          <w:lang w:eastAsia="zh-CN"/>
        </w:rPr>
        <w:t>整床向前倾斜：0-10°， 整床向后倾斜：0-10°</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16输液架插孔: 床头床尾各两个点滴架插座，床中间部位两边各有一个伸缩式点滴架插座，孔径20mm,由金属材质冲压成型，内配ABS工程塑料内芯，防止点滴架使用过程中损坏和降低噪音；另配四个引流袋挂钩；</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17除锈及防锈: 除锈工艺：采用自有设备，汽车烤漆工艺；对金属表面处理采用双重涂层处理技术：除经过去油、除锈、磷化等工艺外，再进行静电粉末喷涂，真正达到内外防锈，能延长病床的使用寿命；</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18输液架:不锈钢双段式四爪点滴架,直径19mm,结实耐用</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19供电电源: 电动床采用外置电源（36V）以下，减少漏电危险，确保安全。</w:t>
      </w:r>
    </w:p>
    <w:p>
      <w:pPr>
        <w:numPr>
          <w:ilvl w:val="0"/>
          <w:numId w:val="0"/>
        </w:numPr>
        <w:spacing w:line="480" w:lineRule="auto"/>
        <w:ind w:leftChars="0"/>
        <w:rPr>
          <w:rFonts w:hint="eastAsia" w:ascii="宋体" w:hAnsi="宋体"/>
          <w:sz w:val="24"/>
          <w:szCs w:val="24"/>
          <w:lang w:val="en-US" w:eastAsia="zh-CN"/>
        </w:rPr>
      </w:pPr>
      <w:r>
        <w:rPr>
          <w:rFonts w:hint="eastAsia" w:ascii="宋体" w:hAnsi="宋体" w:cs="宋体"/>
          <w:color w:val="000000"/>
          <w:kern w:val="0"/>
          <w:sz w:val="24"/>
          <w:szCs w:val="24"/>
          <w:lang w:val="en-US" w:eastAsia="zh-CN"/>
        </w:rPr>
        <w:t>20手动CPR：背板下方左右两侧均有</w:t>
      </w:r>
      <w:r>
        <w:rPr>
          <w:rFonts w:hint="eastAsia" w:ascii="宋体" w:hAnsi="宋体"/>
          <w:sz w:val="24"/>
          <w:szCs w:val="24"/>
        </w:rPr>
        <w:t>“CPR</w:t>
      </w:r>
      <w:r>
        <w:rPr>
          <w:rFonts w:ascii="宋体" w:hAnsi="宋体"/>
          <w:sz w:val="24"/>
          <w:szCs w:val="24"/>
        </w:rPr>
        <w:t>”</w:t>
      </w:r>
      <w:r>
        <w:rPr>
          <w:rFonts w:hint="eastAsia" w:ascii="宋体" w:hAnsi="宋体"/>
          <w:sz w:val="24"/>
          <w:szCs w:val="24"/>
        </w:rPr>
        <w:t>快速释放把手</w:t>
      </w:r>
      <w:r>
        <w:rPr>
          <w:rFonts w:hint="eastAsia" w:ascii="宋体" w:hAnsi="宋体"/>
          <w:sz w:val="24"/>
          <w:szCs w:val="24"/>
          <w:lang w:val="en-US" w:eastAsia="zh-CN"/>
        </w:rPr>
        <w:t xml:space="preserve"> ，医护人员可单手操作迅速恢复水平体位，进行抢救。</w:t>
      </w:r>
    </w:p>
    <w:p>
      <w:pPr>
        <w:numPr>
          <w:ilvl w:val="0"/>
          <w:numId w:val="0"/>
        </w:numPr>
        <w:spacing w:line="480" w:lineRule="auto"/>
        <w:ind w:leftChars="0"/>
        <w:rPr>
          <w:rFonts w:hint="eastAsia" w:ascii="宋体" w:hAnsi="宋体"/>
          <w:sz w:val="24"/>
          <w:szCs w:val="24"/>
          <w:lang w:val="en-US" w:eastAsia="zh-CN"/>
        </w:rPr>
      </w:pPr>
    </w:p>
    <w:p>
      <w:pPr>
        <w:numPr>
          <w:ilvl w:val="0"/>
          <w:numId w:val="0"/>
        </w:numPr>
        <w:spacing w:line="480" w:lineRule="auto"/>
        <w:ind w:leftChars="0"/>
        <w:rPr>
          <w:rFonts w:hint="eastAsia" w:ascii="宋体" w:hAnsi="宋体"/>
          <w:sz w:val="24"/>
          <w:szCs w:val="24"/>
          <w:lang w:val="en-US" w:eastAsia="zh-CN"/>
        </w:rPr>
      </w:pPr>
    </w:p>
    <w:p>
      <w:pPr>
        <w:jc w:val="center"/>
        <w:rPr>
          <w:rFonts w:hint="eastAsia"/>
          <w:b/>
          <w:bCs/>
          <w:sz w:val="32"/>
          <w:szCs w:val="32"/>
          <w:lang w:eastAsia="zh-CN"/>
        </w:rPr>
      </w:pPr>
      <w:r>
        <w:rPr>
          <w:rFonts w:hint="eastAsia"/>
          <w:b/>
          <w:bCs/>
          <w:sz w:val="32"/>
          <w:szCs w:val="32"/>
          <w:lang w:val="en-US" w:eastAsia="zh-CN"/>
        </w:rPr>
        <w:t>14.</w:t>
      </w:r>
      <w:r>
        <w:rPr>
          <w:rFonts w:hint="eastAsia"/>
          <w:b/>
          <w:bCs/>
          <w:sz w:val="32"/>
          <w:szCs w:val="32"/>
          <w:lang w:eastAsia="zh-CN"/>
        </w:rPr>
        <w:t>医用控温仪参数（</w:t>
      </w:r>
      <w:r>
        <w:rPr>
          <w:rFonts w:hint="eastAsia"/>
          <w:b/>
          <w:bCs/>
          <w:sz w:val="32"/>
          <w:szCs w:val="32"/>
          <w:lang w:val="en-US" w:eastAsia="zh-CN"/>
        </w:rPr>
        <w:t>单降温）</w:t>
      </w:r>
    </w:p>
    <w:tbl>
      <w:tblPr>
        <w:tblStyle w:val="6"/>
        <w:tblpPr w:leftFromText="180" w:rightFromText="180" w:vertAnchor="text" w:horzAnchor="page" w:tblpX="1537" w:tblpY="191"/>
        <w:tblOverlap w:val="never"/>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315" w:type="dxa"/>
            <w:vAlign w:val="center"/>
          </w:tcPr>
          <w:p>
            <w:pPr>
              <w:jc w:val="both"/>
              <w:rPr>
                <w:rFonts w:hint="eastAsia"/>
                <w:sz w:val="21"/>
                <w:szCs w:val="21"/>
                <w:lang w:val="en-US" w:eastAsia="zh-CN"/>
              </w:rPr>
            </w:pPr>
            <w:r>
              <w:rPr>
                <w:rFonts w:hint="eastAsia"/>
                <w:sz w:val="21"/>
                <w:szCs w:val="21"/>
                <w:lang w:val="en-US" w:eastAsia="zh-CN"/>
              </w:rPr>
              <w:t>1、配置要求</w:t>
            </w:r>
          </w:p>
        </w:tc>
        <w:tc>
          <w:tcPr>
            <w:tcW w:w="8025" w:type="dxa"/>
            <w:vAlign w:val="center"/>
          </w:tcPr>
          <w:p>
            <w:pPr>
              <w:jc w:val="both"/>
              <w:rPr>
                <w:sz w:val="21"/>
                <w:szCs w:val="21"/>
              </w:rPr>
            </w:pPr>
            <w:r>
              <w:rPr>
                <w:rFonts w:hint="eastAsia" w:ascii="宋体"/>
                <w:szCs w:val="21"/>
              </w:rPr>
              <w:t>主机、软冰帽1个、冰毯1个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15" w:type="dxa"/>
            <w:vMerge w:val="restart"/>
            <w:vAlign w:val="center"/>
          </w:tcPr>
          <w:p>
            <w:pPr>
              <w:jc w:val="left"/>
              <w:rPr>
                <w:rFonts w:hint="eastAsia"/>
                <w:sz w:val="21"/>
                <w:szCs w:val="21"/>
                <w:lang w:val="en-US" w:eastAsia="zh-CN"/>
              </w:rPr>
            </w:pPr>
            <w:r>
              <w:rPr>
                <w:rFonts w:hint="eastAsia"/>
                <w:sz w:val="21"/>
                <w:szCs w:val="21"/>
                <w:lang w:val="en-US" w:eastAsia="zh-CN"/>
              </w:rPr>
              <w:t>2、</w:t>
            </w:r>
            <w:r>
              <w:rPr>
                <w:rFonts w:hint="eastAsia"/>
                <w:sz w:val="21"/>
                <w:szCs w:val="21"/>
                <w:lang w:eastAsia="zh-CN"/>
              </w:rPr>
              <w:t>安全</w:t>
            </w:r>
          </w:p>
        </w:tc>
        <w:tc>
          <w:tcPr>
            <w:tcW w:w="8025" w:type="dxa"/>
            <w:vAlign w:val="center"/>
          </w:tcPr>
          <w:p>
            <w:pPr>
              <w:jc w:val="left"/>
              <w:rPr>
                <w:rFonts w:hint="eastAsia" w:ascii="宋体"/>
                <w:sz w:val="21"/>
                <w:szCs w:val="21"/>
              </w:rPr>
            </w:pPr>
            <w:r>
              <w:rPr>
                <w:rFonts w:hint="eastAsia"/>
                <w:sz w:val="21"/>
                <w:szCs w:val="21"/>
                <w:lang w:val="en-US" w:eastAsia="zh-CN"/>
              </w:rPr>
              <w:t>2.1通过ISO9001、ISO13485质量管理体系认证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315" w:type="dxa"/>
            <w:vMerge w:val="continue"/>
            <w:vAlign w:val="center"/>
          </w:tcPr>
          <w:p>
            <w:pPr>
              <w:jc w:val="center"/>
              <w:rPr>
                <w:rFonts w:hint="eastAsia"/>
                <w:sz w:val="21"/>
                <w:szCs w:val="21"/>
                <w:lang w:val="en-US" w:eastAsia="zh-CN"/>
              </w:rPr>
            </w:pPr>
          </w:p>
        </w:tc>
        <w:tc>
          <w:tcPr>
            <w:tcW w:w="8025" w:type="dxa"/>
            <w:vAlign w:val="center"/>
          </w:tcPr>
          <w:p>
            <w:pPr>
              <w:jc w:val="left"/>
              <w:rPr>
                <w:rFonts w:hint="eastAsia" w:ascii="宋体"/>
                <w:sz w:val="21"/>
                <w:szCs w:val="21"/>
              </w:rPr>
            </w:pPr>
            <w:r>
              <w:rPr>
                <w:rFonts w:hint="eastAsia"/>
                <w:sz w:val="21"/>
                <w:szCs w:val="21"/>
                <w:lang w:val="en-US" w:eastAsia="zh-CN"/>
              </w:rPr>
              <w:t>2.2</w:t>
            </w:r>
            <w:r>
              <w:rPr>
                <w:rFonts w:hint="eastAsia" w:ascii="宋体"/>
                <w:sz w:val="21"/>
                <w:szCs w:val="21"/>
              </w:rPr>
              <w:t>通过全项目电磁兼容EMC检测，抗电磁干扰能力强。符合YY0505-20</w:t>
            </w:r>
            <w:r>
              <w:rPr>
                <w:rFonts w:hint="eastAsia" w:ascii="宋体"/>
                <w:sz w:val="21"/>
                <w:szCs w:val="21"/>
                <w:lang w:val="en-US" w:eastAsia="zh-CN"/>
              </w:rPr>
              <w:t>12</w:t>
            </w:r>
            <w:r>
              <w:rPr>
                <w:rFonts w:hint="eastAsia" w:ascii="宋体"/>
                <w:sz w:val="21"/>
                <w:szCs w:val="21"/>
              </w:rPr>
              <w:t>标准，并可提供专业权威机构出具的检测报告。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315" w:type="dxa"/>
            <w:vMerge w:val="restart"/>
            <w:vAlign w:val="center"/>
          </w:tcPr>
          <w:p>
            <w:pPr>
              <w:jc w:val="left"/>
              <w:rPr>
                <w:sz w:val="21"/>
                <w:szCs w:val="21"/>
              </w:rPr>
            </w:pPr>
            <w:r>
              <w:rPr>
                <w:rFonts w:hint="eastAsia"/>
                <w:sz w:val="21"/>
                <w:szCs w:val="21"/>
                <w:lang w:val="en-US" w:eastAsia="zh-CN"/>
              </w:rPr>
              <w:t>3、主机</w:t>
            </w:r>
            <w:r>
              <w:rPr>
                <w:rFonts w:hint="eastAsia"/>
                <w:sz w:val="21"/>
                <w:szCs w:val="21"/>
              </w:rPr>
              <w:t>性能特点</w:t>
            </w:r>
          </w:p>
        </w:tc>
        <w:tc>
          <w:tcPr>
            <w:tcW w:w="8025" w:type="dxa"/>
            <w:vAlign w:val="center"/>
          </w:tcPr>
          <w:p>
            <w:pPr>
              <w:spacing w:line="440" w:lineRule="exact"/>
              <w:jc w:val="left"/>
              <w:rPr>
                <w:rFonts w:ascii="宋体"/>
                <w:sz w:val="21"/>
                <w:szCs w:val="21"/>
              </w:rPr>
            </w:pPr>
            <w:r>
              <w:rPr>
                <w:rFonts w:hint="eastAsia" w:ascii="宋体"/>
                <w:sz w:val="21"/>
                <w:szCs w:val="21"/>
                <w:lang w:val="en-US" w:eastAsia="zh-CN"/>
              </w:rPr>
              <w:t>3.1</w:t>
            </w:r>
            <w:r>
              <w:rPr>
                <w:rFonts w:hint="eastAsia" w:ascii="宋体"/>
                <w:sz w:val="21"/>
                <w:szCs w:val="21"/>
              </w:rPr>
              <w:t>机箱材质：ABS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315" w:type="dxa"/>
            <w:vMerge w:val="continue"/>
            <w:vAlign w:val="center"/>
          </w:tcPr>
          <w:p>
            <w:pPr>
              <w:jc w:val="left"/>
              <w:rPr>
                <w:sz w:val="21"/>
                <w:szCs w:val="21"/>
              </w:rPr>
            </w:pPr>
          </w:p>
        </w:tc>
        <w:tc>
          <w:tcPr>
            <w:tcW w:w="8025" w:type="dxa"/>
            <w:vAlign w:val="center"/>
          </w:tcPr>
          <w:p>
            <w:pPr>
              <w:numPr>
                <w:ilvl w:val="0"/>
                <w:numId w:val="0"/>
              </w:numPr>
              <w:spacing w:line="440" w:lineRule="exact"/>
              <w:rPr>
                <w:rFonts w:hint="eastAsia" w:ascii="宋体"/>
                <w:sz w:val="21"/>
                <w:szCs w:val="21"/>
              </w:rPr>
            </w:pPr>
            <w:r>
              <w:rPr>
                <w:rFonts w:hint="eastAsia" w:ascii="宋体"/>
                <w:sz w:val="21"/>
                <w:szCs w:val="21"/>
                <w:lang w:val="en-US" w:eastAsia="zh-CN"/>
              </w:rPr>
              <w:t>3.2</w:t>
            </w:r>
            <w:r>
              <w:rPr>
                <w:rFonts w:hint="eastAsia" w:ascii="宋体"/>
                <w:sz w:val="21"/>
                <w:szCs w:val="21"/>
              </w:rPr>
              <w:t>制冷方式：高效的进口全无氟压缩机制冷系统，功耗低，降温迅速，为患者抢救赢得宝贵时间。</w:t>
            </w:r>
          </w:p>
          <w:p>
            <w:pPr>
              <w:spacing w:line="440" w:lineRule="exact"/>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315" w:type="dxa"/>
            <w:vMerge w:val="continue"/>
            <w:vAlign w:val="center"/>
          </w:tcPr>
          <w:p>
            <w:pPr>
              <w:jc w:val="left"/>
              <w:rPr>
                <w:sz w:val="21"/>
                <w:szCs w:val="21"/>
              </w:rPr>
            </w:pPr>
          </w:p>
        </w:tc>
        <w:tc>
          <w:tcPr>
            <w:tcW w:w="8025" w:type="dxa"/>
            <w:vAlign w:val="center"/>
          </w:tcPr>
          <w:p>
            <w:pPr>
              <w:spacing w:line="440" w:lineRule="exact"/>
              <w:jc w:val="left"/>
              <w:rPr>
                <w:rFonts w:ascii="宋体"/>
                <w:sz w:val="21"/>
                <w:szCs w:val="21"/>
              </w:rPr>
            </w:pPr>
            <w:r>
              <w:rPr>
                <w:rFonts w:hint="eastAsia" w:ascii="宋体"/>
                <w:sz w:val="21"/>
                <w:szCs w:val="21"/>
                <w:lang w:val="en-US" w:eastAsia="zh-CN"/>
              </w:rPr>
              <w:t>3.3</w:t>
            </w:r>
            <w:r>
              <w:rPr>
                <w:rFonts w:hint="eastAsia" w:ascii="宋体"/>
                <w:sz w:val="21"/>
                <w:szCs w:val="21"/>
              </w:rPr>
              <w:t>全电脑自动控制，控温精确，运行数据随时查询。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315" w:type="dxa"/>
            <w:vMerge w:val="continue"/>
            <w:vAlign w:val="center"/>
          </w:tcPr>
          <w:p>
            <w:pPr>
              <w:jc w:val="left"/>
              <w:rPr>
                <w:sz w:val="21"/>
                <w:szCs w:val="21"/>
              </w:rPr>
            </w:pPr>
          </w:p>
        </w:tc>
        <w:tc>
          <w:tcPr>
            <w:tcW w:w="8025" w:type="dxa"/>
            <w:vAlign w:val="center"/>
          </w:tcPr>
          <w:p>
            <w:pPr>
              <w:spacing w:line="440" w:lineRule="exact"/>
              <w:jc w:val="left"/>
              <w:rPr>
                <w:rFonts w:hint="eastAsia" w:ascii="宋体"/>
                <w:sz w:val="21"/>
                <w:szCs w:val="21"/>
                <w:lang w:val="en-US" w:eastAsia="zh-CN"/>
              </w:rPr>
            </w:pPr>
            <w:r>
              <w:rPr>
                <w:rFonts w:hint="eastAsia" w:ascii="宋体"/>
                <w:sz w:val="21"/>
                <w:szCs w:val="21"/>
                <w:lang w:val="en-US" w:eastAsia="zh-CN"/>
              </w:rPr>
              <w:t>3.4控温方式：机控/体控，双重测温，可任意选择。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315" w:type="dxa"/>
            <w:vMerge w:val="continue"/>
            <w:vAlign w:val="center"/>
          </w:tcPr>
          <w:p>
            <w:pPr>
              <w:jc w:val="left"/>
              <w:rPr>
                <w:sz w:val="21"/>
                <w:szCs w:val="21"/>
              </w:rPr>
            </w:pPr>
          </w:p>
        </w:tc>
        <w:tc>
          <w:tcPr>
            <w:tcW w:w="8025" w:type="dxa"/>
            <w:vAlign w:val="center"/>
          </w:tcPr>
          <w:p>
            <w:pPr>
              <w:spacing w:line="440" w:lineRule="exact"/>
              <w:jc w:val="left"/>
              <w:rPr>
                <w:rFonts w:ascii="宋体"/>
                <w:sz w:val="21"/>
                <w:szCs w:val="21"/>
              </w:rPr>
            </w:pPr>
            <w:r>
              <w:rPr>
                <w:rFonts w:hint="eastAsia" w:ascii="宋体"/>
                <w:sz w:val="21"/>
                <w:szCs w:val="21"/>
                <w:lang w:val="en-US" w:eastAsia="zh-CN"/>
              </w:rPr>
              <w:t>3.5双路输出，</w:t>
            </w:r>
            <w:r>
              <w:rPr>
                <w:rFonts w:hint="eastAsia" w:ascii="宋体"/>
                <w:sz w:val="21"/>
                <w:szCs w:val="21"/>
              </w:rPr>
              <w:t>采用进口快接装置，毯帽可同时使用，也可分开独立使用。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315" w:type="dxa"/>
            <w:vMerge w:val="continue"/>
            <w:vAlign w:val="center"/>
          </w:tcPr>
          <w:p>
            <w:pPr>
              <w:jc w:val="left"/>
              <w:rPr>
                <w:sz w:val="21"/>
                <w:szCs w:val="21"/>
              </w:rPr>
            </w:pPr>
          </w:p>
        </w:tc>
        <w:tc>
          <w:tcPr>
            <w:tcW w:w="8025" w:type="dxa"/>
            <w:vAlign w:val="center"/>
          </w:tcPr>
          <w:p>
            <w:pPr>
              <w:spacing w:line="440" w:lineRule="exact"/>
              <w:jc w:val="left"/>
              <w:rPr>
                <w:rFonts w:hint="eastAsia" w:ascii="宋体"/>
                <w:sz w:val="21"/>
                <w:szCs w:val="21"/>
              </w:rPr>
            </w:pPr>
            <w:r>
              <w:rPr>
                <w:rFonts w:hint="eastAsia" w:ascii="宋体"/>
                <w:sz w:val="21"/>
                <w:szCs w:val="21"/>
                <w:lang w:val="en-US" w:eastAsia="zh-CN"/>
              </w:rPr>
              <w:t>3.6</w:t>
            </w:r>
            <w:r>
              <w:rPr>
                <w:rFonts w:hint="eastAsia" w:ascii="宋体"/>
                <w:sz w:val="21"/>
                <w:szCs w:val="21"/>
              </w:rPr>
              <w:t>语音和声光智能报警功能：系统故障报警，水温超温报警，传感器脱落或损坏报警，缺水报警。</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15" w:type="dxa"/>
            <w:vMerge w:val="continue"/>
            <w:vAlign w:val="center"/>
          </w:tcPr>
          <w:p>
            <w:pPr>
              <w:jc w:val="left"/>
              <w:rPr>
                <w:sz w:val="21"/>
                <w:szCs w:val="21"/>
              </w:rPr>
            </w:pPr>
          </w:p>
        </w:tc>
        <w:tc>
          <w:tcPr>
            <w:tcW w:w="8025" w:type="dxa"/>
            <w:vAlign w:val="center"/>
          </w:tcPr>
          <w:p>
            <w:pPr>
              <w:numPr>
                <w:ilvl w:val="0"/>
                <w:numId w:val="0"/>
              </w:numPr>
              <w:spacing w:line="440" w:lineRule="exact"/>
              <w:rPr>
                <w:rFonts w:hint="eastAsia" w:ascii="宋体"/>
                <w:sz w:val="21"/>
                <w:szCs w:val="21"/>
              </w:rPr>
            </w:pPr>
            <w:r>
              <w:rPr>
                <w:rFonts w:hint="eastAsia" w:ascii="宋体"/>
                <w:sz w:val="21"/>
                <w:szCs w:val="21"/>
                <w:lang w:val="en-US" w:eastAsia="zh-CN"/>
              </w:rPr>
              <w:t xml:space="preserve">3.7 </w:t>
            </w:r>
            <w:r>
              <w:rPr>
                <w:rFonts w:hint="eastAsia" w:ascii="宋体"/>
                <w:sz w:val="21"/>
                <w:szCs w:val="21"/>
              </w:rPr>
              <w:t>LCD液晶大屏幕显示，全中文菜单操作，清晰直观。</w:t>
            </w:r>
          </w:p>
          <w:p>
            <w:pPr>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exact"/>
          <w:jc w:val="center"/>
        </w:trPr>
        <w:tc>
          <w:tcPr>
            <w:tcW w:w="1315" w:type="dxa"/>
            <w:vAlign w:val="center"/>
          </w:tcPr>
          <w:p>
            <w:pPr>
              <w:jc w:val="center"/>
              <w:rPr>
                <w:rFonts w:hint="eastAsia" w:eastAsia="宋体"/>
                <w:sz w:val="21"/>
                <w:szCs w:val="21"/>
                <w:lang w:eastAsia="zh-CN"/>
              </w:rPr>
            </w:pPr>
            <w:r>
              <w:rPr>
                <w:rFonts w:hint="eastAsia"/>
                <w:sz w:val="21"/>
                <w:szCs w:val="21"/>
                <w:lang w:val="en-US" w:eastAsia="zh-CN"/>
              </w:rPr>
              <w:t>4、</w:t>
            </w:r>
            <w:r>
              <w:rPr>
                <w:rFonts w:hint="eastAsia"/>
                <w:sz w:val="21"/>
                <w:szCs w:val="21"/>
                <w:lang w:eastAsia="zh-CN"/>
              </w:rPr>
              <w:t>毯帽特点</w:t>
            </w:r>
          </w:p>
        </w:tc>
        <w:tc>
          <w:tcPr>
            <w:tcW w:w="8025" w:type="dxa"/>
            <w:vAlign w:val="center"/>
          </w:tcPr>
          <w:p>
            <w:pPr>
              <w:spacing w:line="440" w:lineRule="exact"/>
              <w:jc w:val="left"/>
              <w:rPr>
                <w:rFonts w:hint="eastAsia" w:ascii="宋体"/>
                <w:sz w:val="21"/>
                <w:szCs w:val="21"/>
              </w:rPr>
            </w:pPr>
            <w:r>
              <w:rPr>
                <w:rFonts w:hint="eastAsia" w:ascii="宋体"/>
                <w:sz w:val="21"/>
                <w:szCs w:val="21"/>
                <w:lang w:val="en-US" w:eastAsia="zh-CN"/>
              </w:rPr>
              <w:t>4.1</w:t>
            </w:r>
            <w:r>
              <w:rPr>
                <w:rFonts w:hint="eastAsia" w:ascii="宋体"/>
                <w:szCs w:val="21"/>
              </w:rPr>
              <w:t>冰毯、软冰帽</w:t>
            </w:r>
            <w:r>
              <w:rPr>
                <w:rFonts w:hint="eastAsia" w:ascii="宋体"/>
                <w:sz w:val="21"/>
                <w:szCs w:val="21"/>
              </w:rPr>
              <w:t>采用</w:t>
            </w:r>
            <w:r>
              <w:rPr>
                <w:rFonts w:hint="eastAsia" w:ascii="宋体"/>
                <w:sz w:val="21"/>
                <w:szCs w:val="21"/>
                <w:lang w:val="en-US" w:eastAsia="zh-CN"/>
              </w:rPr>
              <w:t>TPU(热塑性聚氨酯）</w:t>
            </w:r>
            <w:r>
              <w:rPr>
                <w:rFonts w:hint="eastAsia" w:ascii="宋体"/>
                <w:sz w:val="21"/>
                <w:szCs w:val="21"/>
              </w:rPr>
              <w:t>材</w:t>
            </w:r>
            <w:r>
              <w:rPr>
                <w:rFonts w:hint="eastAsia" w:ascii="宋体"/>
                <w:sz w:val="21"/>
                <w:szCs w:val="21"/>
                <w:lang w:eastAsia="zh-CN"/>
              </w:rPr>
              <w:t>料</w:t>
            </w:r>
            <w:r>
              <w:rPr>
                <w:rFonts w:hint="eastAsia" w:ascii="宋体"/>
                <w:sz w:val="21"/>
                <w:szCs w:val="21"/>
              </w:rPr>
              <w:t>，</w:t>
            </w:r>
            <w:r>
              <w:rPr>
                <w:rFonts w:hint="eastAsia" w:ascii="宋体"/>
                <w:sz w:val="21"/>
                <w:szCs w:val="21"/>
                <w:lang w:eastAsia="zh-CN"/>
              </w:rPr>
              <w:t>具有耐低温及耐臭氧性能，使用寿命</w:t>
            </w:r>
            <w:r>
              <w:rPr>
                <w:rFonts w:hint="eastAsia" w:ascii="宋体"/>
                <w:sz w:val="21"/>
                <w:szCs w:val="21"/>
                <w:lang w:val="en-US" w:eastAsia="zh-CN"/>
              </w:rPr>
              <w:t>更</w:t>
            </w:r>
            <w:r>
              <w:rPr>
                <w:rFonts w:hint="eastAsia" w:ascii="宋体"/>
                <w:sz w:val="21"/>
                <w:szCs w:val="21"/>
                <w:lang w:eastAsia="zh-CN"/>
              </w:rPr>
              <w:t>长久，</w:t>
            </w:r>
            <w:r>
              <w:rPr>
                <w:rFonts w:hint="eastAsia" w:ascii="宋体"/>
                <w:sz w:val="21"/>
                <w:szCs w:val="21"/>
              </w:rPr>
              <w:t>蜂窝状设计，水循环更通畅。表面柔软，可任意折叠、卷曲、清洗、消毒，并配有同规格毯罩，易拆洗，美观、舒适。</w:t>
            </w:r>
          </w:p>
          <w:p>
            <w:pPr>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315" w:type="dxa"/>
            <w:vMerge w:val="restart"/>
            <w:vAlign w:val="center"/>
          </w:tcPr>
          <w:p>
            <w:pPr>
              <w:jc w:val="center"/>
              <w:rPr>
                <w:sz w:val="21"/>
                <w:szCs w:val="21"/>
              </w:rPr>
            </w:pPr>
            <w:r>
              <w:rPr>
                <w:rFonts w:hint="eastAsia"/>
                <w:sz w:val="21"/>
                <w:szCs w:val="21"/>
                <w:lang w:val="en-US" w:eastAsia="zh-CN"/>
              </w:rPr>
              <w:t>5、</w:t>
            </w:r>
            <w:r>
              <w:rPr>
                <w:rFonts w:hint="eastAsia"/>
                <w:sz w:val="21"/>
                <w:szCs w:val="21"/>
              </w:rPr>
              <w:t>技术指标</w:t>
            </w:r>
          </w:p>
        </w:tc>
        <w:tc>
          <w:tcPr>
            <w:tcW w:w="8025" w:type="dxa"/>
            <w:vAlign w:val="center"/>
          </w:tcPr>
          <w:p>
            <w:pPr>
              <w:rPr>
                <w:sz w:val="21"/>
                <w:szCs w:val="21"/>
              </w:rPr>
            </w:pPr>
            <w:r>
              <w:rPr>
                <w:rFonts w:hint="eastAsia" w:ascii="宋体"/>
                <w:sz w:val="21"/>
                <w:szCs w:val="21"/>
                <w:lang w:val="en-US" w:eastAsia="zh-CN"/>
              </w:rPr>
              <w:t>5</w:t>
            </w:r>
            <w:r>
              <w:rPr>
                <w:rFonts w:hint="eastAsia" w:ascii="宋体"/>
                <w:sz w:val="21"/>
                <w:szCs w:val="21"/>
              </w:rPr>
              <w:t xml:space="preserve">.1电源（AC）：220V±10%   50Hz±1Hz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sz w:val="21"/>
                <w:szCs w:val="21"/>
              </w:rPr>
            </w:pPr>
            <w:r>
              <w:rPr>
                <w:rFonts w:hint="eastAsia" w:ascii="宋体"/>
                <w:sz w:val="21"/>
                <w:szCs w:val="21"/>
                <w:lang w:val="en-US" w:eastAsia="zh-CN"/>
              </w:rPr>
              <w:t>5.2</w:t>
            </w:r>
            <w:r>
              <w:rPr>
                <w:rFonts w:hint="eastAsia" w:ascii="宋体"/>
                <w:sz w:val="21"/>
                <w:szCs w:val="21"/>
              </w:rPr>
              <w:t>毯</w:t>
            </w:r>
            <w:r>
              <w:rPr>
                <w:rFonts w:hint="eastAsia" w:ascii="宋体"/>
                <w:sz w:val="21"/>
                <w:szCs w:val="21"/>
                <w:lang w:eastAsia="zh-CN"/>
              </w:rPr>
              <w:t>、帽</w:t>
            </w:r>
            <w:r>
              <w:rPr>
                <w:rFonts w:hint="eastAsia" w:ascii="宋体"/>
                <w:sz w:val="21"/>
                <w:szCs w:val="21"/>
              </w:rPr>
              <w:t>温度范围：1-25</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rFonts w:hint="eastAsia" w:ascii="宋体"/>
                <w:sz w:val="21"/>
                <w:szCs w:val="21"/>
                <w:lang w:val="en-US" w:eastAsia="zh-CN"/>
              </w:rPr>
            </w:pPr>
            <w:r>
              <w:rPr>
                <w:rFonts w:hint="eastAsia" w:ascii="宋体"/>
                <w:sz w:val="21"/>
                <w:szCs w:val="21"/>
                <w:lang w:val="en-US" w:eastAsia="zh-CN"/>
              </w:rPr>
              <w:t>5.3体温控温范围：26-40</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sz w:val="21"/>
                <w:szCs w:val="21"/>
              </w:rPr>
            </w:pPr>
            <w:r>
              <w:rPr>
                <w:rFonts w:hint="eastAsia" w:ascii="宋体"/>
                <w:sz w:val="21"/>
                <w:szCs w:val="21"/>
                <w:lang w:val="en-US" w:eastAsia="zh-CN"/>
              </w:rPr>
              <w:t>5.4</w:t>
            </w:r>
            <w:r>
              <w:rPr>
                <w:rFonts w:hint="eastAsia" w:ascii="宋体"/>
                <w:sz w:val="21"/>
                <w:szCs w:val="21"/>
              </w:rPr>
              <w:t>水温范围（单降温）：-5-</w:t>
            </w:r>
            <w:r>
              <w:rPr>
                <w:rFonts w:hint="eastAsia" w:ascii="宋体"/>
                <w:sz w:val="21"/>
                <w:szCs w:val="21"/>
                <w:lang w:val="en-US" w:eastAsia="zh-CN"/>
              </w:rPr>
              <w:t>25</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5</w:t>
            </w:r>
            <w:r>
              <w:rPr>
                <w:rFonts w:hint="eastAsia"/>
                <w:sz w:val="21"/>
                <w:szCs w:val="21"/>
                <w:lang w:val="en-US" w:eastAsia="zh-CN"/>
              </w:rPr>
              <w:t>空载降温速度：</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sz w:val="21"/>
                <w:szCs w:val="21"/>
              </w:rPr>
            </w:pPr>
            <w:r>
              <w:rPr>
                <w:rFonts w:hint="eastAsia" w:ascii="宋体"/>
                <w:sz w:val="21"/>
                <w:szCs w:val="21"/>
                <w:lang w:val="en-US" w:eastAsia="zh-CN"/>
              </w:rPr>
              <w:t>5.6</w:t>
            </w:r>
            <w:r>
              <w:rPr>
                <w:rFonts w:hint="eastAsia" w:ascii="宋体"/>
                <w:sz w:val="21"/>
                <w:szCs w:val="21"/>
              </w:rPr>
              <w:t>工作方式：连续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rFonts w:hint="eastAsia" w:ascii="宋体"/>
                <w:sz w:val="21"/>
                <w:szCs w:val="21"/>
              </w:rPr>
            </w:pPr>
            <w:r>
              <w:rPr>
                <w:rFonts w:hint="eastAsia" w:ascii="宋体"/>
                <w:sz w:val="21"/>
                <w:szCs w:val="21"/>
                <w:lang w:val="en-US" w:eastAsia="zh-CN"/>
              </w:rPr>
              <w:t>5.7</w:t>
            </w:r>
            <w:r>
              <w:rPr>
                <w:rFonts w:hint="eastAsia" w:ascii="宋体"/>
                <w:sz w:val="21"/>
                <w:szCs w:val="21"/>
              </w:rPr>
              <w:t>噪音：≤45db</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rFonts w:hint="eastAsia" w:ascii="宋体"/>
                <w:sz w:val="21"/>
                <w:szCs w:val="21"/>
              </w:rPr>
            </w:pPr>
            <w:r>
              <w:rPr>
                <w:rFonts w:hint="eastAsia" w:ascii="宋体"/>
                <w:sz w:val="21"/>
                <w:szCs w:val="21"/>
                <w:lang w:val="en-US" w:eastAsia="zh-CN"/>
              </w:rPr>
              <w:t>5.8</w:t>
            </w:r>
            <w:r>
              <w:rPr>
                <w:rFonts w:hint="eastAsia" w:ascii="宋体"/>
                <w:sz w:val="21"/>
                <w:szCs w:val="21"/>
              </w:rPr>
              <w:t>整机功耗：</w:t>
            </w:r>
            <w:r>
              <w:rPr>
                <w:rFonts w:hint="eastAsia" w:ascii="宋体"/>
                <w:sz w:val="21"/>
                <w:szCs w:val="21"/>
                <w:lang w:val="en-US" w:eastAsia="zh-CN"/>
              </w:rPr>
              <w:t>66</w:t>
            </w:r>
            <w:r>
              <w:rPr>
                <w:rFonts w:hint="eastAsia" w:ascii="宋体"/>
                <w:sz w:val="21"/>
                <w:szCs w:val="21"/>
              </w:rPr>
              <w:t>0VA</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315" w:type="dxa"/>
            <w:vMerge w:val="continue"/>
            <w:vAlign w:val="center"/>
          </w:tcPr>
          <w:p>
            <w:pPr>
              <w:jc w:val="left"/>
              <w:rPr>
                <w:sz w:val="21"/>
                <w:szCs w:val="21"/>
              </w:rPr>
            </w:pPr>
          </w:p>
        </w:tc>
        <w:tc>
          <w:tcPr>
            <w:tcW w:w="8025" w:type="dxa"/>
            <w:vAlign w:val="center"/>
          </w:tcPr>
          <w:p>
            <w:pPr>
              <w:spacing w:line="440" w:lineRule="exact"/>
              <w:rPr>
                <w:rFonts w:hint="eastAsia"/>
                <w:b/>
                <w:sz w:val="21"/>
                <w:szCs w:val="21"/>
              </w:rPr>
            </w:pPr>
            <w:r>
              <w:rPr>
                <w:rFonts w:hint="eastAsia" w:ascii="宋体"/>
                <w:sz w:val="21"/>
                <w:szCs w:val="21"/>
                <w:lang w:val="en-US" w:eastAsia="zh-CN"/>
              </w:rPr>
              <w:t>5.9</w:t>
            </w:r>
            <w:r>
              <w:rPr>
                <w:rFonts w:hint="eastAsia" w:ascii="宋体"/>
                <w:sz w:val="21"/>
                <w:szCs w:val="21"/>
              </w:rPr>
              <w:t>环境温度：0-40</w:t>
            </w:r>
            <w:r>
              <w:rPr>
                <w:rFonts w:hint="eastAsia" w:ascii="楷体_GB2312" w:eastAsia="楷体_GB2312"/>
                <w:sz w:val="21"/>
                <w:szCs w:val="21"/>
              </w:rPr>
              <w:t>℃</w:t>
            </w:r>
          </w:p>
          <w:p>
            <w:pPr>
              <w:jc w:val="left"/>
              <w:rPr>
                <w:sz w:val="21"/>
                <w:szCs w:val="21"/>
              </w:rPr>
            </w:pPr>
          </w:p>
        </w:tc>
      </w:tr>
    </w:tbl>
    <w:p>
      <w:pPr>
        <w:numPr>
          <w:ilvl w:val="0"/>
          <w:numId w:val="0"/>
        </w:numPr>
        <w:spacing w:line="480" w:lineRule="auto"/>
        <w:ind w:leftChars="0"/>
        <w:rPr>
          <w:rFonts w:hint="eastAsia" w:ascii="宋体" w:hAnsi="宋体"/>
          <w:b/>
          <w:bCs/>
          <w:sz w:val="24"/>
          <w:szCs w:val="24"/>
          <w:lang w:val="en-US" w:eastAsia="zh-CN"/>
        </w:rPr>
      </w:pPr>
    </w:p>
    <w:p>
      <w:pPr>
        <w:pStyle w:val="2"/>
        <w:jc w:val="center"/>
        <w:rPr>
          <w:rFonts w:hint="eastAsia" w:ascii="宋体" w:hAnsi="宋体"/>
          <w:b/>
          <w:bCs/>
          <w:sz w:val="30"/>
          <w:szCs w:val="30"/>
          <w:lang w:val="en-US" w:eastAsia="zh-CN"/>
        </w:rPr>
      </w:pPr>
      <w:r>
        <w:rPr>
          <w:rFonts w:hint="eastAsia" w:ascii="宋体" w:hAnsi="宋体"/>
          <w:b/>
          <w:bCs/>
          <w:sz w:val="30"/>
          <w:szCs w:val="30"/>
          <w:lang w:val="en-US" w:eastAsia="zh-CN"/>
        </w:rPr>
        <w:t>15.中央监护系统技术参数</w:t>
      </w:r>
    </w:p>
    <w:tbl>
      <w:tblPr>
        <w:tblStyle w:val="6"/>
        <w:tblW w:w="9084"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67"/>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9084"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宋体" w:hAnsi="宋体" w:cs="宋体"/>
                <w:b/>
                <w:sz w:val="24"/>
                <w:szCs w:val="24"/>
                <w:lang w:val="en-US" w:eastAsia="zh-CN"/>
              </w:rPr>
            </w:pPr>
            <w:r>
              <w:rPr>
                <w:rFonts w:hint="eastAsia" w:ascii="宋体" w:hAnsi="宋体" w:cs="宋体"/>
                <w:b/>
                <w:sz w:val="24"/>
                <w:szCs w:val="24"/>
                <w:lang w:val="en-US" w:eastAsia="zh-CN"/>
              </w:rPr>
              <w:t>产品技术参数要求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sz w:val="24"/>
                <w:szCs w:val="24"/>
              </w:rPr>
            </w:pPr>
            <w:r>
              <w:rPr>
                <w:rFonts w:hint="eastAsia" w:ascii="宋体" w:hAnsi="宋体" w:cs="宋体"/>
                <w:sz w:val="24"/>
                <w:szCs w:val="24"/>
                <w:lang w:val="en-US" w:eastAsia="zh-CN"/>
              </w:rPr>
              <w:t>整</w:t>
            </w:r>
            <w:r>
              <w:rPr>
                <w:rFonts w:hint="eastAsia" w:ascii="宋体" w:hAnsi="宋体" w:cs="宋体"/>
                <w:sz w:val="24"/>
                <w:szCs w:val="24"/>
              </w:rPr>
              <w:t>体要求：中央监护工作站（</w:t>
            </w:r>
            <w:r>
              <w:rPr>
                <w:rFonts w:hint="eastAsia" w:ascii="宋体" w:hAnsi="宋体" w:cs="宋体"/>
                <w:sz w:val="24"/>
                <w:szCs w:val="24"/>
                <w:lang w:val="en-US" w:eastAsia="zh-CN"/>
              </w:rPr>
              <w:t>1</w:t>
            </w:r>
            <w:r>
              <w:rPr>
                <w:rFonts w:hint="eastAsia" w:ascii="宋体" w:hAnsi="宋体" w:cs="宋体"/>
                <w:sz w:val="24"/>
                <w:szCs w:val="24"/>
              </w:rPr>
              <w:t>套）；</w:t>
            </w:r>
            <w:r>
              <w:rPr>
                <w:rFonts w:hint="eastAsia" w:ascii="宋体" w:hAnsi="宋体" w:cs="宋体"/>
                <w:sz w:val="24"/>
                <w:szCs w:val="24"/>
                <w:lang w:val="en-US" w:eastAsia="zh-CN"/>
              </w:rPr>
              <w:t>国际知名品牌</w:t>
            </w:r>
            <w:r>
              <w:rPr>
                <w:rFonts w:hint="eastAsia" w:ascii="宋体" w:hAnsi="宋体" w:cs="宋体"/>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b/>
                <w:bCs/>
                <w:sz w:val="24"/>
                <w:szCs w:val="24"/>
              </w:rPr>
              <w:t>中央监护工作站系统参数要求：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主机系统：Windows操作系统</w:t>
            </w:r>
            <w:r>
              <w:rPr>
                <w:rFonts w:hint="eastAsia" w:ascii="宋体" w:hAnsi="宋体" w:eastAsia="宋体" w:cs="宋体"/>
                <w:kern w:val="0"/>
                <w:sz w:val="24"/>
              </w:rPr>
              <w:t>，硬盘500G以上，内存4G以上，处理器i5以上</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单屏最大病人数32床（高清分辨率2560*1440/1600，且配备2</w:t>
            </w:r>
            <w:r>
              <w:rPr>
                <w:rFonts w:hint="eastAsia" w:ascii="宋体" w:hAnsi="宋体" w:cs="宋体"/>
                <w:sz w:val="24"/>
                <w:szCs w:val="24"/>
                <w:lang w:val="en-US" w:eastAsia="zh-CN"/>
              </w:rPr>
              <w:t>1</w:t>
            </w:r>
            <w:r>
              <w:rPr>
                <w:rFonts w:hint="eastAsia" w:ascii="宋体" w:hAnsi="宋体" w:cs="宋体"/>
                <w:sz w:val="24"/>
                <w:szCs w:val="24"/>
              </w:rPr>
              <w:t>英寸或以上显示器）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kern w:val="0"/>
                <w:sz w:val="24"/>
              </w:rPr>
              <w:t>UPS不间断电源</w:t>
            </w:r>
            <w:r>
              <w:rPr>
                <w:rFonts w:hint="eastAsia" w:ascii="宋体" w:hAnsi="宋体" w:eastAsia="宋体" w:cs="宋体"/>
                <w:kern w:val="0"/>
                <w:sz w:val="24"/>
                <w:lang w:eastAsia="zh-CN"/>
              </w:rPr>
              <w:t>，</w:t>
            </w:r>
            <w:r>
              <w:rPr>
                <w:rFonts w:hint="eastAsia" w:ascii="宋体" w:hAnsi="宋体" w:eastAsia="宋体" w:cs="宋体"/>
                <w:kern w:val="0"/>
                <w:sz w:val="24"/>
              </w:rPr>
              <w:t>出厂标配</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具有中文中央监护系统</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2.5</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每床病人具备12导联ST段分析功能，ST拓扑图</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2.6</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多导心率失常分析:可分析2</w:t>
            </w:r>
            <w:r>
              <w:rPr>
                <w:rFonts w:hint="eastAsia" w:ascii="宋体" w:hAnsi="宋体" w:cs="宋体"/>
                <w:sz w:val="24"/>
                <w:szCs w:val="24"/>
                <w:lang w:val="en-US" w:eastAsia="zh-CN"/>
              </w:rPr>
              <w:t>5</w:t>
            </w:r>
            <w:r>
              <w:rPr>
                <w:rFonts w:hint="eastAsia" w:ascii="宋体" w:hAnsi="宋体" w:cs="宋体"/>
                <w:sz w:val="24"/>
                <w:szCs w:val="24"/>
              </w:rPr>
              <w:t>种心律失常</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*2.7</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eastAsia="宋体" w:cs="宋体"/>
                <w:color w:val="000000"/>
                <w:kern w:val="0"/>
                <w:sz w:val="24"/>
                <w:szCs w:val="24"/>
              </w:rPr>
              <w:t>对每个病人存储所有病人监护数据（全息波形、参数、报警、事件）</w:t>
            </w:r>
            <w:r>
              <w:rPr>
                <w:rFonts w:hint="eastAsia" w:ascii="宋体" w:hAnsi="宋体" w:cs="宋体"/>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天</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2.8</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图形和表格式的趋势存储≥</w:t>
            </w:r>
            <w:r>
              <w:rPr>
                <w:rFonts w:hint="eastAsia" w:ascii="宋体" w:hAnsi="宋体" w:cs="宋体"/>
                <w:sz w:val="24"/>
                <w:szCs w:val="24"/>
                <w:lang w:val="en-US" w:eastAsia="zh-CN"/>
              </w:rPr>
              <w:t>5</w:t>
            </w:r>
            <w:r>
              <w:rPr>
                <w:rFonts w:hint="eastAsia" w:ascii="宋体" w:hAnsi="宋体" w:cs="宋体"/>
                <w:sz w:val="24"/>
                <w:szCs w:val="24"/>
              </w:rPr>
              <w:t>天</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*2.9</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7种回顾：总体回顾、报警回顾、血流动力回顾、呼吸回顾、神经回顾、心脏回顾、多导联/12 导联回顾</w:t>
            </w:r>
            <w:r>
              <w:rPr>
                <w:rFonts w:hint="eastAsia" w:ascii="宋体" w:hAnsi="宋体" w:cs="宋体"/>
                <w:sz w:val="24"/>
                <w:szCs w:val="24"/>
                <w:lang w:eastAsia="zh-CN"/>
              </w:rPr>
              <w:t>；</w:t>
            </w:r>
            <w:r>
              <w:rPr>
                <w:rFonts w:hint="eastAsia" w:ascii="宋体" w:hAnsi="宋体" w:cs="宋体"/>
                <w:sz w:val="24"/>
                <w:szCs w:val="24"/>
                <w:lang w:val="en-US" w:eastAsia="zh-CN"/>
              </w:rPr>
              <w:t>具有</w:t>
            </w:r>
            <w:r>
              <w:rPr>
                <w:rFonts w:hint="eastAsia" w:ascii="宋体" w:hAnsi="宋体" w:cs="宋体"/>
                <w:sz w:val="24"/>
                <w:szCs w:val="24"/>
              </w:rPr>
              <w:t>自定义回顾功能</w:t>
            </w:r>
            <w:r>
              <w:rPr>
                <w:rFonts w:hint="eastAsia" w:ascii="宋体" w:hAnsi="宋体" w:cs="宋体"/>
                <w:sz w:val="24"/>
                <w:szCs w:val="24"/>
                <w:lang w:eastAsia="zh-CN"/>
              </w:rPr>
              <w:t>。</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2.10</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具有三级声光报警及报警床位醒目背景的提示功能</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2.11</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监护数据可以标准格式输出到医院的局域网，与医院HIS等信息网络连接</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三</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b/>
                <w:bCs/>
                <w:sz w:val="24"/>
                <w:szCs w:val="24"/>
              </w:rPr>
              <w:t>监护仪参数要求：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3.1</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配置：高端插件式监护仪，适用于成人、儿童等</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3.2</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模块化、插件式机型，功能模块通用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3.3</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主机显示器一体化设计，主机显示屏幕≥12英寸彩色液晶触摸操作显示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3.4</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显示通道≥6通道，单通道可同时显示参数、波形、趋势</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*3.5</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要求诊断级心电监护带宽 0.05-150Hz，标配12导联心电监护，≤</w:t>
            </w:r>
            <w:r>
              <w:rPr>
                <w:rFonts w:hint="eastAsia" w:ascii="宋体" w:hAnsi="宋体" w:cs="宋体"/>
                <w:sz w:val="24"/>
                <w:szCs w:val="24"/>
                <w:lang w:val="en-US" w:eastAsia="zh-CN"/>
              </w:rPr>
              <w:t>6</w:t>
            </w:r>
            <w:r>
              <w:rPr>
                <w:rFonts w:hint="eastAsia" w:ascii="宋体" w:hAnsi="宋体" w:cs="宋体"/>
                <w:sz w:val="24"/>
                <w:szCs w:val="24"/>
              </w:rPr>
              <w:t>个电极测量12导心电波形的功能。</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*3.6</w:t>
            </w:r>
          </w:p>
          <w:p>
            <w:pPr>
              <w:pStyle w:val="2"/>
              <w:rPr>
                <w:bCs/>
                <w:sz w:val="24"/>
                <w:szCs w:val="24"/>
              </w:rPr>
            </w:pP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具有 12导联ST段分析功能，具备STE MAP 雷达图，可以图形化显示心肌缺血、心梗</w:t>
            </w:r>
            <w:r>
              <w:rPr>
                <w:rFonts w:hint="eastAsia" w:ascii="宋体" w:hAnsi="宋体" w:cs="宋体"/>
                <w:sz w:val="24"/>
                <w:szCs w:val="24"/>
                <w:lang w:eastAsia="zh-CN"/>
              </w:rPr>
              <w:t>、</w:t>
            </w:r>
            <w:r>
              <w:rPr>
                <w:rFonts w:hint="eastAsia" w:ascii="宋体" w:hAnsi="宋体" w:cs="宋体"/>
                <w:sz w:val="24"/>
                <w:szCs w:val="24"/>
              </w:rPr>
              <w:t>发病部位及严重程度，并且可以通过图形显示变化趋势；快速判断及分辨心缺血患者，进一步区分患者性别。</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3.7</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多导心率失常分析：可分析≥25种心律失常</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*3.7</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eastAsiaTheme="minorEastAsia"/>
                <w:sz w:val="24"/>
                <w:szCs w:val="24"/>
                <w:lang w:eastAsia="zh-CN"/>
              </w:rPr>
            </w:pPr>
            <w:r>
              <w:rPr>
                <w:rFonts w:hint="eastAsia" w:ascii="宋体" w:hAnsi="宋体" w:cs="宋体"/>
                <w:sz w:val="24"/>
                <w:szCs w:val="24"/>
              </w:rPr>
              <w:t>脉搏血氧饱和度：指套式传感器，数值及图形形式显示PI灌注指数，指示外周小动脉充盈状态，</w:t>
            </w:r>
            <w:r>
              <w:rPr>
                <w:rFonts w:hint="eastAsia" w:ascii="宋体" w:hAnsi="宋体" w:cs="宋体"/>
                <w:sz w:val="24"/>
                <w:szCs w:val="24"/>
                <w:lang w:val="en-US" w:eastAsia="zh-CN"/>
              </w:rPr>
              <w:t>且</w:t>
            </w:r>
            <w:r>
              <w:rPr>
                <w:rFonts w:hint="eastAsia" w:ascii="宋体" w:hAnsi="宋体" w:cs="宋体"/>
                <w:sz w:val="24"/>
                <w:szCs w:val="24"/>
              </w:rPr>
              <w:t>具有智能报警延迟功能；可选配监测SpHb/SpCO/SpOC/SpMet及PVI参数模块</w:t>
            </w:r>
            <w:r>
              <w:rPr>
                <w:rFonts w:hint="eastAsia" w:ascii="宋体" w:hAnsi="宋体" w:cs="宋体"/>
                <w:sz w:val="24"/>
                <w:szCs w:val="24"/>
                <w:lang w:eastAsia="zh-CN"/>
              </w:rPr>
              <w:t>。</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3.8</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标配网络接口，能够联网，与医院HIS等信息网络连接</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3.9</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数据趋势存储：≥72小时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3.10</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采用无风扇设计，静音且避免交叉感染</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3.11</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波形位置可调</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3.12</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标出后期可以加装的其他模块，说明测量参数，报出模块价格及相配套的耗材配件价格。</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*3.13</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可选配转运监护仪≤4寸触摸显示屏，为插件模块式监护仪，能插入到此系统任何一台监护仪插槽中无需缆线直接连接主机并能同时双屏显示和操作。</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3.14</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rPr>
              <w:t>可选配CO/PICCO（漂浮导管法和连续心排法）共用一个接口，自动计算各参数，直接显示于屏幕，监测和报警参数：心排血量、外周血管阻力、心搏量变化，用单次温度稀释可测出心排血量、胸内血容量、和血管外肺水，同时为肺水肿严重程度和心脏前负荷。</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四</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配置要求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4.1</w:t>
            </w:r>
          </w:p>
        </w:tc>
        <w:tc>
          <w:tcPr>
            <w:tcW w:w="8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本次配置一拖七。要求中央监护系统与监护仪无缝对接，统一管理</w:t>
            </w:r>
            <w:bookmarkStart w:id="7" w:name="_GoBack"/>
            <w:bookmarkEnd w:id="7"/>
            <w:r>
              <w:rPr>
                <w:rFonts w:hint="eastAsia" w:ascii="宋体" w:hAnsi="宋体" w:cs="宋体"/>
                <w:sz w:val="24"/>
                <w:szCs w:val="24"/>
                <w:lang w:val="en-US" w:eastAsia="zh-CN"/>
              </w:rPr>
              <w:t>。</w:t>
            </w:r>
          </w:p>
        </w:tc>
      </w:tr>
    </w:tbl>
    <w:p>
      <w:pPr>
        <w:rPr>
          <w:rFonts w:hint="default"/>
          <w:lang w:val="en-US" w:eastAsia="zh-CN"/>
        </w:rPr>
      </w:pPr>
    </w:p>
    <w:p>
      <w:pPr>
        <w:numPr>
          <w:ilvl w:val="0"/>
          <w:numId w:val="0"/>
        </w:numPr>
        <w:spacing w:line="480" w:lineRule="auto"/>
        <w:ind w:leftChars="0"/>
        <w:rPr>
          <w:rFonts w:hint="eastAsia" w:ascii="宋体" w:hAnsi="宋体"/>
          <w:b/>
          <w:bCs/>
          <w:sz w:val="24"/>
          <w:szCs w:val="24"/>
          <w:lang w:val="en-US" w:eastAsia="zh-CN"/>
        </w:rPr>
      </w:pPr>
    </w:p>
    <w:p>
      <w:pPr>
        <w:numPr>
          <w:ilvl w:val="0"/>
          <w:numId w:val="0"/>
        </w:numPr>
        <w:spacing w:line="480" w:lineRule="auto"/>
        <w:ind w:leftChars="0"/>
        <w:rPr>
          <w:rFonts w:hint="eastAsia" w:ascii="宋体" w:hAnsi="宋体"/>
          <w:b/>
          <w:bCs/>
          <w:sz w:val="24"/>
          <w:szCs w:val="24"/>
          <w:lang w:val="en-US" w:eastAsia="zh-CN"/>
        </w:rPr>
      </w:pPr>
    </w:p>
    <w:p/>
    <w:p/>
    <w:p/>
    <w:tbl>
      <w:tblPr>
        <w:tblStyle w:val="6"/>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b/>
                <w:spacing w:val="-6"/>
                <w:sz w:val="24"/>
              </w:rPr>
            </w:pPr>
          </w:p>
        </w:tc>
        <w:tc>
          <w:tcPr>
            <w:tcW w:w="9577"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
                <w:spacing w:val="-6"/>
                <w:sz w:val="24"/>
              </w:rPr>
            </w:pPr>
            <w:r>
              <w:rPr>
                <w:rFonts w:hint="eastAsia" w:ascii="宋体" w:hAnsi="宋体"/>
                <w:b/>
                <w:spacing w:val="-6"/>
                <w:sz w:val="24"/>
                <w:lang w:val="en-US" w:eastAsia="zh-CN"/>
              </w:rPr>
              <w:t>16.除颤仪</w:t>
            </w:r>
            <w:r>
              <w:rPr>
                <w:rFonts w:hint="eastAsia" w:ascii="宋体" w:hAnsi="宋体"/>
                <w:b/>
                <w:spacing w:val="-6"/>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5"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spacing w:val="-6"/>
                <w:sz w:val="24"/>
              </w:rPr>
            </w:pPr>
            <w:r>
              <w:rPr>
                <w:rFonts w:hint="eastAsia" w:ascii="宋体" w:hAnsi="宋体"/>
                <w:spacing w:val="-6"/>
                <w:sz w:val="24"/>
              </w:rPr>
              <w:t>主要技术及系统要求：</w:t>
            </w:r>
          </w:p>
        </w:tc>
        <w:tc>
          <w:tcPr>
            <w:tcW w:w="9577" w:type="dxa"/>
            <w:tcBorders>
              <w:top w:val="single" w:color="auto" w:sz="4" w:space="0"/>
              <w:left w:val="single" w:color="auto" w:sz="4" w:space="0"/>
              <w:bottom w:val="single" w:color="auto" w:sz="4" w:space="0"/>
              <w:right w:val="single" w:color="auto" w:sz="4" w:space="0"/>
            </w:tcBorders>
            <w:vAlign w:val="center"/>
          </w:tcPr>
          <w:p>
            <w:pPr>
              <w:snapToGrid w:val="0"/>
              <w:spacing w:after="60"/>
              <w:ind w:right="-334" w:rightChars="-159"/>
              <w:jc w:val="left"/>
              <w:rPr>
                <w:b/>
              </w:rPr>
            </w:pPr>
            <w:r>
              <w:rPr>
                <w:rFonts w:hint="eastAsia"/>
                <w:b/>
                <w:lang w:val="en-US" w:eastAsia="zh-CN"/>
              </w:rPr>
              <w:t>1.</w:t>
            </w:r>
            <w:r>
              <w:rPr>
                <w:rFonts w:hint="eastAsia"/>
                <w:b/>
              </w:rPr>
              <w:t>性能要求：</w:t>
            </w:r>
          </w:p>
          <w:p>
            <w:pPr>
              <w:snapToGrid w:val="0"/>
              <w:spacing w:after="60"/>
              <w:ind w:right="-334" w:rightChars="-159"/>
              <w:jc w:val="left"/>
            </w:pPr>
            <w:r>
              <w:rPr>
                <w:rFonts w:hint="eastAsia"/>
                <w:lang w:val="en-US" w:eastAsia="zh-CN"/>
              </w:rPr>
              <w:t>1</w:t>
            </w:r>
            <w:r>
              <w:t>.</w:t>
            </w:r>
            <w:r>
              <w:rPr>
                <w:rFonts w:hint="eastAsia"/>
              </w:rPr>
              <w:t>1低能量智能双相截顶波，根据病人阻抗调整除颤波形，保持最有效的经心电流。</w:t>
            </w:r>
          </w:p>
          <w:p>
            <w:pPr>
              <w:snapToGrid w:val="0"/>
              <w:spacing w:after="60"/>
              <w:ind w:right="-31" w:rightChars="-15"/>
              <w:jc w:val="left"/>
              <w:rPr>
                <w:b/>
              </w:rPr>
            </w:pPr>
            <w:r>
              <w:rPr>
                <w:rFonts w:hint="eastAsia"/>
                <w:lang w:val="en-US" w:eastAsia="zh-CN"/>
              </w:rPr>
              <w:t>1</w:t>
            </w:r>
            <w:r>
              <w:t>.</w:t>
            </w:r>
            <w:r>
              <w:rPr>
                <w:rFonts w:hint="eastAsia"/>
              </w:rPr>
              <w:t>2显示屏≥</w:t>
            </w:r>
            <w:r>
              <w:t>7</w:t>
            </w:r>
            <w:r>
              <w:rPr>
                <w:rFonts w:hint="eastAsia"/>
              </w:rPr>
              <w:t>寸高分辨率彩色</w:t>
            </w:r>
            <w:r>
              <w:t>TFT</w:t>
            </w:r>
            <w:r>
              <w:rPr>
                <w:rFonts w:hint="eastAsia"/>
              </w:rPr>
              <w:t>显示屏。</w:t>
            </w:r>
          </w:p>
          <w:p>
            <w:pPr>
              <w:snapToGrid w:val="0"/>
              <w:spacing w:after="60"/>
              <w:ind w:right="-31" w:rightChars="-15"/>
              <w:jc w:val="left"/>
            </w:pPr>
            <w:r>
              <w:t>#</w:t>
            </w:r>
            <w:r>
              <w:rPr>
                <w:rFonts w:hint="eastAsia"/>
                <w:lang w:val="en-US" w:eastAsia="zh-CN"/>
              </w:rPr>
              <w:t>1</w:t>
            </w:r>
            <w:r>
              <w:rPr>
                <w:rFonts w:hint="eastAsia"/>
              </w:rPr>
              <w:t>.3除颤能量的最高能量≤</w:t>
            </w:r>
            <w:r>
              <w:t>200J</w:t>
            </w:r>
          </w:p>
          <w:p>
            <w:pPr>
              <w:snapToGrid w:val="0"/>
              <w:spacing w:after="60"/>
              <w:ind w:right="-31" w:rightChars="-15"/>
              <w:jc w:val="left"/>
              <w:rPr>
                <w:color w:val="auto"/>
              </w:rPr>
            </w:pPr>
            <w:r>
              <w:rPr>
                <w:color w:val="auto"/>
              </w:rPr>
              <w:t>#</w:t>
            </w:r>
            <w:r>
              <w:rPr>
                <w:rFonts w:hint="eastAsia"/>
                <w:color w:val="auto"/>
                <w:lang w:val="en-US" w:eastAsia="zh-CN"/>
              </w:rPr>
              <w:t>1</w:t>
            </w:r>
            <w:r>
              <w:rPr>
                <w:color w:val="auto"/>
              </w:rPr>
              <w:t>.4</w:t>
            </w:r>
            <w:r>
              <w:rPr>
                <w:rFonts w:hint="eastAsia"/>
                <w:color w:val="auto"/>
              </w:rPr>
              <w:t>每次充电到除颤仪标识的最高能量时间≤</w:t>
            </w:r>
            <w:r>
              <w:rPr>
                <w:color w:val="auto"/>
              </w:rPr>
              <w:t xml:space="preserve"> 6</w:t>
            </w:r>
            <w:r>
              <w:rPr>
                <w:rFonts w:hint="eastAsia"/>
                <w:color w:val="auto"/>
              </w:rPr>
              <w:t>秒</w:t>
            </w:r>
            <w:r>
              <w:rPr>
                <w:color w:val="auto"/>
              </w:rPr>
              <w:t>，</w:t>
            </w:r>
            <w:r>
              <w:rPr>
                <w:rFonts w:hint="eastAsia"/>
                <w:color w:val="auto"/>
              </w:rPr>
              <w:t>在</w:t>
            </w:r>
            <w:r>
              <w:rPr>
                <w:color w:val="auto"/>
              </w:rPr>
              <w:t>AED</w:t>
            </w:r>
            <w:r>
              <w:rPr>
                <w:rFonts w:hint="eastAsia"/>
                <w:color w:val="auto"/>
              </w:rPr>
              <w:t>成</w:t>
            </w:r>
            <w:r>
              <w:rPr>
                <w:color w:val="auto"/>
              </w:rPr>
              <w:t>人</w:t>
            </w:r>
            <w:r>
              <w:rPr>
                <w:rFonts w:hint="eastAsia"/>
                <w:color w:val="auto"/>
              </w:rPr>
              <w:t>模式下，固定能量的选择≤</w:t>
            </w:r>
            <w:r>
              <w:rPr>
                <w:color w:val="auto"/>
              </w:rPr>
              <w:t>160J</w:t>
            </w:r>
            <w:r>
              <w:rPr>
                <w:rFonts w:hint="eastAsia"/>
                <w:color w:val="auto"/>
              </w:rPr>
              <w:t>（重要参数）</w:t>
            </w:r>
          </w:p>
          <w:p>
            <w:pPr>
              <w:snapToGrid w:val="0"/>
              <w:spacing w:after="60"/>
              <w:ind w:right="-31" w:rightChars="-15"/>
              <w:jc w:val="left"/>
              <w:rPr>
                <w:color w:val="auto"/>
              </w:rPr>
            </w:pPr>
            <w:r>
              <w:rPr>
                <w:color w:val="auto"/>
              </w:rPr>
              <w:t>#</w:t>
            </w:r>
            <w:r>
              <w:rPr>
                <w:rFonts w:hint="eastAsia"/>
                <w:color w:val="auto"/>
                <w:lang w:val="en-US" w:eastAsia="zh-CN"/>
              </w:rPr>
              <w:t>1</w:t>
            </w:r>
            <w:r>
              <w:rPr>
                <w:color w:val="auto"/>
              </w:rPr>
              <w:t xml:space="preserve">.5 </w:t>
            </w:r>
            <w:r>
              <w:rPr>
                <w:rFonts w:hint="eastAsia"/>
                <w:color w:val="auto"/>
              </w:rPr>
              <w:t>手动除颤能量最小是1J</w:t>
            </w:r>
          </w:p>
          <w:p>
            <w:pPr>
              <w:snapToGrid w:val="0"/>
              <w:spacing w:after="60"/>
              <w:ind w:right="-31" w:rightChars="-15"/>
              <w:jc w:val="left"/>
            </w:pPr>
            <w:r>
              <w:t>#</w:t>
            </w:r>
            <w:r>
              <w:rPr>
                <w:rFonts w:hint="eastAsia"/>
                <w:lang w:val="en-US" w:eastAsia="zh-CN"/>
              </w:rPr>
              <w:t>1</w:t>
            </w:r>
            <w:r>
              <w:t>.6  AED</w:t>
            </w:r>
            <w:r>
              <w:rPr>
                <w:rFonts w:hint="eastAsia"/>
              </w:rPr>
              <w:t>功能具备一键切换成人及婴幼儿儿童模式</w:t>
            </w:r>
          </w:p>
          <w:p>
            <w:pPr>
              <w:snapToGrid w:val="0"/>
              <w:spacing w:after="60"/>
              <w:ind w:right="-334" w:rightChars="-159"/>
              <w:jc w:val="left"/>
              <w:rPr>
                <w:color w:val="auto"/>
              </w:rPr>
            </w:pPr>
            <w:r>
              <w:rPr>
                <w:color w:val="auto"/>
              </w:rPr>
              <w:t>#</w:t>
            </w:r>
            <w:r>
              <w:rPr>
                <w:rFonts w:hint="eastAsia"/>
                <w:color w:val="auto"/>
                <w:lang w:val="en-US" w:eastAsia="zh-CN"/>
              </w:rPr>
              <w:t>1</w:t>
            </w:r>
            <w:r>
              <w:rPr>
                <w:color w:val="auto"/>
              </w:rPr>
              <w:t>.</w:t>
            </w:r>
            <w:r>
              <w:rPr>
                <w:rFonts w:hint="eastAsia"/>
                <w:color w:val="auto"/>
              </w:rPr>
              <w:t>7成人、儿童一体化除颤电极板，具备胸壁阻抗接触指示灯。</w:t>
            </w:r>
          </w:p>
          <w:p>
            <w:pPr>
              <w:snapToGrid w:val="0"/>
              <w:spacing w:after="60"/>
              <w:ind w:right="-31" w:rightChars="-15"/>
              <w:jc w:val="left"/>
            </w:pPr>
            <w:r>
              <w:rPr>
                <w:rFonts w:hint="eastAsia"/>
                <w:lang w:val="en-US" w:eastAsia="zh-CN"/>
              </w:rPr>
              <w:t>1</w:t>
            </w:r>
            <w:r>
              <w:t>.</w:t>
            </w:r>
            <w:r>
              <w:rPr>
                <w:rFonts w:hint="eastAsia"/>
              </w:rPr>
              <w:t>8除颤能量调节采用旋钮选择方式，而非按键选择能量，方便快捷节约抢救时间。</w:t>
            </w:r>
          </w:p>
          <w:p>
            <w:pPr>
              <w:snapToGrid w:val="0"/>
              <w:spacing w:after="60"/>
              <w:ind w:right="-334" w:rightChars="-159"/>
              <w:jc w:val="left"/>
              <w:rPr>
                <w:rFonts w:hint="eastAsia"/>
              </w:rPr>
            </w:pPr>
            <w:r>
              <w:t>#</w:t>
            </w:r>
            <w:r>
              <w:rPr>
                <w:rFonts w:hint="eastAsia"/>
                <w:lang w:val="en-US" w:eastAsia="zh-CN"/>
              </w:rPr>
              <w:t>1</w:t>
            </w:r>
            <w:r>
              <w:rPr>
                <w:rFonts w:hint="eastAsia"/>
              </w:rPr>
              <w:t>.9</w:t>
            </w:r>
            <w:r>
              <w:rPr>
                <w:rFonts w:hint="eastAsia"/>
                <w:lang w:val="en-US" w:eastAsia="zh-CN"/>
              </w:rPr>
              <w:t>可自定义AED除颤能量；</w:t>
            </w:r>
            <w:r>
              <w:rPr>
                <w:rFonts w:hint="eastAsia"/>
              </w:rPr>
              <w:t>标配手动除颤、</w:t>
            </w:r>
            <w:r>
              <w:t>AED</w:t>
            </w:r>
            <w:r>
              <w:rPr>
                <w:rFonts w:hint="eastAsia"/>
              </w:rPr>
              <w:t>和同步电复律功能</w:t>
            </w:r>
          </w:p>
          <w:p>
            <w:pPr>
              <w:snapToGrid w:val="0"/>
              <w:spacing w:after="60"/>
              <w:ind w:right="-334" w:rightChars="-159"/>
              <w:jc w:val="left"/>
            </w:pPr>
            <w:r>
              <w:rPr>
                <w:rFonts w:hint="eastAsia"/>
                <w:lang w:val="en-US" w:eastAsia="zh-CN"/>
              </w:rPr>
              <w:t>1</w:t>
            </w:r>
            <w:r>
              <w:t>.10</w:t>
            </w:r>
            <w:r>
              <w:rPr>
                <w:rFonts w:hint="eastAsia"/>
              </w:rPr>
              <w:t>具有快速电击技术，启动</w:t>
            </w:r>
            <w:r>
              <w:t>AED</w:t>
            </w:r>
            <w:r>
              <w:rPr>
                <w:rFonts w:hint="eastAsia"/>
              </w:rPr>
              <w:t>模式到通电完成时间≤</w:t>
            </w:r>
            <w:r>
              <w:t xml:space="preserve"> 8</w:t>
            </w:r>
            <w:r>
              <w:rPr>
                <w:rFonts w:hint="eastAsia"/>
              </w:rPr>
              <w:t>秒</w:t>
            </w:r>
          </w:p>
          <w:p>
            <w:pPr>
              <w:snapToGrid w:val="0"/>
              <w:spacing w:after="60"/>
              <w:ind w:right="-334" w:rightChars="-159"/>
              <w:jc w:val="left"/>
            </w:pPr>
            <w:r>
              <w:rPr>
                <w:rFonts w:hint="eastAsia"/>
                <w:lang w:val="en-US" w:eastAsia="zh-CN"/>
              </w:rPr>
              <w:t>1</w:t>
            </w:r>
            <w:r>
              <w:t>.</w:t>
            </w:r>
            <w:r>
              <w:rPr>
                <w:rFonts w:hint="eastAsia"/>
              </w:rPr>
              <w:t>11</w:t>
            </w:r>
            <w:r>
              <w:tab/>
            </w:r>
            <w:r>
              <w:rPr>
                <w:rFonts w:hint="eastAsia"/>
              </w:rPr>
              <w:t>主机≥</w:t>
            </w:r>
            <w:r>
              <w:t>3</w:t>
            </w:r>
            <w:r>
              <w:rPr>
                <w:rFonts w:hint="eastAsia"/>
              </w:rPr>
              <w:t>道波形显示</w:t>
            </w:r>
          </w:p>
          <w:p>
            <w:pPr>
              <w:snapToGrid w:val="0"/>
              <w:spacing w:after="60"/>
              <w:ind w:right="-334" w:rightChars="-159"/>
              <w:jc w:val="left"/>
              <w:rPr>
                <w:b/>
              </w:rPr>
            </w:pPr>
            <w:r>
              <w:rPr>
                <w:rFonts w:hint="eastAsia"/>
                <w:b/>
                <w:lang w:val="en-US" w:eastAsia="zh-CN"/>
              </w:rPr>
              <w:t>2.</w:t>
            </w:r>
            <w:r>
              <w:rPr>
                <w:rFonts w:hint="eastAsia"/>
                <w:b/>
              </w:rPr>
              <w:t>电池</w:t>
            </w:r>
          </w:p>
          <w:p>
            <w:pPr>
              <w:snapToGrid w:val="0"/>
              <w:spacing w:after="60"/>
              <w:ind w:right="-334" w:rightChars="-159"/>
              <w:jc w:val="left"/>
            </w:pPr>
            <w:r>
              <w:t>#</w:t>
            </w:r>
            <w:r>
              <w:rPr>
                <w:rFonts w:hint="eastAsia"/>
                <w:lang w:val="en-US" w:eastAsia="zh-CN"/>
              </w:rPr>
              <w:t>2</w:t>
            </w:r>
            <w:r>
              <w:t>.1</w:t>
            </w:r>
            <w:r>
              <w:tab/>
            </w:r>
            <w:r>
              <w:rPr>
                <w:rFonts w:hint="eastAsia"/>
              </w:rPr>
              <w:t>电池上具备电量容量状态指示灯</w:t>
            </w:r>
          </w:p>
          <w:p>
            <w:pPr>
              <w:snapToGrid w:val="0"/>
              <w:spacing w:after="60"/>
              <w:ind w:right="-334" w:rightChars="-15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可重复充电锂电池，≥10</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 xml:space="preserve"> 次最</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能量充电/电击</w:t>
            </w:r>
          </w:p>
          <w:p>
            <w:pPr>
              <w:snapToGrid w:val="0"/>
              <w:spacing w:after="60"/>
              <w:ind w:right="-334" w:rightChars="-159"/>
              <w:jc w:val="left"/>
            </w:pPr>
          </w:p>
          <w:p>
            <w:pPr>
              <w:snapToGrid w:val="0"/>
              <w:spacing w:after="60"/>
              <w:ind w:right="-334" w:rightChars="-159"/>
              <w:jc w:val="left"/>
              <w:rPr>
                <w:b/>
              </w:rPr>
            </w:pPr>
            <w:r>
              <w:rPr>
                <w:rFonts w:hint="eastAsia"/>
                <w:b/>
                <w:lang w:val="en-US" w:eastAsia="zh-CN"/>
              </w:rPr>
              <w:t>3</w:t>
            </w:r>
            <w:r>
              <w:rPr>
                <w:b/>
              </w:rPr>
              <w:t xml:space="preserve"> </w:t>
            </w:r>
            <w:r>
              <w:rPr>
                <w:rFonts w:hint="eastAsia"/>
                <w:b/>
                <w:lang w:val="en-US" w:eastAsia="zh-CN"/>
              </w:rPr>
              <w:t>.</w:t>
            </w:r>
            <w:r>
              <w:rPr>
                <w:rFonts w:hint="eastAsia"/>
                <w:b/>
              </w:rPr>
              <w:t>安全性：</w:t>
            </w:r>
          </w:p>
          <w:p>
            <w:pPr>
              <w:snapToGrid w:val="0"/>
              <w:spacing w:after="60"/>
              <w:ind w:right="-31" w:rightChars="-15"/>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主机具备智能关机自检功能，无论设备是在工作状态还是关机状态，都具备每小时、</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天</w:t>
            </w:r>
            <w:r>
              <w:rPr>
                <w:color w:val="000000" w:themeColor="text1"/>
                <w14:textFill>
                  <w14:solidFill>
                    <w14:schemeClr w14:val="tx1"/>
                  </w14:solidFill>
                </w14:textFill>
              </w:rPr>
              <w:t>、每周</w:t>
            </w:r>
            <w:r>
              <w:rPr>
                <w:rFonts w:hint="eastAsia"/>
                <w:color w:val="000000" w:themeColor="text1"/>
                <w14:textFill>
                  <w14:solidFill>
                    <w14:schemeClr w14:val="tx1"/>
                  </w14:solidFill>
                </w14:textFill>
              </w:rPr>
              <w:t>定期自检，而非手动设定检测时间，方便医护人员随时查看设备健康状态。</w:t>
            </w:r>
          </w:p>
          <w:p>
            <w:pPr>
              <w:snapToGrid w:val="0"/>
              <w:spacing w:after="60"/>
              <w:ind w:right="-334" w:rightChars="-159"/>
              <w:jc w:val="left"/>
              <w:rPr>
                <w:rFonts w:eastAsiaTheme="minorEastAsia"/>
                <w:kern w:val="0"/>
                <w:szCs w:val="21"/>
              </w:rPr>
            </w:pPr>
            <w:r>
              <w:rPr>
                <w:rFonts w:hint="eastAsia"/>
                <w:lang w:val="en-US" w:eastAsia="zh-CN"/>
              </w:rPr>
              <w:t>3</w:t>
            </w:r>
            <w:r>
              <w:t>.</w:t>
            </w:r>
            <w:r>
              <w:rPr>
                <w:rFonts w:hint="eastAsia"/>
                <w:lang w:val="en-US" w:eastAsia="zh-CN"/>
              </w:rPr>
              <w:t>2</w:t>
            </w:r>
            <w:r>
              <w:rPr>
                <w:rFonts w:hint="eastAsia"/>
              </w:rPr>
              <w:t>主机具备自检待机状态灯指示功能，使仪器健康状态一目了然。</w:t>
            </w:r>
          </w:p>
          <w:p>
            <w:pPr>
              <w:jc w:val="left"/>
              <w:rPr>
                <w:rFonts w:eastAsiaTheme="minorEastAsia"/>
                <w:kern w:val="0"/>
                <w:szCs w:val="21"/>
              </w:rPr>
            </w:pPr>
          </w:p>
          <w:p>
            <w:pPr>
              <w:snapToGrid w:val="0"/>
              <w:spacing w:after="60"/>
              <w:ind w:right="-334" w:rightChars="-159"/>
              <w:jc w:val="left"/>
              <w:rPr>
                <w:b/>
              </w:rPr>
            </w:pPr>
            <w:r>
              <w:rPr>
                <w:rFonts w:hint="eastAsia"/>
                <w:b/>
                <w:lang w:val="en-US" w:eastAsia="zh-CN"/>
              </w:rPr>
              <w:t>4.</w:t>
            </w:r>
            <w:r>
              <w:rPr>
                <w:rFonts w:hint="eastAsia"/>
                <w:b/>
              </w:rPr>
              <w:t>其</w:t>
            </w:r>
            <w:r>
              <w:rPr>
                <w:b/>
              </w:rPr>
              <w:t>它要求</w:t>
            </w:r>
            <w:r>
              <w:rPr>
                <w:rFonts w:hint="eastAsia"/>
                <w:b/>
              </w:rPr>
              <w:t>：</w:t>
            </w:r>
          </w:p>
          <w:p>
            <w:pPr>
              <w:snapToGrid w:val="0"/>
              <w:spacing w:after="60"/>
              <w:ind w:right="-334" w:rightChars="-159"/>
              <w:jc w:val="left"/>
            </w:pPr>
            <w:r>
              <w:rPr>
                <w:rFonts w:hint="eastAsia"/>
                <w:lang w:val="en-US" w:eastAsia="zh-CN"/>
              </w:rPr>
              <w:t>4</w:t>
            </w:r>
            <w:r>
              <w:rPr>
                <w:rFonts w:hint="eastAsia"/>
              </w:rPr>
              <w:t>.1 整机重量≤6.2KG（包括主机、电极板和电池）</w:t>
            </w:r>
          </w:p>
          <w:p>
            <w:pPr>
              <w:snapToGrid w:val="0"/>
              <w:spacing w:after="60"/>
              <w:ind w:right="-334" w:rightChars="-159"/>
              <w:jc w:val="left"/>
            </w:pPr>
            <w:r>
              <w:t>#</w:t>
            </w:r>
            <w:r>
              <w:rPr>
                <w:rFonts w:hint="eastAsia"/>
                <w:lang w:val="en-US" w:eastAsia="zh-CN"/>
              </w:rPr>
              <w:t>4</w:t>
            </w:r>
            <w:r>
              <w:rPr>
                <w:rFonts w:hint="eastAsia"/>
              </w:rPr>
              <w:t>.2</w:t>
            </w:r>
            <w:r>
              <w:rPr>
                <w:rFonts w:ascii="宋体" w:hAnsi="宋体"/>
                <w:szCs w:val="21"/>
              </w:rPr>
              <w:t xml:space="preserve"> </w:t>
            </w:r>
            <w:r>
              <w:rPr>
                <w:rFonts w:hint="eastAsia" w:ascii="宋体" w:hAnsi="宋体"/>
                <w:szCs w:val="21"/>
              </w:rPr>
              <w:t>防水/防固体渗入等级</w:t>
            </w:r>
            <w:r>
              <w:rPr>
                <w:rFonts w:hint="eastAsia"/>
              </w:rPr>
              <w:t>≥IP54</w:t>
            </w:r>
          </w:p>
          <w:p>
            <w:pPr>
              <w:snapToGrid w:val="0"/>
              <w:spacing w:after="60"/>
              <w:ind w:right="-334" w:rightChars="-159"/>
              <w:jc w:val="left"/>
              <w:rPr>
                <w:rFonts w:ascii="宋体" w:hAnsi="宋体"/>
                <w:szCs w:val="21"/>
              </w:rPr>
            </w:pPr>
            <w:r>
              <w:rPr>
                <w:rFonts w:hint="eastAsia"/>
                <w:lang w:val="en-US" w:eastAsia="zh-CN"/>
              </w:rPr>
              <w:t>4</w:t>
            </w:r>
            <w:r>
              <w:t xml:space="preserve">.3 </w:t>
            </w:r>
            <w:r>
              <w:rPr>
                <w:rFonts w:hint="eastAsia"/>
              </w:rPr>
              <w:t>可满足医院以后扩展监护功能的使用，可升级SPO2、NI</w:t>
            </w:r>
            <w:r>
              <w:t>BP</w:t>
            </w:r>
            <w:r>
              <w:rPr>
                <w:rFonts w:hint="eastAsia"/>
              </w:rPr>
              <w:t>、E</w:t>
            </w:r>
            <w:r>
              <w:t>tCO2</w:t>
            </w:r>
            <w:r>
              <w:rPr>
                <w:rFonts w:hint="eastAsia"/>
                <w:lang w:eastAsia="zh-CN"/>
              </w:rPr>
              <w:t>、起搏</w:t>
            </w:r>
            <w:r>
              <w:rPr>
                <w:rFonts w:hint="eastAsia"/>
              </w:rPr>
              <w:t>等功能</w:t>
            </w:r>
          </w:p>
          <w:p>
            <w:pPr>
              <w:snapToGrid w:val="0"/>
              <w:spacing w:after="60"/>
              <w:ind w:right="-334" w:rightChars="-159"/>
              <w:jc w:val="left"/>
              <w:rPr>
                <w:rFonts w:ascii="宋体" w:hAnsi="宋体"/>
                <w:szCs w:val="21"/>
              </w:rPr>
            </w:pP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FZLTHJW--GB1-0">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0E7FFD"/>
    <w:multiLevelType w:val="multilevel"/>
    <w:tmpl w:val="230E7FF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2151F"/>
    <w:multiLevelType w:val="multilevel"/>
    <w:tmpl w:val="268215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0D7474"/>
    <w:multiLevelType w:val="multilevel"/>
    <w:tmpl w:val="350D74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BB5BC3"/>
    <w:multiLevelType w:val="singleLevel"/>
    <w:tmpl w:val="36BB5BC3"/>
    <w:lvl w:ilvl="0" w:tentative="0">
      <w:start w:val="10"/>
      <w:numFmt w:val="chineseCounting"/>
      <w:suff w:val="nothing"/>
      <w:lvlText w:val="%1、"/>
      <w:lvlJc w:val="left"/>
      <w:rPr>
        <w:rFonts w:hint="eastAsia"/>
      </w:rPr>
    </w:lvl>
  </w:abstractNum>
  <w:abstractNum w:abstractNumId="5">
    <w:nsid w:val="376F5366"/>
    <w:multiLevelType w:val="multilevel"/>
    <w:tmpl w:val="376F53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305E50"/>
    <w:multiLevelType w:val="multilevel"/>
    <w:tmpl w:val="60305E50"/>
    <w:lvl w:ilvl="0" w:tentative="0">
      <w:start w:val="1"/>
      <w:numFmt w:val="decimal"/>
      <w:lvlText w:val="%1."/>
      <w:lvlJc w:val="left"/>
      <w:pPr>
        <w:ind w:left="420" w:hanging="420"/>
      </w:pPr>
    </w:lvl>
    <w:lvl w:ilvl="1" w:tentative="0">
      <w:start w:val="22"/>
      <w:numFmt w:val="bullet"/>
      <w:lvlText w:val="★"/>
      <w:lvlJc w:val="left"/>
      <w:pPr>
        <w:ind w:left="780" w:hanging="360"/>
      </w:pPr>
      <w:rPr>
        <w:rFonts w:hint="eastAsia" w:ascii="等线" w:hAnsi="等线" w:eastAsia="等线"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947FAE"/>
    <w:multiLevelType w:val="multilevel"/>
    <w:tmpl w:val="6A947FA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B224D4"/>
    <w:multiLevelType w:val="multilevel"/>
    <w:tmpl w:val="70B224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20DC21"/>
    <w:multiLevelType w:val="singleLevel"/>
    <w:tmpl w:val="7720DC21"/>
    <w:lvl w:ilvl="0" w:tentative="0">
      <w:start w:val="1"/>
      <w:numFmt w:val="chineseCounting"/>
      <w:suff w:val="nothing"/>
      <w:lvlText w:val="%1、"/>
      <w:lvlJc w:val="left"/>
      <w:rPr>
        <w:rFonts w:hint="eastAsia"/>
      </w:rPr>
    </w:lvl>
  </w:abstractNum>
  <w:abstractNum w:abstractNumId="12">
    <w:nsid w:val="7C191F38"/>
    <w:multiLevelType w:val="multilevel"/>
    <w:tmpl w:val="7C191F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0"/>
  </w:num>
  <w:num w:numId="3">
    <w:abstractNumId w:val="13"/>
  </w:num>
  <w:num w:numId="4">
    <w:abstractNumId w:val="6"/>
  </w:num>
  <w:num w:numId="5">
    <w:abstractNumId w:val="8"/>
  </w:num>
  <w:num w:numId="6">
    <w:abstractNumId w:val="12"/>
  </w:num>
  <w:num w:numId="7">
    <w:abstractNumId w:val="3"/>
  </w:num>
  <w:num w:numId="8">
    <w:abstractNumId w:val="9"/>
  </w:num>
  <w:num w:numId="9">
    <w:abstractNumId w:val="7"/>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ODZlZTcyZmFmZGVjODY4MTNhNzBiN2E0NjBmMjMifQ=="/>
  </w:docVars>
  <w:rsids>
    <w:rsidRoot w:val="3A8526B0"/>
    <w:rsid w:val="08B306AB"/>
    <w:rsid w:val="19125077"/>
    <w:rsid w:val="1E190ED0"/>
    <w:rsid w:val="3A8526B0"/>
    <w:rsid w:val="4C7C234D"/>
    <w:rsid w:val="68F51CDE"/>
    <w:rsid w:val="6E2070CB"/>
    <w:rsid w:val="7D3A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outlineLvl w:val="0"/>
    </w:pPr>
    <w:rPr>
      <w:rFonts w:ascii="宋体" w:hAnsi="宋体" w:eastAsia="仿宋"/>
      <w:b/>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styleId="4">
    <w:name w:val="annotation text"/>
    <w:basedOn w:val="1"/>
    <w:unhideWhenUsed/>
    <w:qFormat/>
    <w:uiPriority w:val="99"/>
    <w:pPr>
      <w:jc w:val="left"/>
    </w:pPr>
    <w:rPr>
      <w:rFonts w:ascii="Times New Roman" w:hAnsi="Times New Roman" w:eastAsia="宋体" w:cs="Times New Roman"/>
      <w:szCs w:val="24"/>
    </w:rPr>
  </w:style>
  <w:style w:type="paragraph" w:styleId="5">
    <w:name w:val="Normal (Web)"/>
    <w:basedOn w:val="1"/>
    <w:qFormat/>
    <w:uiPriority w:val="99"/>
    <w:pPr>
      <w:widowControl/>
      <w:adjustRightInd/>
      <w:spacing w:beforeAutospacing="1" w:afterAutospacing="1" w:line="240" w:lineRule="auto"/>
      <w:textAlignment w:val="auto"/>
    </w:pPr>
    <w:rPr>
      <w:rFonts w:ascii="宋体" w:hAnsi="宋体" w:eastAsia="宋体" w:cs="宋体"/>
      <w:szCs w:val="24"/>
      <w:lang w:eastAsia="zh-CN"/>
    </w:rPr>
  </w:style>
  <w:style w:type="paragraph" w:styleId="8">
    <w:name w:val="List Paragraph"/>
    <w:basedOn w:val="1"/>
    <w:qFormat/>
    <w:uiPriority w:val="34"/>
    <w:pPr>
      <w:ind w:firstLine="420" w:firstLineChars="200"/>
    </w:pPr>
  </w:style>
  <w:style w:type="paragraph" w:customStyle="1" w:styleId="9">
    <w:name w:val="列表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13755</Words>
  <Characters>16440</Characters>
  <Lines>0</Lines>
  <Paragraphs>0</Paragraphs>
  <TotalTime>4</TotalTime>
  <ScaleCrop>false</ScaleCrop>
  <LinksUpToDate>false</LinksUpToDate>
  <CharactersWithSpaces>16714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2022-12-05T02:19:00Z</dcterms:created>
  <dc:creator>春风</dc:creator>
  <cp:lastModifiedBy>春风</cp:lastModifiedBy>
  <dcterms:modified xsi:type="dcterms:W3CDTF">2022-12-05T08:21:22Z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DEBBF6E980744E5D8744606A5E372AD4</vt:lpwstr>
  </property>
</Properties>
</file>