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2C6B7" w14:textId="77777777" w:rsidR="000E51FC" w:rsidRDefault="00EB778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急诊</w:t>
      </w:r>
      <w:r w:rsidR="00D17199" w:rsidRPr="00D17199">
        <w:rPr>
          <w:rFonts w:ascii="Times New Roman" w:hAnsi="Times New Roman"/>
          <w:b/>
          <w:sz w:val="28"/>
          <w:szCs w:val="28"/>
        </w:rPr>
        <w:t>心肺功能五项检测</w:t>
      </w:r>
      <w:r>
        <w:rPr>
          <w:rFonts w:hint="eastAsia"/>
          <w:b/>
          <w:sz w:val="28"/>
          <w:szCs w:val="28"/>
        </w:rPr>
        <w:t>参数</w:t>
      </w:r>
    </w:p>
    <w:p w14:paraId="323E1A3F" w14:textId="77777777" w:rsidR="000E51FC" w:rsidRDefault="000E51FC">
      <w:pPr>
        <w:jc w:val="center"/>
        <w:rPr>
          <w:b/>
          <w:sz w:val="15"/>
          <w:szCs w:val="15"/>
        </w:rPr>
      </w:pPr>
    </w:p>
    <w:tbl>
      <w:tblPr>
        <w:tblW w:w="8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38"/>
        <w:gridCol w:w="5967"/>
        <w:gridCol w:w="804"/>
      </w:tblGrid>
      <w:tr w:rsidR="000E51FC" w14:paraId="0617A97B" w14:textId="77777777" w:rsidTr="00D54ED1">
        <w:tc>
          <w:tcPr>
            <w:tcW w:w="817" w:type="dxa"/>
          </w:tcPr>
          <w:p w14:paraId="1381AC78" w14:textId="77777777" w:rsidR="000E51FC" w:rsidRDefault="00EB77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编号</w:t>
            </w:r>
          </w:p>
        </w:tc>
        <w:tc>
          <w:tcPr>
            <w:tcW w:w="1238" w:type="dxa"/>
          </w:tcPr>
          <w:p w14:paraId="70C2394E" w14:textId="77777777" w:rsidR="000E51FC" w:rsidRDefault="00EB77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规格条目</w:t>
            </w:r>
          </w:p>
        </w:tc>
        <w:tc>
          <w:tcPr>
            <w:tcW w:w="5967" w:type="dxa"/>
          </w:tcPr>
          <w:p w14:paraId="661D4AA3" w14:textId="77777777" w:rsidR="000E51FC" w:rsidRDefault="00EB77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参数要求</w:t>
            </w:r>
          </w:p>
        </w:tc>
        <w:tc>
          <w:tcPr>
            <w:tcW w:w="804" w:type="dxa"/>
          </w:tcPr>
          <w:p w14:paraId="0CC53F3C" w14:textId="77777777" w:rsidR="000E51FC" w:rsidRDefault="00EB77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说明</w:t>
            </w:r>
          </w:p>
        </w:tc>
      </w:tr>
      <w:tr w:rsidR="000E51FC" w14:paraId="68B67833" w14:textId="77777777" w:rsidTr="00D54ED1">
        <w:tc>
          <w:tcPr>
            <w:tcW w:w="817" w:type="dxa"/>
            <w:vAlign w:val="center"/>
          </w:tcPr>
          <w:p w14:paraId="54CD8E80" w14:textId="77777777" w:rsidR="000E51FC" w:rsidRDefault="00EB77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38" w:type="dxa"/>
            <w:vAlign w:val="center"/>
          </w:tcPr>
          <w:p w14:paraId="6CE0B4E4" w14:textId="0DC11BFE" w:rsidR="000E51FC" w:rsidRDefault="001854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等线" w:eastAsia="等线" w:hAnsi="等线" w:hint="eastAsia"/>
                <w:b/>
                <w:sz w:val="24"/>
                <w:szCs w:val="24"/>
              </w:rPr>
              <w:t>★</w:t>
            </w:r>
            <w:r w:rsidR="00EB778F">
              <w:rPr>
                <w:rFonts w:ascii="Times New Roman" w:hAnsi="Times New Roman"/>
                <w:b/>
                <w:sz w:val="24"/>
                <w:szCs w:val="24"/>
              </w:rPr>
              <w:t>检测项目</w:t>
            </w:r>
          </w:p>
        </w:tc>
        <w:tc>
          <w:tcPr>
            <w:tcW w:w="5967" w:type="dxa"/>
          </w:tcPr>
          <w:p w14:paraId="03887A5B" w14:textId="20F9EE6C" w:rsidR="000E51FC" w:rsidRDefault="00D17199" w:rsidP="00D171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心肺功能五项检测</w:t>
            </w:r>
            <w:r w:rsidR="00EB778F">
              <w:rPr>
                <w:rFonts w:ascii="Times New Roman" w:hAnsi="Times New Roman"/>
                <w:sz w:val="24"/>
                <w:szCs w:val="24"/>
              </w:rPr>
              <w:t>包括</w:t>
            </w:r>
            <w:r>
              <w:rPr>
                <w:rFonts w:ascii="Times New Roman" w:hAnsi="Times New Roman"/>
                <w:sz w:val="24"/>
                <w:szCs w:val="24"/>
              </w:rPr>
              <w:t>肌红蛋白</w:t>
            </w:r>
            <w:r w:rsidR="00EB778F">
              <w:rPr>
                <w:rFonts w:ascii="Times New Roman" w:hAnsi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MYO</w:t>
            </w:r>
            <w:r w:rsidR="00EB778F">
              <w:rPr>
                <w:rFonts w:ascii="Times New Roman" w:hAnsi="Times New Roman"/>
                <w:sz w:val="24"/>
                <w:szCs w:val="24"/>
              </w:rPr>
              <w:t>），</w:t>
            </w:r>
            <w:r w:rsidR="00731BF8">
              <w:rPr>
                <w:rFonts w:ascii="Times New Roman" w:hAnsi="Times New Roman"/>
                <w:sz w:val="24"/>
                <w:szCs w:val="24"/>
              </w:rPr>
              <w:t>B</w:t>
            </w:r>
            <w:r w:rsidR="00731BF8">
              <w:rPr>
                <w:rFonts w:ascii="Times New Roman" w:hAnsi="Times New Roman"/>
                <w:sz w:val="24"/>
                <w:szCs w:val="24"/>
              </w:rPr>
              <w:t>型</w:t>
            </w:r>
            <w:proofErr w:type="gramStart"/>
            <w:r w:rsidR="00731BF8">
              <w:rPr>
                <w:rFonts w:ascii="Times New Roman" w:hAnsi="Times New Roman"/>
                <w:sz w:val="24"/>
                <w:szCs w:val="24"/>
              </w:rPr>
              <w:t>脑钠肽</w:t>
            </w:r>
            <w:proofErr w:type="gramEnd"/>
            <w:r w:rsidR="00EB778F">
              <w:rPr>
                <w:rFonts w:ascii="Times New Roman" w:hAnsi="Times New Roman"/>
                <w:sz w:val="24"/>
                <w:szCs w:val="24"/>
              </w:rPr>
              <w:t>（</w:t>
            </w:r>
            <w:r w:rsidR="00731BF8">
              <w:rPr>
                <w:rFonts w:ascii="Times New Roman" w:hAnsi="Times New Roman"/>
                <w:sz w:val="24"/>
                <w:szCs w:val="24"/>
              </w:rPr>
              <w:t>BNP</w:t>
            </w:r>
            <w:r w:rsidR="00EB778F">
              <w:rPr>
                <w:rFonts w:ascii="Times New Roman" w:hAnsi="Times New Roman"/>
                <w:sz w:val="24"/>
                <w:szCs w:val="24"/>
              </w:rPr>
              <w:t>），</w:t>
            </w:r>
            <w:r>
              <w:rPr>
                <w:rFonts w:ascii="Times New Roman" w:hAnsi="Times New Roman"/>
                <w:sz w:val="24"/>
                <w:szCs w:val="24"/>
              </w:rPr>
              <w:t>肌酸激酶同工酶</w:t>
            </w:r>
            <w:r w:rsidR="00EB778F">
              <w:rPr>
                <w:rFonts w:ascii="Times New Roman" w:hAnsi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CK</w:t>
            </w:r>
            <w:r>
              <w:rPr>
                <w:rFonts w:ascii="Times New Roman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MB</w:t>
            </w:r>
            <w:r w:rsidR="00EB778F">
              <w:rPr>
                <w:rFonts w:ascii="Times New Roman" w:hAnsi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肌钙蛋白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proofErr w:type="spellStart"/>
            <w:r>
              <w:rPr>
                <w:rFonts w:ascii="Times New Roman" w:hAnsi="Times New Roman" w:hint="eastAsia"/>
                <w:sz w:val="24"/>
                <w:szCs w:val="24"/>
              </w:rPr>
              <w:t>cTnI</w:t>
            </w:r>
            <w:proofErr w:type="spellEnd"/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  <w:r w:rsidR="00EB778F">
              <w:rPr>
                <w:rFonts w:ascii="Times New Roman" w:hAnsi="Times New Roman"/>
                <w:sz w:val="24"/>
                <w:szCs w:val="24"/>
              </w:rPr>
              <w:t>和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二聚体</w:t>
            </w:r>
            <w:r w:rsidR="00EB778F">
              <w:rPr>
                <w:rFonts w:ascii="Times New Roman" w:hAnsi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EB778F">
              <w:rPr>
                <w:rFonts w:ascii="Times New Roman" w:hAnsi="Times New Roman"/>
                <w:sz w:val="24"/>
                <w:szCs w:val="24"/>
              </w:rPr>
              <w:t>）检测</w:t>
            </w:r>
            <w:r w:rsidR="00EB778F">
              <w:rPr>
                <w:rFonts w:ascii="Times New Roman" w:hAnsi="Times New Roman" w:hint="eastAsia"/>
                <w:sz w:val="24"/>
                <w:szCs w:val="24"/>
              </w:rPr>
              <w:t>，可</w:t>
            </w:r>
            <w:r w:rsidR="00DE5589">
              <w:rPr>
                <w:rFonts w:ascii="Times New Roman" w:hAnsi="Times New Roman" w:hint="eastAsia"/>
                <w:sz w:val="24"/>
                <w:szCs w:val="24"/>
              </w:rPr>
              <w:t>开展</w:t>
            </w:r>
            <w:r w:rsidR="00EB778F">
              <w:rPr>
                <w:rFonts w:ascii="Times New Roman" w:hAnsi="Times New Roman" w:hint="eastAsia"/>
                <w:sz w:val="24"/>
                <w:szCs w:val="24"/>
              </w:rPr>
              <w:t>单项检测亦可联合检测，</w:t>
            </w:r>
            <w:r w:rsidR="00EB778F">
              <w:rPr>
                <w:rFonts w:ascii="Times New Roman" w:hAnsi="Times New Roman"/>
                <w:sz w:val="24"/>
                <w:szCs w:val="24"/>
              </w:rPr>
              <w:t>购买试剂应包括配套检测仪器设备</w:t>
            </w:r>
            <w:r w:rsidR="00EB778F"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 w:rsidRPr="00D54ED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设备要求全自动化</w:t>
            </w:r>
            <w:r w:rsidRPr="00D54ED1">
              <w:rPr>
                <w:rFonts w:ascii="Times New Roman" w:hAnsi="Times New Roman" w:hint="eastAsia"/>
                <w:b/>
                <w:color w:val="000000" w:themeColor="text1"/>
                <w:sz w:val="24"/>
                <w:szCs w:val="24"/>
              </w:rPr>
              <w:t>仪器</w:t>
            </w:r>
            <w:r w:rsidR="00261A84" w:rsidRPr="00D54ED1">
              <w:rPr>
                <w:rFonts w:ascii="Times New Roman" w:hAnsi="Times New Roman" w:hint="eastAsia"/>
                <w:b/>
                <w:color w:val="000000" w:themeColor="text1"/>
                <w:sz w:val="24"/>
                <w:szCs w:val="24"/>
              </w:rPr>
              <w:t>设备</w:t>
            </w:r>
            <w:r w:rsidR="00C928F0" w:rsidRPr="00D54ED1">
              <w:rPr>
                <w:rFonts w:ascii="Times New Roman" w:hAnsi="Times New Roman" w:hint="eastAsia"/>
                <w:b/>
                <w:color w:val="000000" w:themeColor="text1"/>
                <w:sz w:val="24"/>
                <w:szCs w:val="24"/>
              </w:rPr>
              <w:t>，且在</w:t>
            </w:r>
            <w:r w:rsidR="00C928F0" w:rsidRPr="00D54ED1">
              <w:rPr>
                <w:rFonts w:ascii="Times New Roman" w:hAnsi="Times New Roman" w:hint="eastAsia"/>
                <w:b/>
                <w:color w:val="000000" w:themeColor="text1"/>
                <w:sz w:val="24"/>
                <w:szCs w:val="24"/>
              </w:rPr>
              <w:t>1</w:t>
            </w:r>
            <w:r w:rsidR="00C928F0" w:rsidRPr="00D54ED1">
              <w:rPr>
                <w:rFonts w:ascii="Times New Roman" w:hAnsi="Times New Roman" w:hint="eastAsia"/>
                <w:b/>
                <w:color w:val="000000" w:themeColor="text1"/>
                <w:sz w:val="24"/>
                <w:szCs w:val="24"/>
              </w:rPr>
              <w:t>台仪器上完成上述</w:t>
            </w:r>
            <w:r w:rsidR="00C928F0" w:rsidRPr="00D54ED1">
              <w:rPr>
                <w:rFonts w:ascii="Times New Roman" w:hAnsi="Times New Roman" w:hint="eastAsia"/>
                <w:b/>
                <w:color w:val="000000" w:themeColor="text1"/>
                <w:sz w:val="24"/>
                <w:szCs w:val="24"/>
              </w:rPr>
              <w:t>5</w:t>
            </w:r>
            <w:r w:rsidR="00C928F0" w:rsidRPr="00D54ED1">
              <w:rPr>
                <w:rFonts w:ascii="Times New Roman" w:hAnsi="Times New Roman" w:hint="eastAsia"/>
                <w:b/>
                <w:color w:val="000000" w:themeColor="text1"/>
                <w:sz w:val="24"/>
                <w:szCs w:val="24"/>
              </w:rPr>
              <w:t>项检测</w:t>
            </w:r>
            <w:r w:rsidR="00EB778F" w:rsidRPr="00D54ED1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804" w:type="dxa"/>
          </w:tcPr>
          <w:p w14:paraId="25CA9B59" w14:textId="77777777" w:rsidR="000E51FC" w:rsidRDefault="000E5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51FC" w14:paraId="22789250" w14:textId="77777777" w:rsidTr="00D54ED1">
        <w:tc>
          <w:tcPr>
            <w:tcW w:w="817" w:type="dxa"/>
            <w:vAlign w:val="center"/>
          </w:tcPr>
          <w:p w14:paraId="3B2E38AF" w14:textId="77777777" w:rsidR="000E51FC" w:rsidRDefault="00EB77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14:paraId="77416A96" w14:textId="77777777" w:rsidR="000E51FC" w:rsidRDefault="00EB77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检测方法</w:t>
            </w:r>
          </w:p>
        </w:tc>
        <w:tc>
          <w:tcPr>
            <w:tcW w:w="5967" w:type="dxa"/>
          </w:tcPr>
          <w:p w14:paraId="23A2F49B" w14:textId="77777777" w:rsidR="000E51FC" w:rsidRDefault="00EB77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免疫荧光</w:t>
            </w:r>
            <w:r>
              <w:rPr>
                <w:rFonts w:ascii="Times New Roman" w:hAnsi="Times New Roman" w:hint="eastAsia"/>
                <w:sz w:val="24"/>
                <w:szCs w:val="24"/>
              </w:rPr>
              <w:t>法，化学</w:t>
            </w:r>
            <w:r>
              <w:rPr>
                <w:rFonts w:ascii="Times New Roman" w:hAnsi="Times New Roman"/>
                <w:sz w:val="24"/>
                <w:szCs w:val="24"/>
              </w:rPr>
              <w:t>发光</w:t>
            </w:r>
            <w:r>
              <w:rPr>
                <w:rFonts w:ascii="Times New Roman" w:hAnsi="Times New Roman" w:hint="eastAsia"/>
                <w:sz w:val="24"/>
                <w:szCs w:val="24"/>
              </w:rPr>
              <w:t>法</w:t>
            </w:r>
            <w:r>
              <w:rPr>
                <w:rFonts w:ascii="Times New Roman" w:hAnsi="Times New Roman"/>
                <w:sz w:val="24"/>
                <w:szCs w:val="24"/>
              </w:rPr>
              <w:t>等</w:t>
            </w:r>
          </w:p>
        </w:tc>
        <w:tc>
          <w:tcPr>
            <w:tcW w:w="804" w:type="dxa"/>
          </w:tcPr>
          <w:p w14:paraId="3D8E9861" w14:textId="77777777" w:rsidR="000E51FC" w:rsidRDefault="000E5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28F0" w14:paraId="00A99FB5" w14:textId="77777777" w:rsidTr="00D54ED1">
        <w:tc>
          <w:tcPr>
            <w:tcW w:w="817" w:type="dxa"/>
            <w:vAlign w:val="center"/>
          </w:tcPr>
          <w:p w14:paraId="59C72FA6" w14:textId="06608107" w:rsidR="00C928F0" w:rsidRDefault="00C928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3</w:t>
            </w:r>
          </w:p>
        </w:tc>
        <w:tc>
          <w:tcPr>
            <w:tcW w:w="1238" w:type="dxa"/>
            <w:vAlign w:val="center"/>
          </w:tcPr>
          <w:p w14:paraId="497BDCCE" w14:textId="78A64DFC" w:rsidR="00C928F0" w:rsidRDefault="00E151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检测试剂</w:t>
            </w:r>
          </w:p>
        </w:tc>
        <w:tc>
          <w:tcPr>
            <w:tcW w:w="5967" w:type="dxa"/>
          </w:tcPr>
          <w:p w14:paraId="2FD29B16" w14:textId="39CD400A" w:rsidR="00C928F0" w:rsidRDefault="00E151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检测试剂为液体试剂</w:t>
            </w:r>
          </w:p>
        </w:tc>
        <w:tc>
          <w:tcPr>
            <w:tcW w:w="804" w:type="dxa"/>
          </w:tcPr>
          <w:p w14:paraId="3D946313" w14:textId="77777777" w:rsidR="00C928F0" w:rsidRDefault="00C928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51FC" w14:paraId="3DC1A29E" w14:textId="77777777" w:rsidTr="00D54ED1">
        <w:tc>
          <w:tcPr>
            <w:tcW w:w="817" w:type="dxa"/>
            <w:vAlign w:val="center"/>
          </w:tcPr>
          <w:p w14:paraId="0691CF13" w14:textId="7BC20CA3" w:rsidR="000E51FC" w:rsidRDefault="00C928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4</w:t>
            </w:r>
          </w:p>
        </w:tc>
        <w:tc>
          <w:tcPr>
            <w:tcW w:w="1238" w:type="dxa"/>
            <w:vAlign w:val="center"/>
          </w:tcPr>
          <w:p w14:paraId="22C1AE5F" w14:textId="77777777" w:rsidR="000E51FC" w:rsidRDefault="00EB77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检测速度</w:t>
            </w:r>
          </w:p>
        </w:tc>
        <w:tc>
          <w:tcPr>
            <w:tcW w:w="5967" w:type="dxa"/>
          </w:tcPr>
          <w:p w14:paraId="7B4B3B44" w14:textId="2D444AB3" w:rsidR="000E51FC" w:rsidRDefault="00EB778F" w:rsidP="00D171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检测设备可支持多通道多项目同时检测</w:t>
            </w:r>
            <w:r w:rsidR="004869BA">
              <w:rPr>
                <w:rFonts w:ascii="Times New Roman" w:hAnsi="Times New Roman" w:hint="eastAsia"/>
                <w:sz w:val="24"/>
                <w:szCs w:val="24"/>
              </w:rPr>
              <w:t>，测试速率大于</w:t>
            </w:r>
            <w:r w:rsidR="004869BA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="00D17199">
              <w:rPr>
                <w:rFonts w:ascii="Times New Roman" w:hAnsi="Times New Roman" w:hint="eastAsia"/>
                <w:sz w:val="24"/>
                <w:szCs w:val="24"/>
              </w:rPr>
              <w:t>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测试</w:t>
            </w:r>
            <w:r>
              <w:rPr>
                <w:rFonts w:ascii="Times New Roman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时，支持全自动和</w:t>
            </w:r>
            <w:r w:rsidR="00DE5589">
              <w:rPr>
                <w:rFonts w:ascii="Times New Roman" w:hAnsi="Times New Roman" w:hint="eastAsia"/>
                <w:sz w:val="24"/>
                <w:szCs w:val="24"/>
              </w:rPr>
              <w:t>/</w:t>
            </w:r>
            <w:r w:rsidR="00DE5589">
              <w:rPr>
                <w:rFonts w:ascii="Times New Roman" w:hAnsi="Times New Roman" w:hint="eastAsia"/>
                <w:sz w:val="24"/>
                <w:szCs w:val="24"/>
              </w:rPr>
              <w:t>或</w:t>
            </w:r>
            <w:r>
              <w:rPr>
                <w:rFonts w:ascii="Times New Roman" w:hAnsi="Times New Roman" w:hint="eastAsia"/>
                <w:sz w:val="24"/>
                <w:szCs w:val="24"/>
              </w:rPr>
              <w:t>手工进样，进</w:t>
            </w:r>
            <w:proofErr w:type="gramStart"/>
            <w:r>
              <w:rPr>
                <w:rFonts w:ascii="Times New Roman" w:hAnsi="Times New Roman" w:hint="eastAsia"/>
                <w:sz w:val="24"/>
                <w:szCs w:val="24"/>
              </w:rPr>
              <w:t>样数量</w:t>
            </w:r>
            <w:proofErr w:type="gramEnd"/>
            <w:r>
              <w:rPr>
                <w:rFonts w:ascii="Times New Roman" w:hAnsi="Times New Roman" w:hint="eastAsia"/>
                <w:sz w:val="24"/>
                <w:szCs w:val="24"/>
              </w:rPr>
              <w:t>不低于</w:t>
            </w:r>
            <w:r w:rsidR="004869BA"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个；并支持急诊检测，单项检测时间不超过</w:t>
            </w:r>
            <w:r w:rsidR="004869BA">
              <w:rPr>
                <w:rFonts w:ascii="Times New Roman" w:hAnsi="Times New Roman" w:hint="eastAsia"/>
                <w:sz w:val="24"/>
                <w:szCs w:val="24"/>
              </w:rPr>
              <w:t>10</w:t>
            </w:r>
            <w:r>
              <w:rPr>
                <w:rFonts w:ascii="Times New Roman" w:hAnsi="Times New Roman" w:hint="eastAsia"/>
                <w:sz w:val="24"/>
                <w:szCs w:val="24"/>
              </w:rPr>
              <w:t>分钟。</w:t>
            </w:r>
          </w:p>
        </w:tc>
        <w:tc>
          <w:tcPr>
            <w:tcW w:w="804" w:type="dxa"/>
          </w:tcPr>
          <w:p w14:paraId="102D87DB" w14:textId="77777777" w:rsidR="000E51FC" w:rsidRDefault="000E5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51FC" w14:paraId="0183BA23" w14:textId="77777777" w:rsidTr="00D54ED1">
        <w:tc>
          <w:tcPr>
            <w:tcW w:w="817" w:type="dxa"/>
            <w:vAlign w:val="center"/>
          </w:tcPr>
          <w:p w14:paraId="48885ADE" w14:textId="69EC8AAA" w:rsidR="000E51FC" w:rsidRDefault="00C928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5</w:t>
            </w:r>
          </w:p>
        </w:tc>
        <w:tc>
          <w:tcPr>
            <w:tcW w:w="1238" w:type="dxa"/>
            <w:vAlign w:val="center"/>
          </w:tcPr>
          <w:p w14:paraId="3212DDD3" w14:textId="77777777" w:rsidR="000E51FC" w:rsidRDefault="00EB77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样本需求</w:t>
            </w:r>
          </w:p>
        </w:tc>
        <w:tc>
          <w:tcPr>
            <w:tcW w:w="5967" w:type="dxa"/>
          </w:tcPr>
          <w:p w14:paraId="18D4C611" w14:textId="10FE4FC9" w:rsidR="000E51FC" w:rsidRDefault="00DE5589" w:rsidP="00D171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检测设备支持全血</w:t>
            </w:r>
            <w:r>
              <w:rPr>
                <w:rFonts w:ascii="Times New Roman" w:hAnsi="Times New Roman" w:hint="eastAsia"/>
                <w:sz w:val="24"/>
                <w:szCs w:val="24"/>
              </w:rPr>
              <w:t>/</w:t>
            </w:r>
            <w:r w:rsidR="00EB778F">
              <w:rPr>
                <w:rFonts w:ascii="Times New Roman" w:hAnsi="Times New Roman" w:hint="eastAsia"/>
                <w:sz w:val="24"/>
                <w:szCs w:val="24"/>
              </w:rPr>
              <w:t>血清</w:t>
            </w:r>
            <w:r w:rsidR="00EB778F">
              <w:rPr>
                <w:rFonts w:ascii="Times New Roman" w:hAnsi="Times New Roman" w:hint="eastAsia"/>
                <w:sz w:val="24"/>
                <w:szCs w:val="24"/>
              </w:rPr>
              <w:t>/</w:t>
            </w:r>
            <w:r w:rsidR="00D17199">
              <w:rPr>
                <w:rFonts w:ascii="Times New Roman" w:hAnsi="Times New Roman" w:hint="eastAsia"/>
                <w:sz w:val="24"/>
                <w:szCs w:val="24"/>
              </w:rPr>
              <w:t>血浆检测。标本类型自动识别，</w:t>
            </w:r>
            <w:r w:rsidR="00C9744D">
              <w:rPr>
                <w:rFonts w:ascii="Times New Roman" w:hAnsi="Times New Roman" w:hint="eastAsia"/>
                <w:sz w:val="24"/>
                <w:szCs w:val="24"/>
              </w:rPr>
              <w:t>颠倒混匀</w:t>
            </w:r>
            <w:r w:rsidR="00C9744D">
              <w:rPr>
                <w:rFonts w:ascii="Times New Roman" w:hAnsi="Times New Roman" w:hint="eastAsia"/>
                <w:sz w:val="24"/>
                <w:szCs w:val="24"/>
              </w:rPr>
              <w:t>/</w:t>
            </w:r>
            <w:r w:rsidR="00C9744D">
              <w:rPr>
                <w:rFonts w:ascii="Times New Roman" w:hAnsi="Times New Roman" w:hint="eastAsia"/>
                <w:sz w:val="24"/>
                <w:szCs w:val="24"/>
              </w:rPr>
              <w:t>抽吸混匀，</w:t>
            </w:r>
            <w:r w:rsidR="00097ED9">
              <w:rPr>
                <w:rFonts w:ascii="Times New Roman" w:hAnsi="Times New Roman" w:hint="eastAsia"/>
                <w:sz w:val="24"/>
                <w:szCs w:val="24"/>
              </w:rPr>
              <w:t>一次性枪头吸样，避免交叉污染</w:t>
            </w:r>
            <w:r w:rsidR="00D17199">
              <w:rPr>
                <w:rFonts w:ascii="Times New Roman" w:hAnsi="Times New Roman" w:hint="eastAsia"/>
                <w:sz w:val="24"/>
                <w:szCs w:val="24"/>
              </w:rPr>
              <w:t>，内置密闭式废料仓，</w:t>
            </w:r>
            <w:r w:rsidR="00EB778F">
              <w:rPr>
                <w:rFonts w:ascii="Times New Roman" w:hAnsi="Times New Roman" w:hint="eastAsia"/>
                <w:sz w:val="24"/>
                <w:szCs w:val="24"/>
              </w:rPr>
              <w:t>满足生物安全需求。</w:t>
            </w:r>
          </w:p>
        </w:tc>
        <w:tc>
          <w:tcPr>
            <w:tcW w:w="804" w:type="dxa"/>
          </w:tcPr>
          <w:p w14:paraId="35BF288F" w14:textId="77777777" w:rsidR="000E51FC" w:rsidRDefault="000E5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51FC" w14:paraId="42EB6C53" w14:textId="77777777" w:rsidTr="00D54ED1">
        <w:tc>
          <w:tcPr>
            <w:tcW w:w="817" w:type="dxa"/>
            <w:vAlign w:val="center"/>
          </w:tcPr>
          <w:p w14:paraId="35888F6E" w14:textId="6F65ED6D" w:rsidR="000E51FC" w:rsidRDefault="00C928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6</w:t>
            </w:r>
          </w:p>
        </w:tc>
        <w:tc>
          <w:tcPr>
            <w:tcW w:w="1238" w:type="dxa"/>
            <w:vAlign w:val="center"/>
          </w:tcPr>
          <w:p w14:paraId="52F34A13" w14:textId="77777777" w:rsidR="000E51FC" w:rsidRDefault="00EB77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报告方式</w:t>
            </w:r>
          </w:p>
        </w:tc>
        <w:tc>
          <w:tcPr>
            <w:tcW w:w="5967" w:type="dxa"/>
          </w:tcPr>
          <w:p w14:paraId="5A6D9B69" w14:textId="77777777" w:rsidR="000E51FC" w:rsidRDefault="00EB77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定量</w:t>
            </w:r>
            <w:r w:rsidR="00D17199">
              <w:rPr>
                <w:rFonts w:ascii="Times New Roman" w:hAnsi="Times New Roman" w:hint="eastAsia"/>
                <w:sz w:val="24"/>
                <w:szCs w:val="24"/>
              </w:rPr>
              <w:t>数据报告</w:t>
            </w:r>
          </w:p>
        </w:tc>
        <w:tc>
          <w:tcPr>
            <w:tcW w:w="804" w:type="dxa"/>
          </w:tcPr>
          <w:p w14:paraId="39EFE330" w14:textId="77777777" w:rsidR="000E51FC" w:rsidRDefault="000E5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51FC" w14:paraId="7B472125" w14:textId="77777777" w:rsidTr="00D54ED1">
        <w:tc>
          <w:tcPr>
            <w:tcW w:w="817" w:type="dxa"/>
            <w:vAlign w:val="center"/>
          </w:tcPr>
          <w:p w14:paraId="5CA7755B" w14:textId="58212F46" w:rsidR="000E51FC" w:rsidRDefault="00C928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7</w:t>
            </w:r>
          </w:p>
        </w:tc>
        <w:tc>
          <w:tcPr>
            <w:tcW w:w="1238" w:type="dxa"/>
            <w:vAlign w:val="center"/>
          </w:tcPr>
          <w:p w14:paraId="1F4E0FA8" w14:textId="77777777" w:rsidR="000E51FC" w:rsidRDefault="00EB77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数据存储</w:t>
            </w:r>
          </w:p>
        </w:tc>
        <w:tc>
          <w:tcPr>
            <w:tcW w:w="5967" w:type="dxa"/>
          </w:tcPr>
          <w:p w14:paraId="10BB7394" w14:textId="77777777" w:rsidR="000E51FC" w:rsidRDefault="00EB778F" w:rsidP="00D171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仪器设备具备</w:t>
            </w:r>
            <w:r w:rsidR="00D17199">
              <w:rPr>
                <w:rFonts w:ascii="Times New Roman" w:hAnsi="Times New Roman"/>
                <w:sz w:val="24"/>
                <w:szCs w:val="24"/>
              </w:rPr>
              <w:t>数据</w:t>
            </w:r>
            <w:r>
              <w:rPr>
                <w:rFonts w:ascii="Times New Roman" w:hAnsi="Times New Roman"/>
                <w:sz w:val="24"/>
                <w:szCs w:val="24"/>
              </w:rPr>
              <w:t>存储</w:t>
            </w:r>
            <w:r>
              <w:rPr>
                <w:rFonts w:ascii="Times New Roman" w:hAnsi="Times New Roman" w:hint="eastAsia"/>
                <w:sz w:val="24"/>
                <w:szCs w:val="24"/>
              </w:rPr>
              <w:t>能力，并支持智能查询。</w:t>
            </w:r>
          </w:p>
        </w:tc>
        <w:tc>
          <w:tcPr>
            <w:tcW w:w="804" w:type="dxa"/>
          </w:tcPr>
          <w:p w14:paraId="024DBC8D" w14:textId="77777777" w:rsidR="000E51FC" w:rsidRDefault="000E5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51FC" w14:paraId="7F5F287F" w14:textId="77777777" w:rsidTr="00D54ED1">
        <w:tc>
          <w:tcPr>
            <w:tcW w:w="817" w:type="dxa"/>
            <w:vAlign w:val="center"/>
          </w:tcPr>
          <w:p w14:paraId="72CF83EC" w14:textId="2F6FE5E2" w:rsidR="000E51FC" w:rsidRDefault="00C928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8</w:t>
            </w:r>
          </w:p>
        </w:tc>
        <w:tc>
          <w:tcPr>
            <w:tcW w:w="1238" w:type="dxa"/>
            <w:vAlign w:val="center"/>
          </w:tcPr>
          <w:p w14:paraId="1E04F2D7" w14:textId="77777777" w:rsidR="000E51FC" w:rsidRDefault="00EB77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信息系统</w:t>
            </w:r>
          </w:p>
        </w:tc>
        <w:tc>
          <w:tcPr>
            <w:tcW w:w="5967" w:type="dxa"/>
          </w:tcPr>
          <w:p w14:paraId="3EE4F08E" w14:textId="73881EBA" w:rsidR="000E51FC" w:rsidRDefault="00EB778F" w:rsidP="001854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仪器自动识别样品</w:t>
            </w:r>
            <w:r>
              <w:rPr>
                <w:rFonts w:ascii="Times New Roman" w:hAnsi="Times New Roman"/>
                <w:sz w:val="24"/>
                <w:szCs w:val="24"/>
              </w:rPr>
              <w:t>LIS</w:t>
            </w:r>
            <w:r>
              <w:rPr>
                <w:rFonts w:ascii="Times New Roman" w:hAnsi="Times New Roman"/>
                <w:sz w:val="24"/>
                <w:szCs w:val="24"/>
              </w:rPr>
              <w:t>条码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，并免费提供检测所需的</w:t>
            </w:r>
            <w:r w:rsidRPr="00D54ED1">
              <w:rPr>
                <w:rFonts w:ascii="Times New Roman" w:hAnsi="Times New Roman" w:hint="eastAsia"/>
                <w:sz w:val="24"/>
                <w:szCs w:val="24"/>
              </w:rPr>
              <w:t>配套耗材</w:t>
            </w:r>
            <w:r w:rsidR="001854C6" w:rsidRPr="00D54ED1"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 w:rsidRPr="00D54ED1">
              <w:rPr>
                <w:rFonts w:ascii="Times New Roman" w:hAnsi="Times New Roman" w:hint="eastAsia"/>
                <w:sz w:val="24"/>
                <w:szCs w:val="24"/>
              </w:rPr>
              <w:t>包括提供安装所需的电脑和打印机等耗材。</w:t>
            </w:r>
            <w:r w:rsidR="001854C6" w:rsidRPr="00D54ED1">
              <w:rPr>
                <w:rFonts w:ascii="Times New Roman" w:hAnsi="Times New Roman" w:hint="eastAsia"/>
                <w:sz w:val="24"/>
                <w:szCs w:val="24"/>
              </w:rPr>
              <w:t>投标人需承担与</w:t>
            </w:r>
            <w:r w:rsidR="001854C6" w:rsidRPr="00D54ED1">
              <w:rPr>
                <w:rFonts w:ascii="Times New Roman" w:hAnsi="Times New Roman" w:hint="eastAsia"/>
                <w:sz w:val="24"/>
                <w:szCs w:val="24"/>
              </w:rPr>
              <w:t>LIS</w:t>
            </w:r>
            <w:r w:rsidR="001854C6" w:rsidRPr="00D54ED1">
              <w:rPr>
                <w:rFonts w:ascii="Times New Roman" w:hAnsi="Times New Roman" w:hint="eastAsia"/>
                <w:sz w:val="24"/>
                <w:szCs w:val="24"/>
              </w:rPr>
              <w:t>系统对接的费用（提供承诺函）</w:t>
            </w:r>
          </w:p>
        </w:tc>
        <w:tc>
          <w:tcPr>
            <w:tcW w:w="804" w:type="dxa"/>
          </w:tcPr>
          <w:p w14:paraId="6FED583E" w14:textId="77777777" w:rsidR="000E51FC" w:rsidRDefault="000E5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51FC" w14:paraId="61CECDBB" w14:textId="77777777" w:rsidTr="00D54ED1">
        <w:tc>
          <w:tcPr>
            <w:tcW w:w="817" w:type="dxa"/>
            <w:vAlign w:val="center"/>
          </w:tcPr>
          <w:p w14:paraId="00A19896" w14:textId="1CA480BD" w:rsidR="000E51FC" w:rsidRDefault="00C928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9</w:t>
            </w:r>
          </w:p>
        </w:tc>
        <w:tc>
          <w:tcPr>
            <w:tcW w:w="1238" w:type="dxa"/>
            <w:vAlign w:val="center"/>
          </w:tcPr>
          <w:p w14:paraId="52675D20" w14:textId="77777777" w:rsidR="000E51FC" w:rsidRDefault="00EB77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信息提示</w:t>
            </w:r>
          </w:p>
        </w:tc>
        <w:tc>
          <w:tcPr>
            <w:tcW w:w="5967" w:type="dxa"/>
          </w:tcPr>
          <w:p w14:paraId="626C7C07" w14:textId="77777777" w:rsidR="000E51FC" w:rsidRDefault="00EB778F" w:rsidP="00DE558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可对检测结果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>
              <w:rPr>
                <w:rFonts w:ascii="Times New Roman" w:hAnsi="Times New Roman"/>
                <w:sz w:val="24"/>
                <w:szCs w:val="24"/>
              </w:rPr>
              <w:t>仪器操作信息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>
              <w:rPr>
                <w:rFonts w:ascii="Times New Roman" w:hAnsi="Times New Roman"/>
                <w:sz w:val="24"/>
                <w:szCs w:val="24"/>
              </w:rPr>
              <w:t>故障自检及维护提示进行显示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</w:tc>
        <w:tc>
          <w:tcPr>
            <w:tcW w:w="804" w:type="dxa"/>
          </w:tcPr>
          <w:p w14:paraId="76DEF0F5" w14:textId="77777777" w:rsidR="000E51FC" w:rsidRDefault="000E5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51FC" w14:paraId="558BC832" w14:textId="77777777" w:rsidTr="00D54ED1">
        <w:tc>
          <w:tcPr>
            <w:tcW w:w="817" w:type="dxa"/>
            <w:vAlign w:val="center"/>
          </w:tcPr>
          <w:p w14:paraId="55B759F8" w14:textId="0775CEE6" w:rsidR="000E51FC" w:rsidRDefault="00C928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10</w:t>
            </w:r>
          </w:p>
        </w:tc>
        <w:tc>
          <w:tcPr>
            <w:tcW w:w="1238" w:type="dxa"/>
            <w:vAlign w:val="center"/>
          </w:tcPr>
          <w:p w14:paraId="76037388" w14:textId="5D4B7D15" w:rsidR="000E51FC" w:rsidRDefault="001854C6" w:rsidP="002623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等线" w:eastAsia="等线" w:hAnsi="等线" w:hint="eastAsia"/>
                <w:b/>
                <w:sz w:val="24"/>
                <w:szCs w:val="24"/>
              </w:rPr>
              <w:t>★</w:t>
            </w:r>
            <w:r w:rsidR="002623D1">
              <w:rPr>
                <w:rFonts w:ascii="Times New Roman" w:hAnsi="Times New Roman" w:hint="eastAsia"/>
                <w:b/>
                <w:sz w:val="24"/>
                <w:szCs w:val="24"/>
              </w:rPr>
              <w:t>校准及</w:t>
            </w:r>
            <w:r w:rsidR="00EB778F">
              <w:rPr>
                <w:rFonts w:ascii="Times New Roman" w:hAnsi="Times New Roman"/>
                <w:b/>
                <w:sz w:val="24"/>
                <w:szCs w:val="24"/>
              </w:rPr>
              <w:t>质控</w:t>
            </w:r>
          </w:p>
        </w:tc>
        <w:tc>
          <w:tcPr>
            <w:tcW w:w="5967" w:type="dxa"/>
          </w:tcPr>
          <w:p w14:paraId="7D740C95" w14:textId="0A4D9EEF" w:rsidR="000E51FC" w:rsidRDefault="00EB778F" w:rsidP="00DE55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免费提供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室内质控品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和校准品，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且</w:t>
            </w:r>
            <w:r w:rsidR="0047181A">
              <w:rPr>
                <w:rFonts w:ascii="Times New Roman" w:hAnsi="Times New Roman"/>
                <w:sz w:val="24"/>
                <w:szCs w:val="24"/>
              </w:rPr>
              <w:t>具有溯源性的</w:t>
            </w:r>
            <w:r w:rsidR="0047181A">
              <w:rPr>
                <w:rFonts w:ascii="Times New Roman" w:hAnsi="Times New Roman" w:hint="eastAsia"/>
                <w:sz w:val="24"/>
                <w:szCs w:val="24"/>
              </w:rPr>
              <w:t>校准品</w:t>
            </w:r>
            <w:r>
              <w:rPr>
                <w:rFonts w:ascii="Times New Roman" w:hAnsi="Times New Roman"/>
                <w:sz w:val="24"/>
                <w:szCs w:val="24"/>
              </w:rPr>
              <w:t>，</w:t>
            </w:r>
            <w:r w:rsidR="0047181A">
              <w:rPr>
                <w:rFonts w:ascii="Times New Roman" w:hAnsi="Times New Roman" w:hint="eastAsia"/>
                <w:sz w:val="24"/>
                <w:szCs w:val="24"/>
              </w:rPr>
              <w:t>要求校准品和仪器及试剂为</w:t>
            </w:r>
            <w:r w:rsidR="005D7367">
              <w:rPr>
                <w:rFonts w:ascii="Times New Roman" w:hAnsi="Times New Roman" w:hint="eastAsia"/>
                <w:sz w:val="24"/>
                <w:szCs w:val="24"/>
              </w:rPr>
              <w:t>同一品牌，</w:t>
            </w:r>
            <w:proofErr w:type="gramStart"/>
            <w:r w:rsidR="005D7367">
              <w:rPr>
                <w:rFonts w:ascii="Times New Roman" w:hAnsi="Times New Roman" w:hint="eastAsia"/>
                <w:sz w:val="24"/>
                <w:szCs w:val="24"/>
              </w:rPr>
              <w:t>质控品和</w:t>
            </w:r>
            <w:proofErr w:type="gramEnd"/>
            <w:r w:rsidR="005D7367">
              <w:rPr>
                <w:rFonts w:ascii="Times New Roman" w:hAnsi="Times New Roman" w:hint="eastAsia"/>
                <w:sz w:val="24"/>
                <w:szCs w:val="24"/>
              </w:rPr>
              <w:t>校准品均应提供注册证，</w:t>
            </w:r>
            <w:r>
              <w:rPr>
                <w:rFonts w:ascii="Times New Roman" w:hAnsi="Times New Roman"/>
                <w:sz w:val="24"/>
                <w:szCs w:val="24"/>
              </w:rPr>
              <w:t>并要求厂家参与卫生部室间质评。</w:t>
            </w:r>
          </w:p>
        </w:tc>
        <w:tc>
          <w:tcPr>
            <w:tcW w:w="804" w:type="dxa"/>
          </w:tcPr>
          <w:p w14:paraId="6813AAC9" w14:textId="77777777" w:rsidR="000E51FC" w:rsidRDefault="000E5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51FC" w14:paraId="4FDA71EA" w14:textId="77777777" w:rsidTr="00D54ED1">
        <w:tc>
          <w:tcPr>
            <w:tcW w:w="817" w:type="dxa"/>
            <w:vAlign w:val="center"/>
          </w:tcPr>
          <w:p w14:paraId="6E8C0492" w14:textId="19D0330E" w:rsidR="000E51FC" w:rsidRDefault="00C928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11</w:t>
            </w:r>
          </w:p>
        </w:tc>
        <w:tc>
          <w:tcPr>
            <w:tcW w:w="1238" w:type="dxa"/>
            <w:vAlign w:val="center"/>
          </w:tcPr>
          <w:p w14:paraId="0C985026" w14:textId="77777777" w:rsidR="000E51FC" w:rsidRDefault="00EB77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干扰因素</w:t>
            </w:r>
          </w:p>
        </w:tc>
        <w:tc>
          <w:tcPr>
            <w:tcW w:w="5967" w:type="dxa"/>
          </w:tcPr>
          <w:p w14:paraId="4A478610" w14:textId="77777777" w:rsidR="000E51FC" w:rsidRDefault="00EB77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可有效识别及避免黄疸，溶血，乳糜血等异常标本对检测结果的干扰</w:t>
            </w:r>
          </w:p>
        </w:tc>
        <w:tc>
          <w:tcPr>
            <w:tcW w:w="804" w:type="dxa"/>
          </w:tcPr>
          <w:p w14:paraId="34EEFFDC" w14:textId="77777777" w:rsidR="000E51FC" w:rsidRDefault="000E5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51FC" w14:paraId="58B55329" w14:textId="77777777" w:rsidTr="00D54ED1">
        <w:tc>
          <w:tcPr>
            <w:tcW w:w="817" w:type="dxa"/>
            <w:vAlign w:val="center"/>
          </w:tcPr>
          <w:p w14:paraId="0A50F36E" w14:textId="5397E917" w:rsidR="000E51FC" w:rsidRDefault="00C928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12</w:t>
            </w:r>
          </w:p>
        </w:tc>
        <w:tc>
          <w:tcPr>
            <w:tcW w:w="1238" w:type="dxa"/>
            <w:vAlign w:val="center"/>
          </w:tcPr>
          <w:p w14:paraId="5E977922" w14:textId="77777777" w:rsidR="000E51FC" w:rsidRDefault="00EB77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精密度</w:t>
            </w:r>
          </w:p>
        </w:tc>
        <w:tc>
          <w:tcPr>
            <w:tcW w:w="5967" w:type="dxa"/>
          </w:tcPr>
          <w:p w14:paraId="740EF3B3" w14:textId="3EA14BE6" w:rsidR="000E51FC" w:rsidRDefault="00EB778F" w:rsidP="002623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变异系数</w:t>
            </w:r>
            <w:r w:rsidR="002623D1">
              <w:rPr>
                <w:rFonts w:ascii="宋体" w:hAnsi="宋体" w:hint="eastAsia"/>
                <w:sz w:val="24"/>
                <w:szCs w:val="24"/>
              </w:rPr>
              <w:t>≤</w:t>
            </w: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04" w:type="dxa"/>
          </w:tcPr>
          <w:p w14:paraId="7CA81EDF" w14:textId="77777777" w:rsidR="000E51FC" w:rsidRDefault="000E5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FFD54E2" w14:textId="03E2F2C3" w:rsidR="000E51FC" w:rsidRDefault="00D9515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二</w:t>
      </w:r>
      <w:r>
        <w:rPr>
          <w:rFonts w:ascii="Times New Roman" w:hAnsi="Times New Roman" w:hint="eastAsia"/>
          <w:sz w:val="24"/>
          <w:szCs w:val="24"/>
        </w:rPr>
        <w:t>.</w:t>
      </w:r>
      <w:r>
        <w:rPr>
          <w:rFonts w:ascii="Times New Roman" w:hAnsi="Times New Roman" w:hint="eastAsia"/>
          <w:sz w:val="24"/>
          <w:szCs w:val="24"/>
        </w:rPr>
        <w:t>试剂技术参数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3417"/>
        <w:gridCol w:w="2131"/>
        <w:gridCol w:w="2390"/>
      </w:tblGrid>
      <w:tr w:rsidR="00D9515B" w14:paraId="1A53F861" w14:textId="77777777" w:rsidTr="00D54ED1">
        <w:tc>
          <w:tcPr>
            <w:tcW w:w="843" w:type="dxa"/>
          </w:tcPr>
          <w:p w14:paraId="40164AB9" w14:textId="528CA4CD" w:rsidR="00D9515B" w:rsidRDefault="00D9515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3417" w:type="dxa"/>
          </w:tcPr>
          <w:p w14:paraId="323D7C3E" w14:textId="0D53359B" w:rsidR="00D9515B" w:rsidRDefault="00D9515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名称</w:t>
            </w:r>
          </w:p>
        </w:tc>
        <w:tc>
          <w:tcPr>
            <w:tcW w:w="2131" w:type="dxa"/>
          </w:tcPr>
          <w:p w14:paraId="7BD4129D" w14:textId="2A4C2AC7" w:rsidR="00D9515B" w:rsidRDefault="00D9515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预计年使用量</w:t>
            </w:r>
          </w:p>
        </w:tc>
        <w:tc>
          <w:tcPr>
            <w:tcW w:w="2390" w:type="dxa"/>
          </w:tcPr>
          <w:p w14:paraId="11DB04CD" w14:textId="6946A897" w:rsidR="00D9515B" w:rsidRDefault="00D9515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备注</w:t>
            </w:r>
          </w:p>
        </w:tc>
      </w:tr>
      <w:tr w:rsidR="00D9515B" w14:paraId="71DBF077" w14:textId="77777777" w:rsidTr="00D54ED1">
        <w:tc>
          <w:tcPr>
            <w:tcW w:w="843" w:type="dxa"/>
          </w:tcPr>
          <w:p w14:paraId="226C54CB" w14:textId="56BE95BA" w:rsidR="00D9515B" w:rsidRDefault="00D9515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14:paraId="30FDA206" w14:textId="6C06F338" w:rsidR="00D9515B" w:rsidRDefault="00D9515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肌红蛋白</w:t>
            </w:r>
            <w:r>
              <w:rPr>
                <w:rFonts w:ascii="Times New Roman" w:hAnsi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MYO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  <w:tc>
          <w:tcPr>
            <w:tcW w:w="2131" w:type="dxa"/>
          </w:tcPr>
          <w:p w14:paraId="0D3D9574" w14:textId="46B59620" w:rsidR="00D9515B" w:rsidRDefault="00D9515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7200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人份</w:t>
            </w:r>
          </w:p>
        </w:tc>
        <w:tc>
          <w:tcPr>
            <w:tcW w:w="2390" w:type="dxa"/>
          </w:tcPr>
          <w:p w14:paraId="0E9B2B61" w14:textId="77777777" w:rsidR="00D9515B" w:rsidRDefault="00D9515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15B" w14:paraId="629576B5" w14:textId="77777777" w:rsidTr="00D54ED1">
        <w:tc>
          <w:tcPr>
            <w:tcW w:w="843" w:type="dxa"/>
          </w:tcPr>
          <w:p w14:paraId="1DA50955" w14:textId="6882D77C" w:rsidR="00D9515B" w:rsidRDefault="00D9515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3417" w:type="dxa"/>
          </w:tcPr>
          <w:p w14:paraId="5F63BE58" w14:textId="02EAD3D3" w:rsidR="00D9515B" w:rsidRDefault="00D9515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脑钠肽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BNP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  <w:tc>
          <w:tcPr>
            <w:tcW w:w="2131" w:type="dxa"/>
          </w:tcPr>
          <w:p w14:paraId="108A2637" w14:textId="11BA0ABA" w:rsidR="00D9515B" w:rsidRDefault="00D9515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7200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人份</w:t>
            </w:r>
          </w:p>
        </w:tc>
        <w:tc>
          <w:tcPr>
            <w:tcW w:w="2390" w:type="dxa"/>
          </w:tcPr>
          <w:p w14:paraId="1EE8C334" w14:textId="77777777" w:rsidR="00D9515B" w:rsidRDefault="00D9515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15B" w14:paraId="09F35266" w14:textId="77777777" w:rsidTr="00D54ED1">
        <w:tc>
          <w:tcPr>
            <w:tcW w:w="843" w:type="dxa"/>
          </w:tcPr>
          <w:p w14:paraId="1AF7EF46" w14:textId="7E91A4DB" w:rsidR="00D9515B" w:rsidRDefault="00D9515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3417" w:type="dxa"/>
          </w:tcPr>
          <w:p w14:paraId="34A30B06" w14:textId="7DC0823C" w:rsidR="00D9515B" w:rsidRDefault="00D9515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肌酸激酶同工酶（</w:t>
            </w:r>
            <w:r>
              <w:rPr>
                <w:rFonts w:ascii="Times New Roman" w:hAnsi="Times New Roman"/>
                <w:sz w:val="24"/>
                <w:szCs w:val="24"/>
              </w:rPr>
              <w:t>CK</w:t>
            </w:r>
            <w:r>
              <w:rPr>
                <w:rFonts w:ascii="Times New Roman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MB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  <w:tc>
          <w:tcPr>
            <w:tcW w:w="2131" w:type="dxa"/>
          </w:tcPr>
          <w:p w14:paraId="6DEAC0AA" w14:textId="293A3460" w:rsidR="00D9515B" w:rsidRDefault="00D9515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7200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人份</w:t>
            </w:r>
          </w:p>
        </w:tc>
        <w:tc>
          <w:tcPr>
            <w:tcW w:w="2390" w:type="dxa"/>
          </w:tcPr>
          <w:p w14:paraId="61EE31A4" w14:textId="77777777" w:rsidR="00D9515B" w:rsidRDefault="00D9515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15B" w14:paraId="11FD4021" w14:textId="77777777" w:rsidTr="00D54ED1">
        <w:tc>
          <w:tcPr>
            <w:tcW w:w="843" w:type="dxa"/>
          </w:tcPr>
          <w:p w14:paraId="56ACC328" w14:textId="346E6C95" w:rsidR="00D9515B" w:rsidRDefault="00D9515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3417" w:type="dxa"/>
          </w:tcPr>
          <w:p w14:paraId="3CC7C6E6" w14:textId="39BA7698" w:rsidR="00D9515B" w:rsidRDefault="00D9515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肌钙蛋白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proofErr w:type="spellStart"/>
            <w:r>
              <w:rPr>
                <w:rFonts w:ascii="Times New Roman" w:hAnsi="Times New Roman" w:hint="eastAsia"/>
                <w:sz w:val="24"/>
                <w:szCs w:val="24"/>
              </w:rPr>
              <w:t>cTnI</w:t>
            </w:r>
            <w:proofErr w:type="spellEnd"/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2131" w:type="dxa"/>
          </w:tcPr>
          <w:p w14:paraId="57263893" w14:textId="38F80032" w:rsidR="00D9515B" w:rsidRDefault="00D9515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7200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人份</w:t>
            </w:r>
          </w:p>
        </w:tc>
        <w:tc>
          <w:tcPr>
            <w:tcW w:w="2390" w:type="dxa"/>
          </w:tcPr>
          <w:p w14:paraId="70554321" w14:textId="77777777" w:rsidR="00D9515B" w:rsidRDefault="00D9515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15B" w14:paraId="0BD2C26E" w14:textId="77777777" w:rsidTr="00D54ED1">
        <w:tc>
          <w:tcPr>
            <w:tcW w:w="843" w:type="dxa"/>
          </w:tcPr>
          <w:p w14:paraId="3B91DE46" w14:textId="0B484FE5" w:rsidR="00D9515B" w:rsidRDefault="00D9515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3417" w:type="dxa"/>
          </w:tcPr>
          <w:p w14:paraId="6608E451" w14:textId="10AC1A8E" w:rsidR="00D9515B" w:rsidRDefault="00D9515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二聚体（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  <w:tc>
          <w:tcPr>
            <w:tcW w:w="2131" w:type="dxa"/>
          </w:tcPr>
          <w:p w14:paraId="7E2BDCCD" w14:textId="1D2C5648" w:rsidR="00D9515B" w:rsidRDefault="00D9515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7200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人份</w:t>
            </w:r>
          </w:p>
        </w:tc>
        <w:tc>
          <w:tcPr>
            <w:tcW w:w="2390" w:type="dxa"/>
          </w:tcPr>
          <w:p w14:paraId="73C29B75" w14:textId="77777777" w:rsidR="00D9515B" w:rsidRDefault="00D9515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87E07F" w14:textId="44551696" w:rsidR="00D9515B" w:rsidRDefault="00D54ED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三．售后服务</w:t>
      </w:r>
    </w:p>
    <w:tbl>
      <w:tblPr>
        <w:tblW w:w="8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7938"/>
      </w:tblGrid>
      <w:tr w:rsidR="00D54ED1" w14:paraId="0611E074" w14:textId="77777777" w:rsidTr="00A96C25">
        <w:trPr>
          <w:trHeight w:val="33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F48B" w14:textId="77777777" w:rsidR="00D54ED1" w:rsidRDefault="00D54ED1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7686" w14:textId="77777777" w:rsidR="00D54ED1" w:rsidRDefault="00D54ED1">
            <w:pPr>
              <w:widowControl/>
              <w:spacing w:line="315" w:lineRule="atLeas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售后服务要求</w:t>
            </w:r>
          </w:p>
        </w:tc>
      </w:tr>
      <w:tr w:rsidR="00D54ED1" w14:paraId="17387836" w14:textId="77777777" w:rsidTr="00A96C25">
        <w:trPr>
          <w:trHeight w:val="32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7996" w14:textId="77777777" w:rsidR="00D54ED1" w:rsidRDefault="00D54ED1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5938" w14:textId="77777777" w:rsidR="00D54ED1" w:rsidRDefault="00D54ED1">
            <w:pPr>
              <w:widowControl/>
              <w:spacing w:line="315" w:lineRule="atLeas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整机质保不少于三年</w:t>
            </w:r>
          </w:p>
        </w:tc>
      </w:tr>
      <w:tr w:rsidR="00D54ED1" w14:paraId="612382D1" w14:textId="77777777" w:rsidTr="00A96C25">
        <w:trPr>
          <w:trHeight w:val="33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724E" w14:textId="77777777" w:rsidR="00D54ED1" w:rsidRDefault="00D54ED1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FE23" w14:textId="77777777" w:rsidR="00D54ED1" w:rsidRDefault="00D54ED1">
            <w:pPr>
              <w:widowControl/>
              <w:spacing w:line="315" w:lineRule="atLeas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软件系统终身免费升级</w:t>
            </w:r>
          </w:p>
        </w:tc>
      </w:tr>
      <w:tr w:rsidR="00D54ED1" w14:paraId="1F551068" w14:textId="77777777" w:rsidTr="00A96C25">
        <w:trPr>
          <w:trHeight w:val="65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80BE" w14:textId="77777777" w:rsidR="00D54ED1" w:rsidRDefault="00D54ED1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B352" w14:textId="77777777" w:rsidR="00D54ED1" w:rsidRDefault="00D54ED1">
            <w:pPr>
              <w:widowControl/>
              <w:spacing w:line="315" w:lineRule="atLeas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质保期外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易损件需报价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，如不报价视为免费赠送。质保期外维修，检测，升级等均免上门服务费（提供承诺函）</w:t>
            </w:r>
          </w:p>
        </w:tc>
      </w:tr>
      <w:tr w:rsidR="00D54ED1" w14:paraId="288231C7" w14:textId="77777777" w:rsidTr="00A96C25">
        <w:trPr>
          <w:trHeight w:val="65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216D" w14:textId="77777777" w:rsidR="00D54ED1" w:rsidRDefault="00D54ED1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1C8C" w14:textId="77777777" w:rsidR="00D54ED1" w:rsidRDefault="00D54ED1">
            <w:pPr>
              <w:widowControl/>
              <w:spacing w:line="315" w:lineRule="atLeas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响应维护时间2小时，接到维护电话6小时抵达现场，如需返厂维修，可提供备用机。（提供承诺函）</w:t>
            </w:r>
          </w:p>
        </w:tc>
      </w:tr>
      <w:tr w:rsidR="00D54ED1" w14:paraId="3DEF0CAE" w14:textId="77777777" w:rsidTr="00A96C25">
        <w:trPr>
          <w:trHeight w:val="65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FCE6" w14:textId="772CA4C5" w:rsidR="00D54ED1" w:rsidRDefault="00D54ED1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E70F" w14:textId="27F0DB73" w:rsidR="00D54ED1" w:rsidRDefault="00D54ED1" w:rsidP="00A96C25">
            <w:pPr>
              <w:widowControl/>
              <w:spacing w:line="315" w:lineRule="atLeast"/>
              <w:rPr>
                <w:rFonts w:ascii="宋体" w:hAnsi="宋体" w:cs="宋体"/>
                <w:kern w:val="0"/>
              </w:rPr>
            </w:pPr>
            <w:r w:rsidRPr="00D54ED1">
              <w:rPr>
                <w:rFonts w:ascii="宋体" w:hAnsi="宋体" w:cs="宋体"/>
                <w:kern w:val="0"/>
              </w:rPr>
              <w:t>按要求免费提供仪器投入使用前的性能验证所需的所有试剂，校准品，质控品，耗材和服务，性能验证包括精密度，携带污染率，可报告范围，生物参考区间验证等。</w:t>
            </w:r>
          </w:p>
        </w:tc>
      </w:tr>
      <w:tr w:rsidR="00A96C25" w14:paraId="470E8FDE" w14:textId="77777777" w:rsidTr="00A96C25">
        <w:trPr>
          <w:trHeight w:val="65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D52B" w14:textId="14B211A4" w:rsidR="00A96C25" w:rsidRDefault="00A96C25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C662" w14:textId="24981F0D" w:rsidR="00A96C25" w:rsidRPr="00D54ED1" w:rsidRDefault="00A96C25" w:rsidP="00A96C25">
            <w:pPr>
              <w:widowControl/>
              <w:spacing w:line="315" w:lineRule="atLeast"/>
              <w:rPr>
                <w:rFonts w:ascii="宋体" w:hAnsi="宋体" w:cs="宋体"/>
                <w:kern w:val="0"/>
              </w:rPr>
            </w:pPr>
            <w:r w:rsidRPr="00D54ED1">
              <w:rPr>
                <w:rFonts w:ascii="宋体" w:hAnsi="宋体" w:cs="宋体"/>
                <w:kern w:val="0"/>
              </w:rPr>
              <w:t>每年</w:t>
            </w:r>
            <w:r w:rsidR="008F18FA">
              <w:rPr>
                <w:rFonts w:ascii="宋体" w:hAnsi="宋体" w:cs="宋体" w:hint="eastAsia"/>
                <w:kern w:val="0"/>
              </w:rPr>
              <w:t>开展</w:t>
            </w:r>
            <w:r w:rsidRPr="00D54ED1">
              <w:rPr>
                <w:rFonts w:ascii="宋体" w:hAnsi="宋体" w:cs="宋体"/>
                <w:kern w:val="0"/>
              </w:rPr>
              <w:t>至少一次</w:t>
            </w:r>
            <w:r>
              <w:rPr>
                <w:rFonts w:ascii="宋体" w:hAnsi="宋体" w:cs="宋体" w:hint="eastAsia"/>
                <w:kern w:val="0"/>
              </w:rPr>
              <w:t>免费</w:t>
            </w:r>
            <w:r w:rsidRPr="00D54ED1">
              <w:rPr>
                <w:rFonts w:ascii="宋体" w:hAnsi="宋体" w:cs="宋体"/>
                <w:kern w:val="0"/>
              </w:rPr>
              <w:t>校准，</w:t>
            </w:r>
            <w:r w:rsidR="008F18FA">
              <w:rPr>
                <w:rFonts w:ascii="宋体" w:hAnsi="宋体" w:cs="宋体" w:hint="eastAsia"/>
                <w:kern w:val="0"/>
              </w:rPr>
              <w:t>提供校准报告</w:t>
            </w:r>
            <w:bookmarkStart w:id="0" w:name="_GoBack"/>
            <w:bookmarkEnd w:id="0"/>
            <w:r w:rsidRPr="00D54ED1">
              <w:rPr>
                <w:rFonts w:ascii="宋体" w:hAnsi="宋体" w:cs="宋体" w:hint="eastAsia"/>
                <w:kern w:val="0"/>
              </w:rPr>
              <w:t>（提供承诺函）</w:t>
            </w:r>
          </w:p>
        </w:tc>
      </w:tr>
    </w:tbl>
    <w:p w14:paraId="0F505A21" w14:textId="77777777" w:rsidR="00D54ED1" w:rsidRDefault="00D54ED1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D54ED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5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51FC"/>
    <w:rsid w:val="00097ED9"/>
    <w:rsid w:val="000E51FC"/>
    <w:rsid w:val="001854C6"/>
    <w:rsid w:val="00202E1C"/>
    <w:rsid w:val="00261A84"/>
    <w:rsid w:val="002623D1"/>
    <w:rsid w:val="002F5A9B"/>
    <w:rsid w:val="0047181A"/>
    <w:rsid w:val="004869BA"/>
    <w:rsid w:val="005172F8"/>
    <w:rsid w:val="005D7367"/>
    <w:rsid w:val="006C4B99"/>
    <w:rsid w:val="00731BF8"/>
    <w:rsid w:val="008F18FA"/>
    <w:rsid w:val="00A96C25"/>
    <w:rsid w:val="00BF1789"/>
    <w:rsid w:val="00C928F0"/>
    <w:rsid w:val="00C9744D"/>
    <w:rsid w:val="00D17199"/>
    <w:rsid w:val="00D54ED1"/>
    <w:rsid w:val="00D9515B"/>
    <w:rsid w:val="00DE5589"/>
    <w:rsid w:val="00E15156"/>
    <w:rsid w:val="00EB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7CBE5ED"/>
  <w15:docId w15:val="{73B60E96-4997-4285-8018-D3AF7954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table" w:styleId="a3">
    <w:name w:val="Table Grid"/>
    <w:basedOn w:val="a1"/>
    <w:uiPriority w:val="99"/>
    <w:rsid w:val="00D95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急诊感染炎症四项检测参数</dc:title>
  <dc:creator>Administrator</dc:creator>
  <cp:lastModifiedBy>gyb1</cp:lastModifiedBy>
  <cp:revision>20</cp:revision>
  <dcterms:created xsi:type="dcterms:W3CDTF">2019-07-05T01:35:00Z</dcterms:created>
  <dcterms:modified xsi:type="dcterms:W3CDTF">2021-01-11T09:03:00Z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2052-9.1.0.4693</vt:lpwstr>
  </property>
</Properties>
</file>