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CC0" w:rsidRPr="00136CC0" w:rsidRDefault="00136CC0" w:rsidP="00136CC0">
      <w:pPr>
        <w:spacing w:line="360" w:lineRule="auto"/>
        <w:jc w:val="center"/>
        <w:rPr>
          <w:rFonts w:asciiTheme="minorEastAsia" w:hAnsiTheme="minorEastAsia" w:cs="FZSSK--GBK1-0"/>
          <w:sz w:val="24"/>
        </w:rPr>
      </w:pPr>
      <w:r w:rsidRPr="00136CC0">
        <w:rPr>
          <w:rFonts w:asciiTheme="minorEastAsia" w:hAnsiTheme="minorEastAsia" w:cs="FZSSK--GBK1-0" w:hint="eastAsia"/>
          <w:sz w:val="24"/>
        </w:rPr>
        <w:t>安徽省中医院住院医师规范化培训招收简章</w:t>
      </w:r>
    </w:p>
    <w:p w:rsidR="008E735F" w:rsidRPr="00136CC0" w:rsidRDefault="00136CC0" w:rsidP="00136CC0">
      <w:pPr>
        <w:spacing w:line="360" w:lineRule="auto"/>
        <w:jc w:val="left"/>
        <w:rPr>
          <w:rFonts w:asciiTheme="minorEastAsia" w:hAnsiTheme="minorEastAsia" w:cs="FZSSK--GBK1-0"/>
          <w:sz w:val="24"/>
        </w:rPr>
      </w:pPr>
      <w:r w:rsidRPr="00136CC0">
        <w:rPr>
          <w:rFonts w:asciiTheme="minorEastAsia" w:hAnsiTheme="minorEastAsia" w:cs="FZSSK--GBK1-0" w:hint="eastAsia"/>
          <w:sz w:val="24"/>
        </w:rPr>
        <w:t>一、基地医院及专业基地介绍</w:t>
      </w:r>
      <w:bookmarkStart w:id="0" w:name="_GoBack"/>
      <w:bookmarkEnd w:id="0"/>
    </w:p>
    <w:p w:rsidR="008E735F" w:rsidRPr="00136CC0" w:rsidRDefault="00136CC0" w:rsidP="00136CC0">
      <w:pPr>
        <w:spacing w:line="360" w:lineRule="auto"/>
        <w:ind w:firstLineChars="200" w:firstLine="480"/>
        <w:jc w:val="left"/>
        <w:rPr>
          <w:rFonts w:asciiTheme="minorEastAsia" w:hAnsiTheme="minorEastAsia" w:cs="FZSSK--GBK1-0"/>
          <w:sz w:val="24"/>
        </w:rPr>
      </w:pPr>
      <w:r w:rsidRPr="00136CC0">
        <w:rPr>
          <w:rFonts w:asciiTheme="minorEastAsia" w:hAnsiTheme="minorEastAsia" w:cs="FZSSK--GBK1-0" w:hint="eastAsia"/>
          <w:sz w:val="24"/>
        </w:rPr>
        <w:t>1、基地医院简介</w:t>
      </w:r>
    </w:p>
    <w:p w:rsidR="008E735F" w:rsidRPr="00136CC0" w:rsidRDefault="00136CC0" w:rsidP="00136CC0">
      <w:pPr>
        <w:pStyle w:val="a6"/>
        <w:widowControl/>
        <w:spacing w:line="360" w:lineRule="auto"/>
        <w:ind w:firstLineChars="200" w:firstLine="480"/>
        <w:rPr>
          <w:rFonts w:asciiTheme="minorEastAsia" w:hAnsiTheme="minorEastAsia" w:cs="FZSSK--GBK1-0"/>
        </w:rPr>
      </w:pPr>
      <w:r w:rsidRPr="00136CC0">
        <w:rPr>
          <w:rFonts w:asciiTheme="minorEastAsia" w:hAnsiTheme="minorEastAsia" w:cs="FZSSK--GBK1-0" w:hint="eastAsia"/>
        </w:rPr>
        <w:t>安徽中医药大学第一附属医院，又名安徽省中医院，是一所集医疗、教学、科研和预防保健为一体的大型综合性三级甲等医院。医院占地面积6.6万平方米，建筑面积16万平方米，开放床位2100张，固定资产8.25亿元，拥有高级专业技术职称人员438人，博士、硕士研究生导师115人，博士、硕士研究生575余人，享受国务院及省政府特殊津贴20人，国医大师2人、首届全国名中医2人，国家中医药领军人才支持计划—岐黄学者1人，全国老中医药专家学术经验继承工作指导老师19人，全国优秀中医临床人才研修项目培养对象14人，全国中药特色技术传承人才培训项目培养对象6人，安徽省江淮名医20人，安徽省国医名师9人，安徽省名中医34人，安徽省学术和技术带头人及后备人选11人，省教育厅、卫生</w:t>
      </w:r>
      <w:proofErr w:type="gramStart"/>
      <w:r w:rsidRPr="00136CC0">
        <w:rPr>
          <w:rFonts w:asciiTheme="minorEastAsia" w:hAnsiTheme="minorEastAsia" w:cs="FZSSK--GBK1-0" w:hint="eastAsia"/>
        </w:rPr>
        <w:t>厅学术</w:t>
      </w:r>
      <w:proofErr w:type="gramEnd"/>
      <w:r w:rsidRPr="00136CC0">
        <w:rPr>
          <w:rFonts w:asciiTheme="minorEastAsia" w:hAnsiTheme="minorEastAsia" w:cs="FZSSK--GBK1-0" w:hint="eastAsia"/>
        </w:rPr>
        <w:t>带头人及骨干教师17人，医院名老中医和特色专家15人，医院优秀中青年学科带头人17人。</w:t>
      </w:r>
    </w:p>
    <w:p w:rsidR="008E735F" w:rsidRPr="00136CC0" w:rsidRDefault="00136CC0" w:rsidP="00136CC0">
      <w:pPr>
        <w:pStyle w:val="a6"/>
        <w:widowControl/>
        <w:spacing w:line="360" w:lineRule="auto"/>
        <w:ind w:firstLineChars="200" w:firstLine="480"/>
        <w:rPr>
          <w:rFonts w:asciiTheme="minorEastAsia" w:hAnsiTheme="minorEastAsia" w:cs="FZSSK--GBK1-0"/>
        </w:rPr>
      </w:pPr>
      <w:r w:rsidRPr="00136CC0">
        <w:rPr>
          <w:rFonts w:asciiTheme="minorEastAsia" w:hAnsiTheme="minorEastAsia" w:cs="FZSSK--GBK1-0" w:hint="eastAsia"/>
        </w:rPr>
        <w:t>拥有临床科室49个，医技科室12个，临床教研室18个。拥有特需诊疗服务中心（国际医疗部）、传统疗法中心、治未病中心和名医堂等多个诊疗服务中心；拥有国家区域中医（专科）诊疗中心3个，安徽省115产业创新团队3个，国家临床重点专科6个，国家中医药管理局重点学科9个，国家中医药管理局重点专科、专病12个，安徽省重点专科18个，院内重点专病106个。国家中医药管理局三级实验室3个，重点研究室1个，9个临床学科拥有硕士学位授予权。拥有国医大师工作室2个，全国名中医传承工作室2个，国家级名老中医传承工作室13个、安徽省名老中医工作室27个、全国中医学术流派传承工作室2个。</w:t>
      </w:r>
    </w:p>
    <w:p w:rsidR="008E735F" w:rsidRPr="00757D4F" w:rsidRDefault="00136CC0" w:rsidP="00757D4F">
      <w:pPr>
        <w:spacing w:line="360" w:lineRule="auto"/>
        <w:rPr>
          <w:sz w:val="24"/>
        </w:rPr>
      </w:pPr>
      <w:r w:rsidRPr="00757D4F">
        <w:rPr>
          <w:rFonts w:hint="eastAsia"/>
          <w:noProof/>
          <w:sz w:val="24"/>
        </w:rPr>
        <w:lastRenderedPageBreak/>
        <w:drawing>
          <wp:inline distT="0" distB="0" distL="114300" distR="114300" wp14:anchorId="7BBBB441" wp14:editId="6AFF20EA">
            <wp:extent cx="5267960" cy="2963545"/>
            <wp:effectExtent l="0" t="0" r="8890" b="8255"/>
            <wp:docPr id="9" name="图片 9" descr="DJI_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JI_0110"/>
                    <pic:cNvPicPr>
                      <a:picLocks noChangeAspect="1"/>
                    </pic:cNvPicPr>
                  </pic:nvPicPr>
                  <pic:blipFill>
                    <a:blip r:embed="rId10"/>
                    <a:stretch>
                      <a:fillRect/>
                    </a:stretch>
                  </pic:blipFill>
                  <pic:spPr>
                    <a:xfrm>
                      <a:off x="0" y="0"/>
                      <a:ext cx="5267960" cy="2963545"/>
                    </a:xfrm>
                    <a:prstGeom prst="rect">
                      <a:avLst/>
                    </a:prstGeom>
                  </pic:spPr>
                </pic:pic>
              </a:graphicData>
            </a:graphic>
          </wp:inline>
        </w:drawing>
      </w:r>
    </w:p>
    <w:p w:rsidR="008E735F" w:rsidRPr="00757D4F" w:rsidRDefault="00136CC0" w:rsidP="00757D4F">
      <w:pPr>
        <w:spacing w:line="360" w:lineRule="auto"/>
        <w:jc w:val="center"/>
        <w:rPr>
          <w:sz w:val="24"/>
        </w:rPr>
      </w:pPr>
      <w:r w:rsidRPr="00757D4F">
        <w:rPr>
          <w:rFonts w:hint="eastAsia"/>
          <w:sz w:val="24"/>
        </w:rPr>
        <w:t>医院全景</w:t>
      </w:r>
    </w:p>
    <w:p w:rsidR="008E735F" w:rsidRPr="00757D4F" w:rsidRDefault="00136CC0" w:rsidP="00757D4F">
      <w:pPr>
        <w:spacing w:line="360" w:lineRule="auto"/>
        <w:rPr>
          <w:sz w:val="24"/>
        </w:rPr>
      </w:pPr>
      <w:r w:rsidRPr="00757D4F">
        <w:rPr>
          <w:rFonts w:hint="eastAsia"/>
          <w:noProof/>
          <w:sz w:val="24"/>
        </w:rPr>
        <w:drawing>
          <wp:inline distT="0" distB="0" distL="114300" distR="114300" wp14:anchorId="589EA239" wp14:editId="58C2503A">
            <wp:extent cx="5220335" cy="3372485"/>
            <wp:effectExtent l="0" t="0" r="18415" b="18415"/>
            <wp:docPr id="7" name="图片 7" descr="基地大楼外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基地大楼外景"/>
                    <pic:cNvPicPr>
                      <a:picLocks noChangeAspect="1"/>
                    </pic:cNvPicPr>
                  </pic:nvPicPr>
                  <pic:blipFill>
                    <a:blip r:embed="rId11"/>
                    <a:stretch>
                      <a:fillRect/>
                    </a:stretch>
                  </pic:blipFill>
                  <pic:spPr>
                    <a:xfrm>
                      <a:off x="0" y="0"/>
                      <a:ext cx="5220335" cy="3372485"/>
                    </a:xfrm>
                    <a:prstGeom prst="rect">
                      <a:avLst/>
                    </a:prstGeom>
                  </pic:spPr>
                </pic:pic>
              </a:graphicData>
            </a:graphic>
          </wp:inline>
        </w:drawing>
      </w:r>
    </w:p>
    <w:p w:rsidR="008E735F" w:rsidRPr="00757D4F" w:rsidRDefault="00136CC0" w:rsidP="00757D4F">
      <w:pPr>
        <w:spacing w:line="360" w:lineRule="auto"/>
        <w:jc w:val="center"/>
        <w:rPr>
          <w:sz w:val="24"/>
        </w:rPr>
      </w:pPr>
      <w:r w:rsidRPr="00757D4F">
        <w:rPr>
          <w:rFonts w:hint="eastAsia"/>
          <w:sz w:val="24"/>
        </w:rPr>
        <w:t>基地大楼</w:t>
      </w:r>
    </w:p>
    <w:p w:rsidR="008E735F" w:rsidRPr="00757D4F" w:rsidRDefault="00136CC0" w:rsidP="00757D4F">
      <w:pPr>
        <w:spacing w:line="360" w:lineRule="auto"/>
        <w:rPr>
          <w:rFonts w:ascii="仿宋_GB2312" w:eastAsia="仿宋_GB2312" w:hAnsi="宋体" w:cs="FZSSK--GBK1-0"/>
          <w:sz w:val="24"/>
        </w:rPr>
      </w:pPr>
      <w:r w:rsidRPr="00757D4F">
        <w:rPr>
          <w:noProof/>
          <w:sz w:val="24"/>
        </w:rPr>
        <w:lastRenderedPageBreak/>
        <w:drawing>
          <wp:inline distT="0" distB="0" distL="114300" distR="114300" wp14:anchorId="318CB403" wp14:editId="7DE2A2FD">
            <wp:extent cx="2731770" cy="1955800"/>
            <wp:effectExtent l="0" t="0" r="11430" b="6350"/>
            <wp:docPr id="7206" name="Picture 6" descr="DSC_0004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 name="Picture 6" descr="DSC_0004www"/>
                    <pic:cNvPicPr>
                      <a:picLocks noChangeAspect="1"/>
                    </pic:cNvPicPr>
                  </pic:nvPicPr>
                  <pic:blipFill>
                    <a:blip r:embed="rId12"/>
                    <a:stretch>
                      <a:fillRect/>
                    </a:stretch>
                  </pic:blipFill>
                  <pic:spPr>
                    <a:xfrm>
                      <a:off x="0" y="0"/>
                      <a:ext cx="2732088" cy="1955800"/>
                    </a:xfrm>
                    <a:prstGeom prst="rect">
                      <a:avLst/>
                    </a:prstGeom>
                    <a:noFill/>
                    <a:ln w="9525">
                      <a:noFill/>
                    </a:ln>
                  </pic:spPr>
                </pic:pic>
              </a:graphicData>
            </a:graphic>
          </wp:inline>
        </w:drawing>
      </w:r>
      <w:r w:rsidRPr="00757D4F">
        <w:rPr>
          <w:noProof/>
          <w:sz w:val="24"/>
        </w:rPr>
        <w:drawing>
          <wp:inline distT="0" distB="0" distL="114300" distR="114300" wp14:anchorId="7A93C42F" wp14:editId="11DA3E15">
            <wp:extent cx="2448560" cy="1957705"/>
            <wp:effectExtent l="0" t="0" r="8890" b="4445"/>
            <wp:docPr id="7207"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7" name="Picture 2" descr="1"/>
                    <pic:cNvPicPr>
                      <a:picLocks noChangeAspect="1"/>
                    </pic:cNvPicPr>
                  </pic:nvPicPr>
                  <pic:blipFill>
                    <a:blip r:embed="rId13">
                      <a:lum bright="6000"/>
                    </a:blip>
                    <a:stretch>
                      <a:fillRect/>
                    </a:stretch>
                  </pic:blipFill>
                  <pic:spPr>
                    <a:xfrm>
                      <a:off x="0" y="0"/>
                      <a:ext cx="2448560" cy="1957705"/>
                    </a:xfrm>
                    <a:prstGeom prst="rect">
                      <a:avLst/>
                    </a:prstGeom>
                    <a:noFill/>
                    <a:ln w="9525">
                      <a:noFill/>
                    </a:ln>
                  </pic:spPr>
                </pic:pic>
              </a:graphicData>
            </a:graphic>
          </wp:inline>
        </w:drawing>
      </w:r>
    </w:p>
    <w:p w:rsidR="008E735F" w:rsidRPr="00757D4F" w:rsidRDefault="00136CC0" w:rsidP="00757D4F">
      <w:pPr>
        <w:spacing w:line="360" w:lineRule="auto"/>
        <w:ind w:firstLineChars="500" w:firstLine="1200"/>
        <w:rPr>
          <w:rFonts w:ascii="仿宋_GB2312" w:eastAsia="仿宋_GB2312" w:hAnsi="宋体" w:cs="FZSSK--GBK1-0"/>
          <w:sz w:val="24"/>
        </w:rPr>
      </w:pPr>
      <w:r w:rsidRPr="00757D4F">
        <w:rPr>
          <w:rFonts w:ascii="仿宋_GB2312" w:eastAsia="仿宋_GB2312" w:hAnsi="宋体" w:cs="FZSSK--GBK1-0" w:hint="eastAsia"/>
          <w:sz w:val="24"/>
        </w:rPr>
        <w:t>科技楼                    内科大楼</w:t>
      </w:r>
    </w:p>
    <w:p w:rsidR="008E735F" w:rsidRPr="00136CC0" w:rsidRDefault="00136CC0" w:rsidP="00757D4F">
      <w:pPr>
        <w:spacing w:line="360" w:lineRule="auto"/>
        <w:ind w:firstLineChars="200" w:firstLine="480"/>
        <w:rPr>
          <w:rFonts w:asciiTheme="minorEastAsia" w:hAnsiTheme="minorEastAsia" w:cs="FZSSK--GBK1-0"/>
          <w:sz w:val="24"/>
        </w:rPr>
      </w:pPr>
      <w:r w:rsidRPr="00136CC0">
        <w:rPr>
          <w:rFonts w:asciiTheme="minorEastAsia" w:hAnsiTheme="minorEastAsia" w:cs="FZSSK--GBK1-0" w:hint="eastAsia"/>
          <w:sz w:val="24"/>
        </w:rPr>
        <w:t>2、专业基地简介</w:t>
      </w:r>
    </w:p>
    <w:p w:rsidR="008E735F" w:rsidRPr="00136CC0" w:rsidRDefault="00136CC0" w:rsidP="00757D4F">
      <w:pPr>
        <w:spacing w:line="360" w:lineRule="auto"/>
        <w:ind w:firstLineChars="200" w:firstLine="480"/>
        <w:rPr>
          <w:rFonts w:asciiTheme="minorEastAsia" w:hAnsiTheme="minorEastAsia" w:cs="FZSSK--GBK1-0"/>
          <w:sz w:val="24"/>
        </w:rPr>
      </w:pPr>
      <w:r w:rsidRPr="00136CC0">
        <w:rPr>
          <w:rFonts w:asciiTheme="minorEastAsia" w:hAnsiTheme="minorEastAsia" w:cs="FZSSK--GBK1-0" w:hint="eastAsia"/>
          <w:sz w:val="24"/>
        </w:rPr>
        <w:t>安徽中医药大学第一附属医院于2014年5月被国家中医药管理局批准为中医住院医师规范化培训基地和中医类别全科医生规范化培养基地（临床培养基地），同年开始招录中医住院医师规范化培训学员。目前在培学员263名，同时承担安徽中医药大学专业学位硕士研究生667人的临床培养任务。</w:t>
      </w:r>
    </w:p>
    <w:p w:rsidR="008E735F" w:rsidRPr="00136CC0" w:rsidRDefault="00136CC0" w:rsidP="00757D4F">
      <w:pPr>
        <w:spacing w:line="360" w:lineRule="auto"/>
        <w:ind w:firstLineChars="200" w:firstLine="480"/>
        <w:rPr>
          <w:rFonts w:asciiTheme="minorEastAsia" w:hAnsiTheme="minorEastAsia" w:cs="FZSSK--GBK1-0"/>
          <w:sz w:val="24"/>
        </w:rPr>
      </w:pPr>
      <w:r w:rsidRPr="00136CC0">
        <w:rPr>
          <w:rFonts w:asciiTheme="minorEastAsia" w:hAnsiTheme="minorEastAsia" w:cs="FZSSK--GBK1-0" w:hint="eastAsia"/>
          <w:sz w:val="24"/>
        </w:rPr>
        <w:t>医院目前有2个协同基地（科室）：安徽省针灸医院、中国科技大学第一医院中医科。</w:t>
      </w:r>
    </w:p>
    <w:p w:rsidR="008E735F" w:rsidRPr="00136CC0" w:rsidRDefault="00136CC0" w:rsidP="00757D4F">
      <w:pPr>
        <w:spacing w:line="360" w:lineRule="auto"/>
        <w:ind w:firstLine="640"/>
        <w:rPr>
          <w:rFonts w:asciiTheme="minorEastAsia" w:hAnsiTheme="minorEastAsia" w:cs="FZSSK--GBK1-0"/>
          <w:sz w:val="24"/>
        </w:rPr>
      </w:pPr>
      <w:r w:rsidRPr="00136CC0">
        <w:rPr>
          <w:rFonts w:asciiTheme="minorEastAsia" w:hAnsiTheme="minorEastAsia" w:cs="FZSSK--GBK1-0" w:hint="eastAsia"/>
          <w:sz w:val="24"/>
        </w:rPr>
        <w:t>医院目前有5家合作的中医全科基层培养基地：</w:t>
      </w:r>
      <w:proofErr w:type="gramStart"/>
      <w:r w:rsidRPr="00136CC0">
        <w:rPr>
          <w:rFonts w:asciiTheme="minorEastAsia" w:hAnsiTheme="minorEastAsia" w:cs="FZSSK--GBK1-0" w:hint="eastAsia"/>
          <w:sz w:val="24"/>
        </w:rPr>
        <w:t>蜀</w:t>
      </w:r>
      <w:proofErr w:type="gramEnd"/>
      <w:r w:rsidRPr="00136CC0">
        <w:rPr>
          <w:rFonts w:asciiTheme="minorEastAsia" w:hAnsiTheme="minorEastAsia" w:cs="FZSSK--GBK1-0" w:hint="eastAsia"/>
          <w:sz w:val="24"/>
        </w:rPr>
        <w:t>山区三里庵街道社区卫生服务中心、</w:t>
      </w:r>
      <w:proofErr w:type="gramStart"/>
      <w:r w:rsidRPr="00136CC0">
        <w:rPr>
          <w:rFonts w:asciiTheme="minorEastAsia" w:hAnsiTheme="minorEastAsia" w:cs="FZSSK--GBK1-0" w:hint="eastAsia"/>
          <w:sz w:val="24"/>
        </w:rPr>
        <w:t>蜀山区</w:t>
      </w:r>
      <w:proofErr w:type="gramEnd"/>
      <w:r w:rsidRPr="00136CC0">
        <w:rPr>
          <w:rFonts w:asciiTheme="minorEastAsia" w:hAnsiTheme="minorEastAsia" w:cs="FZSSK--GBK1-0" w:hint="eastAsia"/>
          <w:sz w:val="24"/>
        </w:rPr>
        <w:t>经济技术开发区井岗镇社区卫生服务中心、庐阳区亳州路街道社区卫生服务中心、庐阳区双岗街道社区卫生服务中心和包河区</w:t>
      </w:r>
      <w:proofErr w:type="gramStart"/>
      <w:r w:rsidRPr="00136CC0">
        <w:rPr>
          <w:rFonts w:asciiTheme="minorEastAsia" w:hAnsiTheme="minorEastAsia" w:cs="FZSSK--GBK1-0" w:hint="eastAsia"/>
          <w:sz w:val="24"/>
        </w:rPr>
        <w:t>淝</w:t>
      </w:r>
      <w:proofErr w:type="gramEnd"/>
      <w:r w:rsidRPr="00136CC0">
        <w:rPr>
          <w:rFonts w:asciiTheme="minorEastAsia" w:hAnsiTheme="minorEastAsia" w:cs="FZSSK--GBK1-0" w:hint="eastAsia"/>
          <w:sz w:val="24"/>
        </w:rPr>
        <w:t>河镇社区卫生服务中心。</w:t>
      </w:r>
    </w:p>
    <w:p w:rsidR="008E735F" w:rsidRPr="00136CC0" w:rsidRDefault="008E735F" w:rsidP="00757D4F">
      <w:pPr>
        <w:spacing w:line="360" w:lineRule="auto"/>
        <w:ind w:firstLineChars="200" w:firstLine="480"/>
        <w:rPr>
          <w:rFonts w:asciiTheme="minorEastAsia" w:hAnsiTheme="minorEastAsia" w:cs="FZSSK--GBK1-0"/>
          <w:sz w:val="24"/>
        </w:rPr>
      </w:pPr>
    </w:p>
    <w:p w:rsidR="008E735F" w:rsidRPr="00136CC0" w:rsidRDefault="00136CC0" w:rsidP="00757D4F">
      <w:pPr>
        <w:spacing w:line="360" w:lineRule="auto"/>
        <w:ind w:firstLineChars="200" w:firstLine="480"/>
        <w:rPr>
          <w:rFonts w:asciiTheme="minorEastAsia" w:hAnsiTheme="minorEastAsia" w:cs="FZSSK--GBK1-0"/>
          <w:sz w:val="24"/>
        </w:rPr>
      </w:pPr>
      <w:r w:rsidRPr="00136CC0">
        <w:rPr>
          <w:rFonts w:asciiTheme="minorEastAsia" w:hAnsiTheme="minorEastAsia" w:cs="FZSSK--GBK1-0" w:hint="eastAsia"/>
          <w:sz w:val="24"/>
        </w:rPr>
        <w:t>二、临床技能中心</w:t>
      </w:r>
    </w:p>
    <w:p w:rsidR="008E735F" w:rsidRPr="00757D4F" w:rsidRDefault="00136CC0" w:rsidP="00757D4F">
      <w:pPr>
        <w:spacing w:line="360" w:lineRule="auto"/>
        <w:ind w:firstLineChars="200" w:firstLine="480"/>
        <w:rPr>
          <w:rFonts w:ascii="仿宋_GB2312" w:eastAsia="仿宋_GB2312" w:hAnsi="宋体" w:cs="FZSSK--GBK1-0"/>
          <w:sz w:val="24"/>
        </w:rPr>
      </w:pPr>
      <w:r w:rsidRPr="00136CC0">
        <w:rPr>
          <w:rFonts w:asciiTheme="minorEastAsia" w:hAnsiTheme="minorEastAsia" w:cs="FZSSK--GBK1-0" w:hint="eastAsia"/>
          <w:sz w:val="24"/>
        </w:rPr>
        <w:t>医院临床技能训练中心为安徽中医药大学实训中心，2009年被评为省级示范实训（实验）中心，2015年通过验收，同年被评为国家级示范实训（实验）中心。实训中心占地面积约4000m</w:t>
      </w:r>
      <w:r w:rsidRPr="00136CC0">
        <w:rPr>
          <w:rFonts w:asciiTheme="minorEastAsia" w:hAnsiTheme="minorEastAsia" w:cs="FZSSK--GBK1-0" w:hint="eastAsia"/>
          <w:sz w:val="24"/>
          <w:vertAlign w:val="superscript"/>
        </w:rPr>
        <w:t>2</w:t>
      </w:r>
      <w:r w:rsidRPr="00136CC0">
        <w:rPr>
          <w:rFonts w:asciiTheme="minorEastAsia" w:hAnsiTheme="minorEastAsia" w:cs="FZSSK--GBK1-0" w:hint="eastAsia"/>
          <w:sz w:val="24"/>
        </w:rPr>
        <w:t>，下设中医、中药、诊断、内科、外科、妇科、儿科、骨伤、针灸、推拿等21个技能实验室，配有专人管理，能够开展近200项中西医临床技能培训，并编有实训教材，年均承担本科生、研究生、</w:t>
      </w:r>
      <w:proofErr w:type="gramStart"/>
      <w:r w:rsidRPr="00136CC0">
        <w:rPr>
          <w:rFonts w:asciiTheme="minorEastAsia" w:hAnsiTheme="minorEastAsia" w:cs="FZSSK--GBK1-0" w:hint="eastAsia"/>
          <w:sz w:val="24"/>
        </w:rPr>
        <w:t>规</w:t>
      </w:r>
      <w:proofErr w:type="gramEnd"/>
      <w:r w:rsidRPr="00136CC0">
        <w:rPr>
          <w:rFonts w:asciiTheme="minorEastAsia" w:hAnsiTheme="minorEastAsia" w:cs="FZSSK--GBK1-0" w:hint="eastAsia"/>
          <w:sz w:val="24"/>
        </w:rPr>
        <w:t>培生等实验教学工作10万余人次。实训中心配置了中心管理信息系统软件，实现信息化管理。</w:t>
      </w:r>
    </w:p>
    <w:p w:rsidR="008E735F" w:rsidRPr="00757D4F" w:rsidRDefault="00136CC0" w:rsidP="00757D4F">
      <w:pPr>
        <w:spacing w:line="360" w:lineRule="auto"/>
        <w:jc w:val="center"/>
        <w:rPr>
          <w:sz w:val="24"/>
        </w:rPr>
      </w:pPr>
      <w:r w:rsidRPr="00757D4F">
        <w:rPr>
          <w:noProof/>
          <w:sz w:val="24"/>
        </w:rPr>
        <w:lastRenderedPageBreak/>
        <w:drawing>
          <wp:inline distT="0" distB="0" distL="114300" distR="114300" wp14:anchorId="7C8C5A9B" wp14:editId="2F7CE83E">
            <wp:extent cx="4366895" cy="3516630"/>
            <wp:effectExtent l="0" t="0" r="1460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4366895" cy="3516630"/>
                    </a:xfrm>
                    <a:prstGeom prst="rect">
                      <a:avLst/>
                    </a:prstGeom>
                    <a:noFill/>
                    <a:ln w="9525">
                      <a:noFill/>
                    </a:ln>
                  </pic:spPr>
                </pic:pic>
              </a:graphicData>
            </a:graphic>
          </wp:inline>
        </w:drawing>
      </w:r>
    </w:p>
    <w:p w:rsidR="008E735F" w:rsidRPr="00757D4F" w:rsidRDefault="00136CC0" w:rsidP="00757D4F">
      <w:pPr>
        <w:spacing w:line="360" w:lineRule="auto"/>
        <w:jc w:val="center"/>
        <w:rPr>
          <w:sz w:val="24"/>
        </w:rPr>
      </w:pPr>
      <w:r w:rsidRPr="00757D4F">
        <w:rPr>
          <w:rFonts w:hint="eastAsia"/>
          <w:sz w:val="24"/>
        </w:rPr>
        <w:t>实训中心</w:t>
      </w:r>
    </w:p>
    <w:p w:rsidR="008E735F" w:rsidRPr="00757D4F" w:rsidRDefault="00136CC0" w:rsidP="00757D4F">
      <w:pPr>
        <w:spacing w:line="360" w:lineRule="auto"/>
        <w:jc w:val="center"/>
        <w:rPr>
          <w:sz w:val="24"/>
        </w:rPr>
      </w:pPr>
      <w:r w:rsidRPr="00757D4F">
        <w:rPr>
          <w:rFonts w:ascii="仿宋_GB2312" w:eastAsia="仿宋_GB2312" w:hAnsi="宋体" w:cs="FZSSK--GBK1-0" w:hint="eastAsia"/>
          <w:noProof/>
          <w:sz w:val="24"/>
        </w:rPr>
        <w:drawing>
          <wp:inline distT="0" distB="0" distL="114300" distR="114300" wp14:anchorId="65E656C8" wp14:editId="509C22B4">
            <wp:extent cx="4332605" cy="3306445"/>
            <wp:effectExtent l="0" t="0" r="10795" b="8255"/>
            <wp:docPr id="2" name="图片 2" descr="2C88C56BF76165F933BEBF0C378F1B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C88C56BF76165F933BEBF0C378F1BD5"/>
                    <pic:cNvPicPr>
                      <a:picLocks noChangeAspect="1"/>
                    </pic:cNvPicPr>
                  </pic:nvPicPr>
                  <pic:blipFill>
                    <a:blip r:embed="rId15"/>
                    <a:stretch>
                      <a:fillRect/>
                    </a:stretch>
                  </pic:blipFill>
                  <pic:spPr>
                    <a:xfrm>
                      <a:off x="0" y="0"/>
                      <a:ext cx="4332605" cy="3306445"/>
                    </a:xfrm>
                    <a:prstGeom prst="rect">
                      <a:avLst/>
                    </a:prstGeom>
                  </pic:spPr>
                </pic:pic>
              </a:graphicData>
            </a:graphic>
          </wp:inline>
        </w:drawing>
      </w:r>
    </w:p>
    <w:p w:rsidR="008E735F" w:rsidRPr="00757D4F" w:rsidRDefault="00136CC0" w:rsidP="00757D4F">
      <w:pPr>
        <w:spacing w:line="360" w:lineRule="auto"/>
        <w:ind w:firstLineChars="1100" w:firstLine="2640"/>
        <w:rPr>
          <w:sz w:val="24"/>
        </w:rPr>
      </w:pPr>
      <w:r w:rsidRPr="00757D4F">
        <w:rPr>
          <w:rFonts w:ascii="仿宋_GB2312" w:eastAsia="仿宋_GB2312" w:hAnsi="宋体" w:cs="FZSSK--GBK1-0" w:hint="eastAsia"/>
          <w:sz w:val="24"/>
        </w:rPr>
        <w:t>五机位录播教室</w:t>
      </w:r>
    </w:p>
    <w:p w:rsidR="008E735F" w:rsidRPr="00757D4F" w:rsidRDefault="00136CC0" w:rsidP="00757D4F">
      <w:pPr>
        <w:spacing w:line="360" w:lineRule="auto"/>
        <w:jc w:val="center"/>
        <w:rPr>
          <w:rFonts w:ascii="仿宋_GB2312" w:eastAsia="仿宋_GB2312" w:hAnsi="宋体" w:cs="FZSSK--GBK1-0"/>
          <w:sz w:val="24"/>
        </w:rPr>
      </w:pPr>
      <w:r w:rsidRPr="00757D4F">
        <w:rPr>
          <w:rFonts w:ascii="仿宋_GB2312" w:eastAsia="仿宋_GB2312" w:hAnsi="宋体" w:cs="FZSSK--GBK1-0" w:hint="eastAsia"/>
          <w:noProof/>
          <w:sz w:val="24"/>
        </w:rPr>
        <w:lastRenderedPageBreak/>
        <w:drawing>
          <wp:inline distT="0" distB="0" distL="114300" distR="114300" wp14:anchorId="10EC2A63" wp14:editId="4F22C705">
            <wp:extent cx="4436745" cy="3328035"/>
            <wp:effectExtent l="0" t="0" r="1905" b="5715"/>
            <wp:docPr id="3" name="图片 3" descr="237B60294A3E50C44B5B73F77FC347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37B60294A3E50C44B5B73F77FC347C6"/>
                    <pic:cNvPicPr>
                      <a:picLocks noChangeAspect="1"/>
                    </pic:cNvPicPr>
                  </pic:nvPicPr>
                  <pic:blipFill>
                    <a:blip r:embed="rId16"/>
                    <a:stretch>
                      <a:fillRect/>
                    </a:stretch>
                  </pic:blipFill>
                  <pic:spPr>
                    <a:xfrm>
                      <a:off x="0" y="0"/>
                      <a:ext cx="4436745" cy="3328035"/>
                    </a:xfrm>
                    <a:prstGeom prst="rect">
                      <a:avLst/>
                    </a:prstGeom>
                  </pic:spPr>
                </pic:pic>
              </a:graphicData>
            </a:graphic>
          </wp:inline>
        </w:drawing>
      </w:r>
    </w:p>
    <w:p w:rsidR="008E735F" w:rsidRPr="00757D4F" w:rsidRDefault="00136CC0" w:rsidP="00757D4F">
      <w:pPr>
        <w:spacing w:line="360" w:lineRule="auto"/>
        <w:jc w:val="center"/>
        <w:rPr>
          <w:rFonts w:ascii="仿宋_GB2312" w:eastAsia="仿宋_GB2312" w:hAnsi="宋体" w:cs="FZSSK--GBK1-0"/>
          <w:sz w:val="24"/>
        </w:rPr>
      </w:pPr>
      <w:r w:rsidRPr="00757D4F">
        <w:rPr>
          <w:rFonts w:ascii="仿宋_GB2312" w:eastAsia="仿宋_GB2312" w:hAnsi="宋体" w:cs="FZSSK--GBK1-0" w:hint="eastAsia"/>
          <w:sz w:val="24"/>
        </w:rPr>
        <w:t>无纸化考试中心</w:t>
      </w:r>
      <w:r w:rsidRPr="00757D4F">
        <w:rPr>
          <w:noProof/>
          <w:sz w:val="24"/>
        </w:rPr>
        <w:drawing>
          <wp:inline distT="0" distB="0" distL="114300" distR="114300" wp14:anchorId="0439E75B" wp14:editId="3C6D4E0C">
            <wp:extent cx="4432300" cy="2752090"/>
            <wp:effectExtent l="0" t="0" r="6350" b="1016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7"/>
                    <a:stretch>
                      <a:fillRect/>
                    </a:stretch>
                  </pic:blipFill>
                  <pic:spPr>
                    <a:xfrm>
                      <a:off x="0" y="0"/>
                      <a:ext cx="4432300" cy="2752090"/>
                    </a:xfrm>
                    <a:prstGeom prst="rect">
                      <a:avLst/>
                    </a:prstGeom>
                    <a:noFill/>
                    <a:ln w="9525">
                      <a:noFill/>
                    </a:ln>
                  </pic:spPr>
                </pic:pic>
              </a:graphicData>
            </a:graphic>
          </wp:inline>
        </w:drawing>
      </w:r>
    </w:p>
    <w:p w:rsidR="008E735F" w:rsidRPr="00757D4F" w:rsidRDefault="00136CC0" w:rsidP="00757D4F">
      <w:pPr>
        <w:spacing w:line="360" w:lineRule="auto"/>
        <w:ind w:firstLineChars="900" w:firstLine="2160"/>
        <w:rPr>
          <w:rFonts w:ascii="仿宋_GB2312" w:eastAsia="仿宋_GB2312" w:hAnsi="宋体" w:cs="FZSSK--GBK1-0"/>
          <w:sz w:val="24"/>
        </w:rPr>
      </w:pPr>
      <w:r w:rsidRPr="00757D4F">
        <w:rPr>
          <w:rFonts w:ascii="仿宋_GB2312" w:eastAsia="仿宋_GB2312" w:hAnsi="宋体" w:cs="FZSSK--GBK1-0" w:hint="eastAsia"/>
          <w:sz w:val="24"/>
        </w:rPr>
        <w:t>无纸化考试监控室</w:t>
      </w:r>
    </w:p>
    <w:p w:rsidR="008E735F" w:rsidRPr="00757D4F" w:rsidRDefault="00136CC0" w:rsidP="00757D4F">
      <w:pPr>
        <w:spacing w:line="360" w:lineRule="auto"/>
        <w:rPr>
          <w:rFonts w:ascii="仿宋_GB2312" w:eastAsia="仿宋_GB2312" w:hAnsi="宋体" w:cs="FZSSK--GBK1-0"/>
          <w:sz w:val="24"/>
        </w:rPr>
      </w:pPr>
      <w:r w:rsidRPr="00757D4F">
        <w:rPr>
          <w:rFonts w:ascii="仿宋_GB2312" w:eastAsia="仿宋_GB2312" w:hAnsi="宋体" w:cs="FZSSK--GBK1-0" w:hint="eastAsia"/>
          <w:sz w:val="24"/>
        </w:rPr>
        <w:t xml:space="preserve">                   </w:t>
      </w:r>
    </w:p>
    <w:p w:rsidR="008E735F" w:rsidRPr="00757D4F" w:rsidRDefault="00136CC0" w:rsidP="00757D4F">
      <w:pPr>
        <w:spacing w:line="360" w:lineRule="auto"/>
        <w:rPr>
          <w:sz w:val="24"/>
        </w:rPr>
      </w:pPr>
      <w:r w:rsidRPr="00757D4F">
        <w:rPr>
          <w:noProof/>
          <w:sz w:val="24"/>
        </w:rPr>
        <w:lastRenderedPageBreak/>
        <w:drawing>
          <wp:inline distT="0" distB="0" distL="114300" distR="114300" wp14:anchorId="485800D8" wp14:editId="73253A2E">
            <wp:extent cx="2664460" cy="2047875"/>
            <wp:effectExtent l="0" t="0" r="2540" b="9525"/>
            <wp:docPr id="37891" name="图片 16" descr="腰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图片 16" descr="腰穿"/>
                    <pic:cNvPicPr>
                      <a:picLocks noChangeAspect="1"/>
                    </pic:cNvPicPr>
                  </pic:nvPicPr>
                  <pic:blipFill>
                    <a:blip r:embed="rId18"/>
                    <a:stretch>
                      <a:fillRect/>
                    </a:stretch>
                  </pic:blipFill>
                  <pic:spPr>
                    <a:xfrm>
                      <a:off x="0" y="0"/>
                      <a:ext cx="2664460" cy="2047875"/>
                    </a:xfrm>
                    <a:prstGeom prst="rect">
                      <a:avLst/>
                    </a:prstGeom>
                    <a:noFill/>
                    <a:ln w="9525">
                      <a:noFill/>
                    </a:ln>
                  </pic:spPr>
                </pic:pic>
              </a:graphicData>
            </a:graphic>
          </wp:inline>
        </w:drawing>
      </w:r>
      <w:r w:rsidRPr="00757D4F">
        <w:rPr>
          <w:noProof/>
          <w:sz w:val="24"/>
        </w:rPr>
        <w:drawing>
          <wp:inline distT="0" distB="0" distL="114300" distR="114300" wp14:anchorId="7635DD23" wp14:editId="0B716D3F">
            <wp:extent cx="2550160" cy="2047240"/>
            <wp:effectExtent l="0" t="0" r="2540" b="10160"/>
            <wp:docPr id="37892" name="图片 15" descr="腹腔穿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图片 15" descr="腹腔穿刺"/>
                    <pic:cNvPicPr>
                      <a:picLocks noChangeAspect="1"/>
                    </pic:cNvPicPr>
                  </pic:nvPicPr>
                  <pic:blipFill>
                    <a:blip r:embed="rId19"/>
                    <a:stretch>
                      <a:fillRect/>
                    </a:stretch>
                  </pic:blipFill>
                  <pic:spPr>
                    <a:xfrm>
                      <a:off x="0" y="0"/>
                      <a:ext cx="2550160" cy="2047240"/>
                    </a:xfrm>
                    <a:prstGeom prst="rect">
                      <a:avLst/>
                    </a:prstGeom>
                    <a:noFill/>
                    <a:ln w="9525">
                      <a:noFill/>
                    </a:ln>
                  </pic:spPr>
                </pic:pic>
              </a:graphicData>
            </a:graphic>
          </wp:inline>
        </w:drawing>
      </w:r>
    </w:p>
    <w:p w:rsidR="008E735F" w:rsidRPr="00757D4F" w:rsidRDefault="00136CC0" w:rsidP="00757D4F">
      <w:pPr>
        <w:spacing w:line="360" w:lineRule="auto"/>
        <w:jc w:val="center"/>
        <w:rPr>
          <w:rFonts w:ascii="仿宋_GB2312" w:eastAsia="仿宋_GB2312" w:hAnsi="宋体" w:cs="FZSSK--GBK1-0"/>
          <w:sz w:val="24"/>
        </w:rPr>
      </w:pPr>
      <w:r w:rsidRPr="00757D4F">
        <w:rPr>
          <w:rFonts w:ascii="仿宋_GB2312" w:eastAsia="仿宋_GB2312" w:hAnsi="宋体" w:cs="FZSSK--GBK1-0" w:hint="eastAsia"/>
          <w:sz w:val="24"/>
        </w:rPr>
        <w:t>培训现场</w:t>
      </w:r>
    </w:p>
    <w:p w:rsidR="008E735F" w:rsidRPr="00757D4F" w:rsidRDefault="008E735F" w:rsidP="00757D4F">
      <w:pPr>
        <w:spacing w:line="360" w:lineRule="auto"/>
        <w:jc w:val="center"/>
        <w:rPr>
          <w:sz w:val="24"/>
        </w:rPr>
      </w:pPr>
    </w:p>
    <w:p w:rsidR="008E735F" w:rsidRPr="00757D4F" w:rsidRDefault="00136CC0" w:rsidP="00757D4F">
      <w:pPr>
        <w:numPr>
          <w:ilvl w:val="0"/>
          <w:numId w:val="1"/>
        </w:numPr>
        <w:spacing w:line="360" w:lineRule="auto"/>
        <w:ind w:firstLineChars="200" w:firstLine="480"/>
        <w:rPr>
          <w:rFonts w:ascii="仿宋_GB2312" w:eastAsia="仿宋_GB2312" w:hAnsi="宋体" w:cs="FZSSK--GBK1-0"/>
          <w:sz w:val="24"/>
        </w:rPr>
      </w:pPr>
      <w:r w:rsidRPr="00757D4F">
        <w:rPr>
          <w:rFonts w:ascii="仿宋_GB2312" w:eastAsia="仿宋_GB2312" w:hAnsi="宋体" w:cs="FZSSK--GBK1-0" w:hint="eastAsia"/>
          <w:sz w:val="24"/>
        </w:rPr>
        <w:t>住宿安排</w:t>
      </w:r>
    </w:p>
    <w:p w:rsidR="008E735F" w:rsidRPr="00757D4F" w:rsidRDefault="00136CC0" w:rsidP="00757D4F">
      <w:pPr>
        <w:spacing w:line="360" w:lineRule="auto"/>
        <w:ind w:firstLine="640"/>
        <w:rPr>
          <w:rFonts w:ascii="仿宋_GB2312" w:eastAsia="仿宋_GB2312" w:hAnsi="宋体" w:cs="FZSSK--GBK1-0"/>
          <w:sz w:val="24"/>
        </w:rPr>
      </w:pPr>
      <w:r w:rsidRPr="00757D4F">
        <w:rPr>
          <w:rFonts w:ascii="仿宋_GB2312" w:eastAsia="仿宋_GB2312" w:hAnsi="宋体" w:cs="FZSSK--GBK1-0" w:hint="eastAsia"/>
          <w:sz w:val="24"/>
        </w:rPr>
        <w:t>医院目前有2栋院内集体宿舍，能够提供212人住宿，</w:t>
      </w:r>
      <w:proofErr w:type="gramStart"/>
      <w:r w:rsidRPr="00757D4F">
        <w:rPr>
          <w:rFonts w:ascii="仿宋_GB2312" w:eastAsia="仿宋_GB2312" w:hAnsi="宋体" w:cs="FZSSK--GBK1-0" w:hint="eastAsia"/>
          <w:sz w:val="24"/>
        </w:rPr>
        <w:t>规</w:t>
      </w:r>
      <w:proofErr w:type="gramEnd"/>
      <w:r w:rsidRPr="00757D4F">
        <w:rPr>
          <w:rFonts w:ascii="仿宋_GB2312" w:eastAsia="仿宋_GB2312" w:hAnsi="宋体" w:cs="FZSSK--GBK1-0" w:hint="eastAsia"/>
          <w:sz w:val="24"/>
        </w:rPr>
        <w:t>培学员可免费住宿，电费自理。宿舍为4-5人间，全部配置为上床下柜</w:t>
      </w:r>
      <w:proofErr w:type="gramStart"/>
      <w:r w:rsidRPr="00757D4F">
        <w:rPr>
          <w:rFonts w:ascii="仿宋_GB2312" w:eastAsia="仿宋_GB2312" w:hAnsi="宋体" w:cs="FZSSK--GBK1-0" w:hint="eastAsia"/>
          <w:sz w:val="24"/>
        </w:rPr>
        <w:t>写字台套组床具</w:t>
      </w:r>
      <w:proofErr w:type="gramEnd"/>
      <w:r w:rsidRPr="00757D4F">
        <w:rPr>
          <w:rFonts w:ascii="仿宋_GB2312" w:eastAsia="仿宋_GB2312" w:hAnsi="宋体" w:cs="FZSSK--GBK1-0" w:hint="eastAsia"/>
          <w:sz w:val="24"/>
        </w:rPr>
        <w:t>，并配有空调、洗衣机、热水淋浴、开水机等生活设施。对于部分要求外宿的学员每月给予一定的住宿补贴。</w:t>
      </w:r>
    </w:p>
    <w:p w:rsidR="008E735F" w:rsidRPr="00757D4F" w:rsidRDefault="00136CC0" w:rsidP="00757D4F">
      <w:pPr>
        <w:spacing w:line="360" w:lineRule="auto"/>
        <w:rPr>
          <w:sz w:val="24"/>
        </w:rPr>
      </w:pPr>
      <w:r w:rsidRPr="00757D4F">
        <w:rPr>
          <w:rFonts w:hint="eastAsia"/>
          <w:sz w:val="24"/>
        </w:rPr>
        <w:t xml:space="preserve">      </w:t>
      </w:r>
      <w:r w:rsidRPr="00757D4F">
        <w:rPr>
          <w:noProof/>
          <w:sz w:val="24"/>
        </w:rPr>
        <w:drawing>
          <wp:inline distT="0" distB="0" distL="114300" distR="114300" wp14:anchorId="1978C229" wp14:editId="48BD622E">
            <wp:extent cx="4436745" cy="2910205"/>
            <wp:effectExtent l="0" t="0" r="1905" b="444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0"/>
                    <a:stretch>
                      <a:fillRect/>
                    </a:stretch>
                  </pic:blipFill>
                  <pic:spPr>
                    <a:xfrm>
                      <a:off x="0" y="0"/>
                      <a:ext cx="4436745" cy="2910205"/>
                    </a:xfrm>
                    <a:prstGeom prst="rect">
                      <a:avLst/>
                    </a:prstGeom>
                    <a:noFill/>
                    <a:ln w="9525">
                      <a:noFill/>
                    </a:ln>
                  </pic:spPr>
                </pic:pic>
              </a:graphicData>
            </a:graphic>
          </wp:inline>
        </w:drawing>
      </w:r>
    </w:p>
    <w:p w:rsidR="008E735F" w:rsidRPr="00757D4F" w:rsidRDefault="00136CC0" w:rsidP="00757D4F">
      <w:pPr>
        <w:spacing w:line="360" w:lineRule="auto"/>
        <w:jc w:val="center"/>
        <w:rPr>
          <w:rFonts w:ascii="仿宋_GB2312" w:eastAsia="仿宋_GB2312" w:hAnsi="宋体" w:cs="FZSSK--GBK1-0"/>
          <w:sz w:val="24"/>
        </w:rPr>
      </w:pPr>
      <w:r w:rsidRPr="00757D4F">
        <w:rPr>
          <w:rFonts w:ascii="仿宋_GB2312" w:eastAsia="仿宋_GB2312" w:hAnsi="宋体" w:cs="FZSSK--GBK1-0" w:hint="eastAsia"/>
          <w:sz w:val="24"/>
        </w:rPr>
        <w:t>集体宿舍大楼</w:t>
      </w:r>
    </w:p>
    <w:p w:rsidR="008E735F" w:rsidRPr="00757D4F" w:rsidRDefault="00136CC0" w:rsidP="00757D4F">
      <w:pPr>
        <w:spacing w:line="360" w:lineRule="auto"/>
        <w:rPr>
          <w:rFonts w:ascii="仿宋_GB2312" w:eastAsia="仿宋_GB2312" w:hAnsi="宋体" w:cs="FZSSK--GBK1-0"/>
          <w:sz w:val="24"/>
        </w:rPr>
      </w:pPr>
      <w:r w:rsidRPr="00757D4F">
        <w:rPr>
          <w:rFonts w:ascii="仿宋_GB2312" w:eastAsia="仿宋_GB2312" w:hAnsi="宋体" w:cs="FZSSK--GBK1-0" w:hint="eastAsia"/>
          <w:noProof/>
          <w:sz w:val="24"/>
        </w:rPr>
        <w:lastRenderedPageBreak/>
        <w:drawing>
          <wp:inline distT="0" distB="0" distL="114300" distR="114300" wp14:anchorId="246C5CE6" wp14:editId="6C34A364">
            <wp:extent cx="2443480" cy="2696210"/>
            <wp:effectExtent l="0" t="0" r="13970" b="8890"/>
            <wp:docPr id="13" name="图片 13" descr="CDC29A6CE1CF4CC5DA7411E4FCEE85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DC29A6CE1CF4CC5DA7411E4FCEE853E"/>
                    <pic:cNvPicPr>
                      <a:picLocks noChangeAspect="1"/>
                    </pic:cNvPicPr>
                  </pic:nvPicPr>
                  <pic:blipFill>
                    <a:blip r:embed="rId21"/>
                    <a:stretch>
                      <a:fillRect/>
                    </a:stretch>
                  </pic:blipFill>
                  <pic:spPr>
                    <a:xfrm>
                      <a:off x="0" y="0"/>
                      <a:ext cx="2443480" cy="2696210"/>
                    </a:xfrm>
                    <a:prstGeom prst="rect">
                      <a:avLst/>
                    </a:prstGeom>
                  </pic:spPr>
                </pic:pic>
              </a:graphicData>
            </a:graphic>
          </wp:inline>
        </w:drawing>
      </w:r>
      <w:r w:rsidRPr="00757D4F">
        <w:rPr>
          <w:rFonts w:ascii="仿宋_GB2312" w:eastAsia="仿宋_GB2312" w:hAnsi="宋体" w:cs="FZSSK--GBK1-0" w:hint="eastAsia"/>
          <w:noProof/>
          <w:sz w:val="24"/>
        </w:rPr>
        <w:drawing>
          <wp:inline distT="0" distB="0" distL="114300" distR="114300" wp14:anchorId="3A6D2A3D" wp14:editId="08FA4A31">
            <wp:extent cx="2503805" cy="2685415"/>
            <wp:effectExtent l="0" t="0" r="10795" b="635"/>
            <wp:docPr id="14" name="图片 14" descr="C8D975E62A718D8F0632FF34C39C9F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8D975E62A718D8F0632FF34C39C9F45"/>
                    <pic:cNvPicPr>
                      <a:picLocks noChangeAspect="1"/>
                    </pic:cNvPicPr>
                  </pic:nvPicPr>
                  <pic:blipFill>
                    <a:blip r:embed="rId22"/>
                    <a:stretch>
                      <a:fillRect/>
                    </a:stretch>
                  </pic:blipFill>
                  <pic:spPr>
                    <a:xfrm>
                      <a:off x="0" y="0"/>
                      <a:ext cx="2503805" cy="2685415"/>
                    </a:xfrm>
                    <a:prstGeom prst="rect">
                      <a:avLst/>
                    </a:prstGeom>
                  </pic:spPr>
                </pic:pic>
              </a:graphicData>
            </a:graphic>
          </wp:inline>
        </w:drawing>
      </w:r>
    </w:p>
    <w:p w:rsidR="008E735F" w:rsidRPr="00757D4F" w:rsidRDefault="00136CC0" w:rsidP="00757D4F">
      <w:pPr>
        <w:spacing w:line="360" w:lineRule="auto"/>
        <w:ind w:firstLineChars="300" w:firstLine="720"/>
        <w:jc w:val="left"/>
        <w:rPr>
          <w:rFonts w:ascii="仿宋_GB2312" w:eastAsia="仿宋_GB2312" w:hAnsi="宋体" w:cs="FZSSK--GBK1-0"/>
          <w:sz w:val="24"/>
        </w:rPr>
      </w:pPr>
      <w:r w:rsidRPr="00757D4F">
        <w:rPr>
          <w:rFonts w:ascii="仿宋_GB2312" w:eastAsia="仿宋_GB2312" w:hAnsi="宋体" w:cs="FZSSK--GBK1-0" w:hint="eastAsia"/>
          <w:sz w:val="24"/>
        </w:rPr>
        <w:t xml:space="preserve">集体宿舍南楼              集体宿舍北楼             </w:t>
      </w:r>
      <w:r w:rsidRPr="00757D4F">
        <w:rPr>
          <w:rFonts w:ascii="仿宋_GB2312" w:eastAsia="仿宋_GB2312" w:hAnsi="宋体" w:cs="FZSSK--GBK1-0" w:hint="eastAsia"/>
          <w:noProof/>
          <w:sz w:val="24"/>
        </w:rPr>
        <w:drawing>
          <wp:inline distT="0" distB="0" distL="114300" distR="114300" wp14:anchorId="04FD0016" wp14:editId="78F90E00">
            <wp:extent cx="1635125" cy="2234565"/>
            <wp:effectExtent l="0" t="0" r="3175" b="13335"/>
            <wp:docPr id="6" name="图片 6" descr="D13E374528C7490660EDAFF8EEE570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13E374528C7490660EDAFF8EEE5707B"/>
                    <pic:cNvPicPr>
                      <a:picLocks noChangeAspect="1"/>
                    </pic:cNvPicPr>
                  </pic:nvPicPr>
                  <pic:blipFill>
                    <a:blip r:embed="rId23"/>
                    <a:stretch>
                      <a:fillRect/>
                    </a:stretch>
                  </pic:blipFill>
                  <pic:spPr>
                    <a:xfrm>
                      <a:off x="0" y="0"/>
                      <a:ext cx="1635125" cy="2234565"/>
                    </a:xfrm>
                    <a:prstGeom prst="rect">
                      <a:avLst/>
                    </a:prstGeom>
                  </pic:spPr>
                </pic:pic>
              </a:graphicData>
            </a:graphic>
          </wp:inline>
        </w:drawing>
      </w:r>
      <w:r w:rsidRPr="00757D4F">
        <w:rPr>
          <w:rFonts w:ascii="仿宋_GB2312" w:eastAsia="仿宋_GB2312" w:hAnsi="宋体" w:cs="FZSSK--GBK1-0" w:hint="eastAsia"/>
          <w:noProof/>
          <w:sz w:val="24"/>
        </w:rPr>
        <w:drawing>
          <wp:inline distT="0" distB="0" distL="114300" distR="114300" wp14:anchorId="059B172E" wp14:editId="29D4F8E2">
            <wp:extent cx="1675130" cy="2263775"/>
            <wp:effectExtent l="0" t="0" r="1270" b="3175"/>
            <wp:docPr id="8" name="图片 8" descr="C3C7264CDC79CFE7E761EEC78BC5C1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3C7264CDC79CFE7E761EEC78BC5C18A"/>
                    <pic:cNvPicPr>
                      <a:picLocks noChangeAspect="1"/>
                    </pic:cNvPicPr>
                  </pic:nvPicPr>
                  <pic:blipFill>
                    <a:blip r:embed="rId24"/>
                    <a:stretch>
                      <a:fillRect/>
                    </a:stretch>
                  </pic:blipFill>
                  <pic:spPr>
                    <a:xfrm>
                      <a:off x="0" y="0"/>
                      <a:ext cx="1675130" cy="2263775"/>
                    </a:xfrm>
                    <a:prstGeom prst="rect">
                      <a:avLst/>
                    </a:prstGeom>
                  </pic:spPr>
                </pic:pic>
              </a:graphicData>
            </a:graphic>
          </wp:inline>
        </w:drawing>
      </w:r>
      <w:r w:rsidRPr="00757D4F">
        <w:rPr>
          <w:rFonts w:ascii="仿宋_GB2312" w:eastAsia="仿宋_GB2312" w:hAnsi="宋体" w:cs="FZSSK--GBK1-0" w:hint="eastAsia"/>
          <w:noProof/>
          <w:sz w:val="24"/>
        </w:rPr>
        <w:drawing>
          <wp:inline distT="0" distB="0" distL="114300" distR="114300" wp14:anchorId="6A5CC047" wp14:editId="03495D41">
            <wp:extent cx="1709420" cy="2286000"/>
            <wp:effectExtent l="0" t="0" r="5080" b="0"/>
            <wp:docPr id="10" name="图片 10" descr="F3A089C8C6D4E8EEA0C10D5C50F2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3A089C8C6D4E8EEA0C10D5C50F26805"/>
                    <pic:cNvPicPr>
                      <a:picLocks noChangeAspect="1"/>
                    </pic:cNvPicPr>
                  </pic:nvPicPr>
                  <pic:blipFill>
                    <a:blip r:embed="rId25"/>
                    <a:stretch>
                      <a:fillRect/>
                    </a:stretch>
                  </pic:blipFill>
                  <pic:spPr>
                    <a:xfrm>
                      <a:off x="0" y="0"/>
                      <a:ext cx="1709420" cy="2286000"/>
                    </a:xfrm>
                    <a:prstGeom prst="rect">
                      <a:avLst/>
                    </a:prstGeom>
                  </pic:spPr>
                </pic:pic>
              </a:graphicData>
            </a:graphic>
          </wp:inline>
        </w:drawing>
      </w:r>
    </w:p>
    <w:p w:rsidR="008E735F" w:rsidRDefault="00136CC0" w:rsidP="00757D4F">
      <w:pPr>
        <w:spacing w:line="360" w:lineRule="auto"/>
        <w:ind w:firstLineChars="200" w:firstLine="480"/>
        <w:rPr>
          <w:rFonts w:ascii="仿宋_GB2312" w:eastAsia="仿宋_GB2312" w:hAnsi="宋体" w:cs="FZSSK--GBK1-0"/>
          <w:sz w:val="24"/>
        </w:rPr>
      </w:pPr>
      <w:r w:rsidRPr="00757D4F">
        <w:rPr>
          <w:rFonts w:ascii="仿宋_GB2312" w:eastAsia="仿宋_GB2312" w:hAnsi="宋体" w:cs="FZSSK--GBK1-0" w:hint="eastAsia"/>
          <w:sz w:val="24"/>
        </w:rPr>
        <w:t>宿舍内观         宿舍内观         宿舍内观</w:t>
      </w:r>
    </w:p>
    <w:p w:rsidR="00136CC0" w:rsidRPr="00757D4F" w:rsidRDefault="00136CC0" w:rsidP="00757D4F">
      <w:pPr>
        <w:spacing w:line="360" w:lineRule="auto"/>
        <w:ind w:firstLineChars="200" w:firstLine="480"/>
        <w:rPr>
          <w:rFonts w:ascii="仿宋_GB2312" w:eastAsia="仿宋_GB2312" w:hAnsi="宋体" w:cs="FZSSK--GBK1-0"/>
          <w:sz w:val="24"/>
        </w:rPr>
      </w:pPr>
    </w:p>
    <w:p w:rsidR="008E735F" w:rsidRPr="00757D4F" w:rsidRDefault="00136CC0" w:rsidP="00757D4F">
      <w:pPr>
        <w:numPr>
          <w:ilvl w:val="0"/>
          <w:numId w:val="1"/>
        </w:numPr>
        <w:spacing w:line="360" w:lineRule="auto"/>
        <w:ind w:firstLineChars="200" w:firstLine="480"/>
        <w:rPr>
          <w:rFonts w:ascii="仿宋_GB2312" w:eastAsia="仿宋_GB2312" w:hAnsi="宋体" w:cs="FZSSK--GBK1-0"/>
          <w:sz w:val="24"/>
        </w:rPr>
      </w:pPr>
      <w:r w:rsidRPr="00757D4F">
        <w:rPr>
          <w:rFonts w:ascii="仿宋_GB2312" w:eastAsia="仿宋_GB2312" w:hAnsi="宋体" w:cs="FZSSK--GBK1-0" w:hint="eastAsia"/>
          <w:sz w:val="24"/>
        </w:rPr>
        <w:t>待遇保障</w:t>
      </w:r>
    </w:p>
    <w:tbl>
      <w:tblPr>
        <w:tblStyle w:val="a7"/>
        <w:tblW w:w="4804" w:type="pct"/>
        <w:tblLook w:val="0000" w:firstRow="0" w:lastRow="0" w:firstColumn="0" w:lastColumn="0" w:noHBand="0" w:noVBand="0"/>
      </w:tblPr>
      <w:tblGrid>
        <w:gridCol w:w="962"/>
        <w:gridCol w:w="419"/>
        <w:gridCol w:w="16"/>
        <w:gridCol w:w="1410"/>
        <w:gridCol w:w="1959"/>
        <w:gridCol w:w="1277"/>
        <w:gridCol w:w="586"/>
        <w:gridCol w:w="1559"/>
      </w:tblGrid>
      <w:tr w:rsidR="00AF267F" w:rsidRPr="00AF267F" w:rsidTr="00E766F6">
        <w:trPr>
          <w:trHeight w:val="144"/>
        </w:trPr>
        <w:tc>
          <w:tcPr>
            <w:tcW w:w="587" w:type="pct"/>
            <w:vAlign w:val="center"/>
          </w:tcPr>
          <w:p w:rsidR="00AF267F" w:rsidRPr="00AF267F" w:rsidRDefault="00AF267F" w:rsidP="00D47D15">
            <w:pPr>
              <w:jc w:val="center"/>
              <w:rPr>
                <w:b/>
                <w:bCs/>
                <w:sz w:val="18"/>
                <w:szCs w:val="18"/>
              </w:rPr>
            </w:pPr>
            <w:r w:rsidRPr="00AF267F">
              <w:rPr>
                <w:rFonts w:hint="eastAsia"/>
                <w:b/>
                <w:bCs/>
                <w:sz w:val="18"/>
                <w:szCs w:val="18"/>
              </w:rPr>
              <w:t>补助名称</w:t>
            </w:r>
          </w:p>
        </w:tc>
        <w:tc>
          <w:tcPr>
            <w:tcW w:w="1127" w:type="pct"/>
            <w:gridSpan w:val="3"/>
            <w:vAlign w:val="center"/>
          </w:tcPr>
          <w:p w:rsidR="00AF267F" w:rsidRPr="00AF267F" w:rsidRDefault="00AF267F" w:rsidP="00D47D15">
            <w:pPr>
              <w:jc w:val="center"/>
              <w:rPr>
                <w:b/>
                <w:bCs/>
                <w:sz w:val="18"/>
                <w:szCs w:val="18"/>
              </w:rPr>
            </w:pPr>
            <w:r w:rsidRPr="00AF267F">
              <w:rPr>
                <w:rFonts w:hint="eastAsia"/>
                <w:b/>
                <w:bCs/>
                <w:sz w:val="18"/>
                <w:szCs w:val="18"/>
              </w:rPr>
              <w:t>发放对象</w:t>
            </w:r>
          </w:p>
        </w:tc>
        <w:tc>
          <w:tcPr>
            <w:tcW w:w="1196" w:type="pct"/>
            <w:vAlign w:val="center"/>
          </w:tcPr>
          <w:p w:rsidR="00AF267F" w:rsidRPr="00AF267F" w:rsidRDefault="00AF267F" w:rsidP="00D47D15">
            <w:pPr>
              <w:jc w:val="center"/>
              <w:rPr>
                <w:b/>
                <w:bCs/>
                <w:sz w:val="18"/>
                <w:szCs w:val="18"/>
              </w:rPr>
            </w:pPr>
            <w:r w:rsidRPr="00AF267F">
              <w:rPr>
                <w:rFonts w:hint="eastAsia"/>
                <w:b/>
                <w:bCs/>
                <w:sz w:val="18"/>
                <w:szCs w:val="18"/>
              </w:rPr>
              <w:t>发放标准</w:t>
            </w:r>
          </w:p>
        </w:tc>
        <w:tc>
          <w:tcPr>
            <w:tcW w:w="2090" w:type="pct"/>
            <w:gridSpan w:val="3"/>
            <w:vAlign w:val="center"/>
          </w:tcPr>
          <w:p w:rsidR="00AF267F" w:rsidRPr="00AF267F" w:rsidRDefault="00AF267F" w:rsidP="00D47D15">
            <w:pPr>
              <w:jc w:val="center"/>
              <w:rPr>
                <w:b/>
                <w:bCs/>
                <w:sz w:val="18"/>
                <w:szCs w:val="18"/>
              </w:rPr>
            </w:pPr>
            <w:r w:rsidRPr="00AF267F">
              <w:rPr>
                <w:rFonts w:hint="eastAsia"/>
                <w:b/>
                <w:bCs/>
                <w:sz w:val="18"/>
                <w:szCs w:val="18"/>
              </w:rPr>
              <w:t>备注</w:t>
            </w:r>
          </w:p>
        </w:tc>
      </w:tr>
      <w:tr w:rsidR="00AF267F" w:rsidRPr="00AF267F" w:rsidTr="00E766F6">
        <w:trPr>
          <w:trHeight w:val="144"/>
        </w:trPr>
        <w:tc>
          <w:tcPr>
            <w:tcW w:w="587" w:type="pct"/>
            <w:vMerge w:val="restart"/>
            <w:vAlign w:val="center"/>
          </w:tcPr>
          <w:p w:rsidR="00AF267F" w:rsidRPr="00AF267F" w:rsidRDefault="00AF267F" w:rsidP="00D47D15">
            <w:pPr>
              <w:jc w:val="center"/>
              <w:rPr>
                <w:sz w:val="18"/>
                <w:szCs w:val="18"/>
              </w:rPr>
            </w:pPr>
            <w:r w:rsidRPr="00AF267F">
              <w:rPr>
                <w:rFonts w:hint="eastAsia"/>
                <w:sz w:val="18"/>
                <w:szCs w:val="18"/>
              </w:rPr>
              <w:t>绩效补助</w:t>
            </w:r>
          </w:p>
          <w:p w:rsidR="00AF267F" w:rsidRPr="00AF267F" w:rsidRDefault="00AF267F" w:rsidP="00D47D15">
            <w:pPr>
              <w:jc w:val="center"/>
              <w:rPr>
                <w:sz w:val="18"/>
                <w:szCs w:val="18"/>
              </w:rPr>
            </w:pPr>
            <w:r w:rsidRPr="00AF267F">
              <w:rPr>
                <w:rFonts w:hint="eastAsia"/>
                <w:sz w:val="18"/>
                <w:szCs w:val="18"/>
              </w:rPr>
              <w:t>（该补助已包含央补、省补）</w:t>
            </w:r>
          </w:p>
        </w:tc>
        <w:tc>
          <w:tcPr>
            <w:tcW w:w="256" w:type="pct"/>
            <w:vMerge w:val="restart"/>
            <w:vAlign w:val="center"/>
          </w:tcPr>
          <w:p w:rsidR="00AF267F" w:rsidRPr="00AF267F" w:rsidRDefault="00AF267F" w:rsidP="00D47D15">
            <w:pPr>
              <w:jc w:val="center"/>
              <w:rPr>
                <w:sz w:val="18"/>
                <w:szCs w:val="18"/>
              </w:rPr>
            </w:pPr>
            <w:r w:rsidRPr="00AF267F">
              <w:rPr>
                <w:rFonts w:hint="eastAsia"/>
                <w:sz w:val="18"/>
                <w:szCs w:val="18"/>
              </w:rPr>
              <w:t>所有</w:t>
            </w:r>
          </w:p>
          <w:p w:rsidR="00AF267F" w:rsidRPr="00AF267F" w:rsidRDefault="00AF267F" w:rsidP="00D47D15">
            <w:pPr>
              <w:jc w:val="center"/>
              <w:rPr>
                <w:sz w:val="18"/>
                <w:szCs w:val="18"/>
              </w:rPr>
            </w:pPr>
            <w:r w:rsidRPr="00AF267F">
              <w:rPr>
                <w:rFonts w:hint="eastAsia"/>
                <w:sz w:val="18"/>
                <w:szCs w:val="18"/>
              </w:rPr>
              <w:t>学员</w:t>
            </w:r>
          </w:p>
        </w:tc>
        <w:tc>
          <w:tcPr>
            <w:tcW w:w="871" w:type="pct"/>
            <w:gridSpan w:val="2"/>
            <w:vMerge w:val="restart"/>
            <w:vAlign w:val="center"/>
          </w:tcPr>
          <w:p w:rsidR="00AF267F" w:rsidRPr="00AF267F" w:rsidRDefault="00AF267F" w:rsidP="00D47D15">
            <w:pPr>
              <w:jc w:val="center"/>
              <w:rPr>
                <w:sz w:val="18"/>
                <w:szCs w:val="18"/>
              </w:rPr>
            </w:pPr>
            <w:r w:rsidRPr="00AF267F">
              <w:rPr>
                <w:rFonts w:hint="eastAsia"/>
                <w:sz w:val="18"/>
                <w:szCs w:val="18"/>
              </w:rPr>
              <w:t>第一年</w:t>
            </w:r>
          </w:p>
        </w:tc>
        <w:tc>
          <w:tcPr>
            <w:tcW w:w="1196" w:type="pct"/>
            <w:vAlign w:val="center"/>
          </w:tcPr>
          <w:p w:rsidR="00AF267F" w:rsidRPr="00AF267F" w:rsidRDefault="00AF267F" w:rsidP="00D47D15">
            <w:pPr>
              <w:jc w:val="center"/>
              <w:rPr>
                <w:rFonts w:eastAsia="宋体"/>
                <w:sz w:val="18"/>
                <w:szCs w:val="18"/>
              </w:rPr>
            </w:pPr>
            <w:r w:rsidRPr="00AF267F">
              <w:rPr>
                <w:rFonts w:hint="eastAsia"/>
                <w:sz w:val="18"/>
                <w:szCs w:val="18"/>
              </w:rPr>
              <w:t>3200</w:t>
            </w:r>
            <w:r w:rsidRPr="00AF267F">
              <w:rPr>
                <w:rFonts w:hint="eastAsia"/>
                <w:sz w:val="18"/>
                <w:szCs w:val="18"/>
              </w:rPr>
              <w:t>元</w:t>
            </w:r>
          </w:p>
        </w:tc>
        <w:tc>
          <w:tcPr>
            <w:tcW w:w="780" w:type="pct"/>
            <w:vAlign w:val="center"/>
          </w:tcPr>
          <w:p w:rsidR="00AF267F" w:rsidRPr="00AF267F" w:rsidRDefault="00AF267F" w:rsidP="00D47D15">
            <w:pPr>
              <w:jc w:val="center"/>
              <w:rPr>
                <w:sz w:val="18"/>
                <w:szCs w:val="18"/>
              </w:rPr>
            </w:pPr>
            <w:r w:rsidRPr="00AF267F">
              <w:rPr>
                <w:rFonts w:hint="eastAsia"/>
                <w:sz w:val="18"/>
                <w:szCs w:val="18"/>
              </w:rPr>
              <w:t>双证一年制</w:t>
            </w:r>
          </w:p>
        </w:tc>
        <w:tc>
          <w:tcPr>
            <w:tcW w:w="1310" w:type="pct"/>
            <w:gridSpan w:val="2"/>
            <w:vMerge w:val="restart"/>
            <w:vAlign w:val="center"/>
          </w:tcPr>
          <w:p w:rsidR="00AF267F" w:rsidRPr="00AF267F" w:rsidRDefault="00AF267F" w:rsidP="00AF267F">
            <w:pPr>
              <w:jc w:val="center"/>
              <w:rPr>
                <w:sz w:val="18"/>
                <w:szCs w:val="18"/>
              </w:rPr>
            </w:pPr>
            <w:r w:rsidRPr="00AF267F">
              <w:rPr>
                <w:rFonts w:hint="eastAsia"/>
                <w:sz w:val="18"/>
                <w:szCs w:val="18"/>
              </w:rPr>
              <w:t>要求在进入基地后岗前培训期间完成注册工作</w:t>
            </w:r>
          </w:p>
        </w:tc>
      </w:tr>
      <w:tr w:rsidR="00AF267F" w:rsidRPr="00AF267F" w:rsidTr="00E766F6">
        <w:trPr>
          <w:trHeight w:val="144"/>
        </w:trPr>
        <w:tc>
          <w:tcPr>
            <w:tcW w:w="587" w:type="pct"/>
            <w:vMerge/>
            <w:vAlign w:val="center"/>
          </w:tcPr>
          <w:p w:rsidR="00AF267F" w:rsidRPr="00AF267F" w:rsidRDefault="00AF267F" w:rsidP="00D47D15">
            <w:pPr>
              <w:jc w:val="center"/>
              <w:rPr>
                <w:sz w:val="18"/>
                <w:szCs w:val="18"/>
              </w:rPr>
            </w:pPr>
          </w:p>
        </w:tc>
        <w:tc>
          <w:tcPr>
            <w:tcW w:w="256" w:type="pct"/>
            <w:vMerge/>
            <w:vAlign w:val="center"/>
          </w:tcPr>
          <w:p w:rsidR="00AF267F" w:rsidRPr="00AF267F" w:rsidRDefault="00AF267F" w:rsidP="00D47D15">
            <w:pPr>
              <w:jc w:val="center"/>
              <w:rPr>
                <w:sz w:val="18"/>
                <w:szCs w:val="18"/>
              </w:rPr>
            </w:pPr>
          </w:p>
        </w:tc>
        <w:tc>
          <w:tcPr>
            <w:tcW w:w="871" w:type="pct"/>
            <w:gridSpan w:val="2"/>
            <w:vMerge/>
            <w:vAlign w:val="center"/>
          </w:tcPr>
          <w:p w:rsidR="00AF267F" w:rsidRPr="00AF267F" w:rsidRDefault="00AF267F" w:rsidP="00D47D15">
            <w:pPr>
              <w:jc w:val="center"/>
              <w:rPr>
                <w:sz w:val="18"/>
                <w:szCs w:val="18"/>
              </w:rPr>
            </w:pPr>
          </w:p>
        </w:tc>
        <w:tc>
          <w:tcPr>
            <w:tcW w:w="1196" w:type="pct"/>
            <w:vAlign w:val="center"/>
          </w:tcPr>
          <w:p w:rsidR="00AF267F" w:rsidRPr="00AF267F" w:rsidRDefault="00AF267F" w:rsidP="00D47D15">
            <w:pPr>
              <w:jc w:val="center"/>
              <w:rPr>
                <w:sz w:val="18"/>
                <w:szCs w:val="18"/>
              </w:rPr>
            </w:pPr>
            <w:r w:rsidRPr="00AF267F">
              <w:rPr>
                <w:rFonts w:hint="eastAsia"/>
                <w:sz w:val="18"/>
                <w:szCs w:val="18"/>
              </w:rPr>
              <w:t>3000</w:t>
            </w:r>
            <w:r w:rsidRPr="00AF267F">
              <w:rPr>
                <w:rFonts w:hint="eastAsia"/>
                <w:sz w:val="18"/>
                <w:szCs w:val="18"/>
              </w:rPr>
              <w:t>元</w:t>
            </w:r>
          </w:p>
        </w:tc>
        <w:tc>
          <w:tcPr>
            <w:tcW w:w="780" w:type="pct"/>
            <w:vAlign w:val="center"/>
          </w:tcPr>
          <w:p w:rsidR="00AF267F" w:rsidRPr="00AF267F" w:rsidRDefault="00AF267F" w:rsidP="00D47D15">
            <w:pPr>
              <w:jc w:val="center"/>
              <w:rPr>
                <w:sz w:val="18"/>
                <w:szCs w:val="18"/>
              </w:rPr>
            </w:pPr>
            <w:r w:rsidRPr="00AF267F">
              <w:rPr>
                <w:rFonts w:hint="eastAsia"/>
                <w:sz w:val="18"/>
                <w:szCs w:val="18"/>
              </w:rPr>
              <w:t>双证二年制</w:t>
            </w:r>
          </w:p>
        </w:tc>
        <w:tc>
          <w:tcPr>
            <w:tcW w:w="1310" w:type="pct"/>
            <w:gridSpan w:val="2"/>
            <w:vMerge/>
            <w:vAlign w:val="center"/>
          </w:tcPr>
          <w:p w:rsidR="00AF267F" w:rsidRPr="00AF267F" w:rsidRDefault="00AF267F" w:rsidP="00D47D15">
            <w:pPr>
              <w:jc w:val="center"/>
              <w:rPr>
                <w:sz w:val="18"/>
                <w:szCs w:val="18"/>
              </w:rPr>
            </w:pPr>
          </w:p>
        </w:tc>
      </w:tr>
      <w:tr w:rsidR="00AF267F" w:rsidRPr="00AF267F" w:rsidTr="00E766F6">
        <w:trPr>
          <w:trHeight w:val="144"/>
        </w:trPr>
        <w:tc>
          <w:tcPr>
            <w:tcW w:w="587" w:type="pct"/>
            <w:vMerge/>
            <w:vAlign w:val="center"/>
          </w:tcPr>
          <w:p w:rsidR="00AF267F" w:rsidRPr="00AF267F" w:rsidRDefault="00AF267F" w:rsidP="00D47D15">
            <w:pPr>
              <w:jc w:val="center"/>
              <w:rPr>
                <w:sz w:val="18"/>
                <w:szCs w:val="18"/>
              </w:rPr>
            </w:pPr>
          </w:p>
        </w:tc>
        <w:tc>
          <w:tcPr>
            <w:tcW w:w="256" w:type="pct"/>
            <w:vMerge/>
            <w:vAlign w:val="center"/>
          </w:tcPr>
          <w:p w:rsidR="00AF267F" w:rsidRPr="00AF267F" w:rsidRDefault="00AF267F" w:rsidP="00D47D15">
            <w:pPr>
              <w:jc w:val="center"/>
              <w:rPr>
                <w:sz w:val="18"/>
                <w:szCs w:val="18"/>
              </w:rPr>
            </w:pPr>
          </w:p>
        </w:tc>
        <w:tc>
          <w:tcPr>
            <w:tcW w:w="871" w:type="pct"/>
            <w:gridSpan w:val="2"/>
            <w:vMerge/>
            <w:vAlign w:val="center"/>
          </w:tcPr>
          <w:p w:rsidR="00AF267F" w:rsidRPr="00AF267F" w:rsidRDefault="00AF267F" w:rsidP="00D47D15">
            <w:pPr>
              <w:jc w:val="center"/>
              <w:rPr>
                <w:sz w:val="18"/>
                <w:szCs w:val="18"/>
              </w:rPr>
            </w:pPr>
          </w:p>
        </w:tc>
        <w:tc>
          <w:tcPr>
            <w:tcW w:w="1196" w:type="pct"/>
            <w:vAlign w:val="center"/>
          </w:tcPr>
          <w:p w:rsidR="00AF267F" w:rsidRPr="00AF267F" w:rsidRDefault="00AF267F" w:rsidP="00D47D15">
            <w:pPr>
              <w:jc w:val="center"/>
              <w:rPr>
                <w:sz w:val="18"/>
                <w:szCs w:val="18"/>
              </w:rPr>
            </w:pPr>
            <w:r w:rsidRPr="00AF267F">
              <w:rPr>
                <w:rFonts w:hint="eastAsia"/>
                <w:sz w:val="18"/>
                <w:szCs w:val="18"/>
              </w:rPr>
              <w:t>2800</w:t>
            </w:r>
            <w:r w:rsidRPr="00AF267F">
              <w:rPr>
                <w:rFonts w:hint="eastAsia"/>
                <w:sz w:val="18"/>
                <w:szCs w:val="18"/>
              </w:rPr>
              <w:t>元</w:t>
            </w:r>
          </w:p>
        </w:tc>
        <w:tc>
          <w:tcPr>
            <w:tcW w:w="780" w:type="pct"/>
            <w:vAlign w:val="center"/>
          </w:tcPr>
          <w:p w:rsidR="00AF267F" w:rsidRPr="00AF267F" w:rsidRDefault="00AF267F" w:rsidP="00D47D15">
            <w:pPr>
              <w:jc w:val="center"/>
              <w:rPr>
                <w:sz w:val="18"/>
                <w:szCs w:val="18"/>
              </w:rPr>
            </w:pPr>
            <w:r w:rsidRPr="00AF267F">
              <w:rPr>
                <w:rFonts w:hint="eastAsia"/>
                <w:sz w:val="18"/>
                <w:szCs w:val="18"/>
              </w:rPr>
              <w:t>双证三年制</w:t>
            </w:r>
          </w:p>
        </w:tc>
        <w:tc>
          <w:tcPr>
            <w:tcW w:w="1310" w:type="pct"/>
            <w:gridSpan w:val="2"/>
            <w:vMerge/>
            <w:vAlign w:val="center"/>
          </w:tcPr>
          <w:p w:rsidR="00AF267F" w:rsidRPr="00AF267F" w:rsidRDefault="00AF267F" w:rsidP="00D47D15">
            <w:pPr>
              <w:jc w:val="center"/>
              <w:rPr>
                <w:sz w:val="18"/>
                <w:szCs w:val="18"/>
              </w:rPr>
            </w:pPr>
          </w:p>
        </w:tc>
      </w:tr>
      <w:tr w:rsidR="00AF267F" w:rsidRPr="00AF267F" w:rsidTr="00E766F6">
        <w:trPr>
          <w:trHeight w:val="144"/>
        </w:trPr>
        <w:tc>
          <w:tcPr>
            <w:tcW w:w="587" w:type="pct"/>
            <w:vMerge/>
            <w:vAlign w:val="center"/>
          </w:tcPr>
          <w:p w:rsidR="00AF267F" w:rsidRPr="00AF267F" w:rsidRDefault="00AF267F" w:rsidP="00D47D15">
            <w:pPr>
              <w:jc w:val="center"/>
              <w:rPr>
                <w:sz w:val="18"/>
                <w:szCs w:val="18"/>
              </w:rPr>
            </w:pPr>
          </w:p>
        </w:tc>
        <w:tc>
          <w:tcPr>
            <w:tcW w:w="256" w:type="pct"/>
            <w:vMerge/>
            <w:vAlign w:val="center"/>
          </w:tcPr>
          <w:p w:rsidR="00AF267F" w:rsidRPr="00AF267F" w:rsidRDefault="00AF267F" w:rsidP="00D47D15">
            <w:pPr>
              <w:jc w:val="center"/>
              <w:rPr>
                <w:sz w:val="18"/>
                <w:szCs w:val="18"/>
              </w:rPr>
            </w:pPr>
          </w:p>
        </w:tc>
        <w:tc>
          <w:tcPr>
            <w:tcW w:w="871" w:type="pct"/>
            <w:gridSpan w:val="2"/>
            <w:vMerge/>
            <w:vAlign w:val="center"/>
          </w:tcPr>
          <w:p w:rsidR="00AF267F" w:rsidRPr="00AF267F" w:rsidRDefault="00AF267F" w:rsidP="00D47D15">
            <w:pPr>
              <w:jc w:val="center"/>
              <w:rPr>
                <w:sz w:val="18"/>
                <w:szCs w:val="18"/>
              </w:rPr>
            </w:pPr>
          </w:p>
        </w:tc>
        <w:tc>
          <w:tcPr>
            <w:tcW w:w="1196" w:type="pct"/>
            <w:vAlign w:val="center"/>
          </w:tcPr>
          <w:p w:rsidR="00AF267F" w:rsidRPr="00AF267F" w:rsidRDefault="00AF267F" w:rsidP="00D47D15">
            <w:pPr>
              <w:jc w:val="center"/>
              <w:rPr>
                <w:sz w:val="18"/>
                <w:szCs w:val="18"/>
              </w:rPr>
            </w:pPr>
            <w:r w:rsidRPr="00AF267F">
              <w:rPr>
                <w:rFonts w:hint="eastAsia"/>
                <w:sz w:val="18"/>
                <w:szCs w:val="18"/>
              </w:rPr>
              <w:t>2600</w:t>
            </w:r>
            <w:r w:rsidRPr="00AF267F">
              <w:rPr>
                <w:rFonts w:hint="eastAsia"/>
                <w:sz w:val="18"/>
                <w:szCs w:val="18"/>
              </w:rPr>
              <w:t>元</w:t>
            </w:r>
          </w:p>
        </w:tc>
        <w:tc>
          <w:tcPr>
            <w:tcW w:w="2090" w:type="pct"/>
            <w:gridSpan w:val="3"/>
            <w:vAlign w:val="center"/>
          </w:tcPr>
          <w:p w:rsidR="00AF267F" w:rsidRPr="00AF267F" w:rsidRDefault="00AF267F" w:rsidP="00D47D15">
            <w:pPr>
              <w:jc w:val="center"/>
              <w:rPr>
                <w:sz w:val="18"/>
                <w:szCs w:val="18"/>
              </w:rPr>
            </w:pPr>
          </w:p>
        </w:tc>
      </w:tr>
      <w:tr w:rsidR="00AF267F" w:rsidRPr="00AF267F" w:rsidTr="00E766F6">
        <w:trPr>
          <w:trHeight w:val="144"/>
        </w:trPr>
        <w:tc>
          <w:tcPr>
            <w:tcW w:w="587" w:type="pct"/>
            <w:vMerge/>
            <w:vAlign w:val="center"/>
          </w:tcPr>
          <w:p w:rsidR="00AF267F" w:rsidRPr="00AF267F" w:rsidRDefault="00AF267F" w:rsidP="00D47D15">
            <w:pPr>
              <w:jc w:val="center"/>
              <w:rPr>
                <w:sz w:val="18"/>
                <w:szCs w:val="18"/>
              </w:rPr>
            </w:pPr>
          </w:p>
        </w:tc>
        <w:tc>
          <w:tcPr>
            <w:tcW w:w="256" w:type="pct"/>
            <w:vMerge/>
            <w:vAlign w:val="center"/>
          </w:tcPr>
          <w:p w:rsidR="00AF267F" w:rsidRPr="00AF267F" w:rsidRDefault="00AF267F" w:rsidP="00D47D15">
            <w:pPr>
              <w:jc w:val="center"/>
              <w:rPr>
                <w:sz w:val="18"/>
                <w:szCs w:val="18"/>
              </w:rPr>
            </w:pPr>
          </w:p>
        </w:tc>
        <w:tc>
          <w:tcPr>
            <w:tcW w:w="871" w:type="pct"/>
            <w:gridSpan w:val="2"/>
            <w:vMerge w:val="restart"/>
            <w:vAlign w:val="center"/>
          </w:tcPr>
          <w:p w:rsidR="00AF267F" w:rsidRPr="00AF267F" w:rsidRDefault="00AF267F" w:rsidP="00D47D15">
            <w:pPr>
              <w:jc w:val="center"/>
              <w:rPr>
                <w:sz w:val="18"/>
                <w:szCs w:val="18"/>
              </w:rPr>
            </w:pPr>
            <w:r w:rsidRPr="00AF267F">
              <w:rPr>
                <w:rFonts w:hint="eastAsia"/>
                <w:sz w:val="18"/>
                <w:szCs w:val="18"/>
              </w:rPr>
              <w:t>三年制第二年</w:t>
            </w:r>
          </w:p>
        </w:tc>
        <w:tc>
          <w:tcPr>
            <w:tcW w:w="1196" w:type="pct"/>
            <w:vAlign w:val="center"/>
          </w:tcPr>
          <w:p w:rsidR="00AF267F" w:rsidRPr="00AF267F" w:rsidRDefault="00AF267F" w:rsidP="00D47D15">
            <w:pPr>
              <w:jc w:val="center"/>
              <w:rPr>
                <w:sz w:val="18"/>
                <w:szCs w:val="18"/>
              </w:rPr>
            </w:pPr>
            <w:r w:rsidRPr="00AF267F">
              <w:rPr>
                <w:rFonts w:hint="eastAsia"/>
                <w:sz w:val="18"/>
                <w:szCs w:val="18"/>
              </w:rPr>
              <w:t>3200</w:t>
            </w:r>
            <w:r w:rsidRPr="00AF267F">
              <w:rPr>
                <w:rFonts w:hint="eastAsia"/>
                <w:sz w:val="18"/>
                <w:szCs w:val="18"/>
              </w:rPr>
              <w:t>元</w:t>
            </w:r>
          </w:p>
        </w:tc>
        <w:tc>
          <w:tcPr>
            <w:tcW w:w="2090" w:type="pct"/>
            <w:gridSpan w:val="3"/>
            <w:vAlign w:val="center"/>
          </w:tcPr>
          <w:p w:rsidR="00AF267F" w:rsidRPr="00AF267F" w:rsidRDefault="00AF267F" w:rsidP="00D47D15">
            <w:pPr>
              <w:jc w:val="center"/>
              <w:rPr>
                <w:sz w:val="18"/>
                <w:szCs w:val="18"/>
              </w:rPr>
            </w:pPr>
            <w:r w:rsidRPr="00AF267F">
              <w:rPr>
                <w:rFonts w:hint="eastAsia"/>
                <w:sz w:val="18"/>
                <w:szCs w:val="18"/>
              </w:rPr>
              <w:t>年度综合测评</w:t>
            </w:r>
            <w:r w:rsidRPr="00AF267F">
              <w:rPr>
                <w:rFonts w:hint="eastAsia"/>
                <w:sz w:val="18"/>
                <w:szCs w:val="18"/>
              </w:rPr>
              <w:t>A</w:t>
            </w:r>
            <w:r w:rsidRPr="00AF267F">
              <w:rPr>
                <w:rFonts w:hint="eastAsia"/>
                <w:sz w:val="18"/>
                <w:szCs w:val="18"/>
              </w:rPr>
              <w:t>档</w:t>
            </w:r>
          </w:p>
        </w:tc>
      </w:tr>
      <w:tr w:rsidR="00AF267F" w:rsidRPr="00AF267F" w:rsidTr="00E766F6">
        <w:trPr>
          <w:trHeight w:val="144"/>
        </w:trPr>
        <w:tc>
          <w:tcPr>
            <w:tcW w:w="587" w:type="pct"/>
            <w:vMerge/>
            <w:vAlign w:val="center"/>
          </w:tcPr>
          <w:p w:rsidR="00AF267F" w:rsidRPr="00AF267F" w:rsidRDefault="00AF267F" w:rsidP="00D47D15">
            <w:pPr>
              <w:jc w:val="center"/>
              <w:rPr>
                <w:sz w:val="18"/>
                <w:szCs w:val="18"/>
              </w:rPr>
            </w:pPr>
          </w:p>
        </w:tc>
        <w:tc>
          <w:tcPr>
            <w:tcW w:w="256" w:type="pct"/>
            <w:vMerge/>
            <w:vAlign w:val="center"/>
          </w:tcPr>
          <w:p w:rsidR="00AF267F" w:rsidRPr="00AF267F" w:rsidRDefault="00AF267F" w:rsidP="00D47D15">
            <w:pPr>
              <w:jc w:val="center"/>
              <w:rPr>
                <w:sz w:val="18"/>
                <w:szCs w:val="18"/>
              </w:rPr>
            </w:pPr>
          </w:p>
        </w:tc>
        <w:tc>
          <w:tcPr>
            <w:tcW w:w="871" w:type="pct"/>
            <w:gridSpan w:val="2"/>
            <w:vMerge/>
            <w:vAlign w:val="center"/>
          </w:tcPr>
          <w:p w:rsidR="00AF267F" w:rsidRPr="00AF267F" w:rsidRDefault="00AF267F" w:rsidP="00D47D15">
            <w:pPr>
              <w:jc w:val="center"/>
              <w:rPr>
                <w:sz w:val="18"/>
                <w:szCs w:val="18"/>
              </w:rPr>
            </w:pPr>
          </w:p>
        </w:tc>
        <w:tc>
          <w:tcPr>
            <w:tcW w:w="1196" w:type="pct"/>
            <w:vAlign w:val="center"/>
          </w:tcPr>
          <w:p w:rsidR="00AF267F" w:rsidRPr="00AF267F" w:rsidRDefault="00AF267F" w:rsidP="00D47D15">
            <w:pPr>
              <w:jc w:val="center"/>
              <w:rPr>
                <w:rFonts w:eastAsia="宋体"/>
                <w:sz w:val="18"/>
                <w:szCs w:val="18"/>
              </w:rPr>
            </w:pPr>
            <w:r w:rsidRPr="00AF267F">
              <w:rPr>
                <w:rFonts w:hint="eastAsia"/>
                <w:sz w:val="18"/>
                <w:szCs w:val="18"/>
              </w:rPr>
              <w:t>3000</w:t>
            </w:r>
            <w:r w:rsidRPr="00AF267F">
              <w:rPr>
                <w:rFonts w:hint="eastAsia"/>
                <w:sz w:val="18"/>
                <w:szCs w:val="18"/>
              </w:rPr>
              <w:t>元</w:t>
            </w:r>
          </w:p>
        </w:tc>
        <w:tc>
          <w:tcPr>
            <w:tcW w:w="2090" w:type="pct"/>
            <w:gridSpan w:val="3"/>
            <w:vAlign w:val="center"/>
          </w:tcPr>
          <w:p w:rsidR="00AF267F" w:rsidRPr="00AF267F" w:rsidRDefault="00AF267F" w:rsidP="00D47D15">
            <w:pPr>
              <w:jc w:val="center"/>
              <w:rPr>
                <w:sz w:val="18"/>
                <w:szCs w:val="18"/>
              </w:rPr>
            </w:pPr>
            <w:r w:rsidRPr="00AF267F">
              <w:rPr>
                <w:rFonts w:hint="eastAsia"/>
                <w:sz w:val="18"/>
                <w:szCs w:val="18"/>
              </w:rPr>
              <w:t>年度综合测评</w:t>
            </w:r>
            <w:r w:rsidRPr="00AF267F">
              <w:rPr>
                <w:rFonts w:hint="eastAsia"/>
                <w:sz w:val="18"/>
                <w:szCs w:val="18"/>
              </w:rPr>
              <w:t>B</w:t>
            </w:r>
            <w:r w:rsidRPr="00AF267F">
              <w:rPr>
                <w:rFonts w:hint="eastAsia"/>
                <w:sz w:val="18"/>
                <w:szCs w:val="18"/>
              </w:rPr>
              <w:t>档</w:t>
            </w:r>
          </w:p>
        </w:tc>
      </w:tr>
      <w:tr w:rsidR="00AF267F" w:rsidRPr="00AF267F" w:rsidTr="00E766F6">
        <w:trPr>
          <w:trHeight w:val="144"/>
        </w:trPr>
        <w:tc>
          <w:tcPr>
            <w:tcW w:w="587" w:type="pct"/>
            <w:vMerge/>
            <w:vAlign w:val="center"/>
          </w:tcPr>
          <w:p w:rsidR="00AF267F" w:rsidRPr="00AF267F" w:rsidRDefault="00AF267F" w:rsidP="00D47D15">
            <w:pPr>
              <w:jc w:val="center"/>
              <w:rPr>
                <w:sz w:val="18"/>
                <w:szCs w:val="18"/>
              </w:rPr>
            </w:pPr>
          </w:p>
        </w:tc>
        <w:tc>
          <w:tcPr>
            <w:tcW w:w="256" w:type="pct"/>
            <w:vMerge/>
            <w:vAlign w:val="center"/>
          </w:tcPr>
          <w:p w:rsidR="00AF267F" w:rsidRPr="00AF267F" w:rsidRDefault="00AF267F" w:rsidP="00D47D15">
            <w:pPr>
              <w:jc w:val="center"/>
              <w:rPr>
                <w:sz w:val="18"/>
                <w:szCs w:val="18"/>
              </w:rPr>
            </w:pPr>
          </w:p>
        </w:tc>
        <w:tc>
          <w:tcPr>
            <w:tcW w:w="871" w:type="pct"/>
            <w:gridSpan w:val="2"/>
            <w:vMerge/>
            <w:vAlign w:val="center"/>
          </w:tcPr>
          <w:p w:rsidR="00AF267F" w:rsidRPr="00AF267F" w:rsidRDefault="00AF267F" w:rsidP="00D47D15">
            <w:pPr>
              <w:jc w:val="center"/>
              <w:rPr>
                <w:sz w:val="18"/>
                <w:szCs w:val="18"/>
              </w:rPr>
            </w:pPr>
          </w:p>
        </w:tc>
        <w:tc>
          <w:tcPr>
            <w:tcW w:w="1196" w:type="pct"/>
            <w:vAlign w:val="center"/>
          </w:tcPr>
          <w:p w:rsidR="00AF267F" w:rsidRPr="00AF267F" w:rsidRDefault="00AF267F" w:rsidP="00D47D15">
            <w:pPr>
              <w:jc w:val="center"/>
              <w:rPr>
                <w:sz w:val="18"/>
                <w:szCs w:val="18"/>
              </w:rPr>
            </w:pPr>
            <w:r w:rsidRPr="00AF267F">
              <w:rPr>
                <w:rFonts w:hint="eastAsia"/>
                <w:sz w:val="18"/>
                <w:szCs w:val="18"/>
              </w:rPr>
              <w:t>2800</w:t>
            </w:r>
            <w:r w:rsidRPr="00AF267F">
              <w:rPr>
                <w:rFonts w:hint="eastAsia"/>
                <w:sz w:val="18"/>
                <w:szCs w:val="18"/>
              </w:rPr>
              <w:t>元</w:t>
            </w:r>
          </w:p>
        </w:tc>
        <w:tc>
          <w:tcPr>
            <w:tcW w:w="2090" w:type="pct"/>
            <w:gridSpan w:val="3"/>
            <w:vAlign w:val="center"/>
          </w:tcPr>
          <w:p w:rsidR="00AF267F" w:rsidRPr="00AF267F" w:rsidRDefault="00AF267F" w:rsidP="00D47D15">
            <w:pPr>
              <w:jc w:val="center"/>
              <w:rPr>
                <w:sz w:val="18"/>
                <w:szCs w:val="18"/>
              </w:rPr>
            </w:pPr>
            <w:r w:rsidRPr="00AF267F">
              <w:rPr>
                <w:rFonts w:hint="eastAsia"/>
                <w:sz w:val="18"/>
                <w:szCs w:val="18"/>
              </w:rPr>
              <w:t>年度综合测评</w:t>
            </w:r>
            <w:r w:rsidRPr="00AF267F">
              <w:rPr>
                <w:rFonts w:hint="eastAsia"/>
                <w:sz w:val="18"/>
                <w:szCs w:val="18"/>
              </w:rPr>
              <w:t>C</w:t>
            </w:r>
            <w:r w:rsidRPr="00AF267F">
              <w:rPr>
                <w:rFonts w:hint="eastAsia"/>
                <w:sz w:val="18"/>
                <w:szCs w:val="18"/>
              </w:rPr>
              <w:t>档</w:t>
            </w:r>
          </w:p>
        </w:tc>
      </w:tr>
      <w:tr w:rsidR="00AF267F" w:rsidRPr="00AF267F" w:rsidTr="00E766F6">
        <w:trPr>
          <w:trHeight w:val="90"/>
        </w:trPr>
        <w:tc>
          <w:tcPr>
            <w:tcW w:w="587" w:type="pct"/>
            <w:vMerge/>
            <w:vAlign w:val="center"/>
          </w:tcPr>
          <w:p w:rsidR="00AF267F" w:rsidRPr="00AF267F" w:rsidRDefault="00AF267F" w:rsidP="00D47D15">
            <w:pPr>
              <w:jc w:val="center"/>
              <w:rPr>
                <w:sz w:val="18"/>
                <w:szCs w:val="18"/>
              </w:rPr>
            </w:pPr>
          </w:p>
        </w:tc>
        <w:tc>
          <w:tcPr>
            <w:tcW w:w="256" w:type="pct"/>
            <w:vMerge/>
            <w:vAlign w:val="center"/>
          </w:tcPr>
          <w:p w:rsidR="00AF267F" w:rsidRPr="00AF267F" w:rsidRDefault="00AF267F" w:rsidP="00D47D15">
            <w:pPr>
              <w:jc w:val="center"/>
              <w:rPr>
                <w:sz w:val="18"/>
                <w:szCs w:val="18"/>
              </w:rPr>
            </w:pPr>
          </w:p>
        </w:tc>
        <w:tc>
          <w:tcPr>
            <w:tcW w:w="871" w:type="pct"/>
            <w:gridSpan w:val="2"/>
            <w:vMerge/>
            <w:vAlign w:val="center"/>
          </w:tcPr>
          <w:p w:rsidR="00AF267F" w:rsidRPr="00AF267F" w:rsidRDefault="00AF267F" w:rsidP="00D47D15">
            <w:pPr>
              <w:jc w:val="center"/>
              <w:rPr>
                <w:sz w:val="18"/>
                <w:szCs w:val="18"/>
              </w:rPr>
            </w:pPr>
          </w:p>
        </w:tc>
        <w:tc>
          <w:tcPr>
            <w:tcW w:w="1196" w:type="pct"/>
            <w:vAlign w:val="center"/>
          </w:tcPr>
          <w:p w:rsidR="00AF267F" w:rsidRPr="00AF267F" w:rsidRDefault="00AF267F" w:rsidP="00D47D15">
            <w:pPr>
              <w:jc w:val="center"/>
              <w:rPr>
                <w:sz w:val="18"/>
                <w:szCs w:val="18"/>
              </w:rPr>
            </w:pPr>
            <w:r w:rsidRPr="00AF267F">
              <w:rPr>
                <w:rFonts w:hint="eastAsia"/>
                <w:sz w:val="18"/>
                <w:szCs w:val="18"/>
              </w:rPr>
              <w:t>2600</w:t>
            </w:r>
            <w:r w:rsidRPr="00AF267F">
              <w:rPr>
                <w:rFonts w:hint="eastAsia"/>
                <w:sz w:val="18"/>
                <w:szCs w:val="18"/>
              </w:rPr>
              <w:t>元</w:t>
            </w:r>
          </w:p>
        </w:tc>
        <w:tc>
          <w:tcPr>
            <w:tcW w:w="2090" w:type="pct"/>
            <w:gridSpan w:val="3"/>
            <w:vAlign w:val="center"/>
          </w:tcPr>
          <w:p w:rsidR="00AF267F" w:rsidRPr="00AF267F" w:rsidRDefault="00AF267F" w:rsidP="00D47D15">
            <w:pPr>
              <w:jc w:val="center"/>
              <w:rPr>
                <w:sz w:val="18"/>
                <w:szCs w:val="18"/>
              </w:rPr>
            </w:pPr>
            <w:r w:rsidRPr="00AF267F">
              <w:rPr>
                <w:rFonts w:hint="eastAsia"/>
                <w:sz w:val="18"/>
                <w:szCs w:val="18"/>
              </w:rPr>
              <w:t>年度综合测评</w:t>
            </w:r>
            <w:r w:rsidRPr="00AF267F">
              <w:rPr>
                <w:rFonts w:hint="eastAsia"/>
                <w:sz w:val="18"/>
                <w:szCs w:val="18"/>
              </w:rPr>
              <w:t>D</w:t>
            </w:r>
            <w:r w:rsidRPr="00AF267F">
              <w:rPr>
                <w:rFonts w:hint="eastAsia"/>
                <w:sz w:val="18"/>
                <w:szCs w:val="18"/>
              </w:rPr>
              <w:t>档</w:t>
            </w:r>
          </w:p>
        </w:tc>
      </w:tr>
      <w:tr w:rsidR="00AF267F" w:rsidRPr="00AF267F" w:rsidTr="00E766F6">
        <w:trPr>
          <w:trHeight w:val="144"/>
        </w:trPr>
        <w:tc>
          <w:tcPr>
            <w:tcW w:w="587" w:type="pct"/>
            <w:vMerge/>
            <w:vAlign w:val="center"/>
          </w:tcPr>
          <w:p w:rsidR="00AF267F" w:rsidRPr="00AF267F" w:rsidRDefault="00AF267F" w:rsidP="00D47D15">
            <w:pPr>
              <w:jc w:val="center"/>
              <w:rPr>
                <w:sz w:val="18"/>
                <w:szCs w:val="18"/>
              </w:rPr>
            </w:pPr>
          </w:p>
        </w:tc>
        <w:tc>
          <w:tcPr>
            <w:tcW w:w="256" w:type="pct"/>
            <w:vMerge/>
            <w:vAlign w:val="center"/>
          </w:tcPr>
          <w:p w:rsidR="00AF267F" w:rsidRPr="00AF267F" w:rsidRDefault="00AF267F" w:rsidP="00D47D15">
            <w:pPr>
              <w:jc w:val="center"/>
              <w:rPr>
                <w:sz w:val="18"/>
                <w:szCs w:val="18"/>
              </w:rPr>
            </w:pPr>
          </w:p>
        </w:tc>
        <w:tc>
          <w:tcPr>
            <w:tcW w:w="871" w:type="pct"/>
            <w:gridSpan w:val="2"/>
            <w:vMerge w:val="restart"/>
            <w:vAlign w:val="center"/>
          </w:tcPr>
          <w:p w:rsidR="00AF267F" w:rsidRPr="00AF267F" w:rsidRDefault="00AF267F" w:rsidP="00D47D15">
            <w:pPr>
              <w:jc w:val="center"/>
              <w:rPr>
                <w:sz w:val="18"/>
                <w:szCs w:val="18"/>
              </w:rPr>
            </w:pPr>
            <w:r w:rsidRPr="00AF267F">
              <w:rPr>
                <w:rFonts w:hint="eastAsia"/>
                <w:sz w:val="18"/>
                <w:szCs w:val="18"/>
              </w:rPr>
              <w:t>二年制第二年</w:t>
            </w:r>
          </w:p>
          <w:p w:rsidR="00AF267F" w:rsidRPr="00AF267F" w:rsidRDefault="00AF267F" w:rsidP="00D47D15">
            <w:pPr>
              <w:jc w:val="center"/>
              <w:rPr>
                <w:sz w:val="18"/>
                <w:szCs w:val="18"/>
              </w:rPr>
            </w:pPr>
            <w:r w:rsidRPr="00AF267F">
              <w:rPr>
                <w:rFonts w:hint="eastAsia"/>
                <w:sz w:val="18"/>
                <w:szCs w:val="18"/>
              </w:rPr>
              <w:t>三年制第三年</w:t>
            </w:r>
          </w:p>
        </w:tc>
        <w:tc>
          <w:tcPr>
            <w:tcW w:w="1196" w:type="pct"/>
            <w:vAlign w:val="center"/>
          </w:tcPr>
          <w:p w:rsidR="00AF267F" w:rsidRPr="00AF267F" w:rsidRDefault="00AF267F" w:rsidP="00D47D15">
            <w:pPr>
              <w:jc w:val="center"/>
              <w:rPr>
                <w:sz w:val="18"/>
                <w:szCs w:val="18"/>
              </w:rPr>
            </w:pPr>
            <w:r w:rsidRPr="00AF267F">
              <w:rPr>
                <w:rFonts w:hint="eastAsia"/>
                <w:sz w:val="18"/>
                <w:szCs w:val="18"/>
              </w:rPr>
              <w:t>3400</w:t>
            </w:r>
            <w:r w:rsidRPr="00AF267F">
              <w:rPr>
                <w:rFonts w:hint="eastAsia"/>
                <w:sz w:val="18"/>
                <w:szCs w:val="18"/>
              </w:rPr>
              <w:t>元</w:t>
            </w:r>
          </w:p>
        </w:tc>
        <w:tc>
          <w:tcPr>
            <w:tcW w:w="2090" w:type="pct"/>
            <w:gridSpan w:val="3"/>
            <w:vAlign w:val="center"/>
          </w:tcPr>
          <w:p w:rsidR="00AF267F" w:rsidRPr="00AF267F" w:rsidRDefault="00AF267F" w:rsidP="00D47D15">
            <w:pPr>
              <w:jc w:val="center"/>
              <w:rPr>
                <w:sz w:val="18"/>
                <w:szCs w:val="18"/>
              </w:rPr>
            </w:pPr>
            <w:r w:rsidRPr="00AF267F">
              <w:rPr>
                <w:rFonts w:hint="eastAsia"/>
                <w:sz w:val="18"/>
                <w:szCs w:val="18"/>
              </w:rPr>
              <w:t>年度综合测评</w:t>
            </w:r>
            <w:r w:rsidRPr="00AF267F">
              <w:rPr>
                <w:rFonts w:hint="eastAsia"/>
                <w:sz w:val="18"/>
                <w:szCs w:val="18"/>
              </w:rPr>
              <w:t>A</w:t>
            </w:r>
            <w:r w:rsidRPr="00AF267F">
              <w:rPr>
                <w:rFonts w:hint="eastAsia"/>
                <w:sz w:val="18"/>
                <w:szCs w:val="18"/>
              </w:rPr>
              <w:t>档</w:t>
            </w:r>
          </w:p>
        </w:tc>
      </w:tr>
      <w:tr w:rsidR="00AF267F" w:rsidRPr="00AF267F" w:rsidTr="00E766F6">
        <w:trPr>
          <w:trHeight w:val="144"/>
        </w:trPr>
        <w:tc>
          <w:tcPr>
            <w:tcW w:w="587" w:type="pct"/>
            <w:vMerge/>
            <w:vAlign w:val="center"/>
          </w:tcPr>
          <w:p w:rsidR="00AF267F" w:rsidRPr="00AF267F" w:rsidRDefault="00AF267F" w:rsidP="00D47D15">
            <w:pPr>
              <w:jc w:val="center"/>
              <w:rPr>
                <w:sz w:val="18"/>
                <w:szCs w:val="18"/>
              </w:rPr>
            </w:pPr>
          </w:p>
        </w:tc>
        <w:tc>
          <w:tcPr>
            <w:tcW w:w="256" w:type="pct"/>
            <w:vMerge/>
            <w:vAlign w:val="center"/>
          </w:tcPr>
          <w:p w:rsidR="00AF267F" w:rsidRPr="00AF267F" w:rsidRDefault="00AF267F" w:rsidP="00D47D15">
            <w:pPr>
              <w:jc w:val="center"/>
              <w:rPr>
                <w:sz w:val="18"/>
                <w:szCs w:val="18"/>
              </w:rPr>
            </w:pPr>
          </w:p>
        </w:tc>
        <w:tc>
          <w:tcPr>
            <w:tcW w:w="871" w:type="pct"/>
            <w:gridSpan w:val="2"/>
            <w:vMerge/>
            <w:vAlign w:val="center"/>
          </w:tcPr>
          <w:p w:rsidR="00AF267F" w:rsidRPr="00AF267F" w:rsidRDefault="00AF267F" w:rsidP="00D47D15">
            <w:pPr>
              <w:jc w:val="center"/>
              <w:rPr>
                <w:sz w:val="18"/>
                <w:szCs w:val="18"/>
              </w:rPr>
            </w:pPr>
          </w:p>
        </w:tc>
        <w:tc>
          <w:tcPr>
            <w:tcW w:w="1196" w:type="pct"/>
            <w:vAlign w:val="center"/>
          </w:tcPr>
          <w:p w:rsidR="00AF267F" w:rsidRPr="00AF267F" w:rsidRDefault="00AF267F" w:rsidP="00D47D15">
            <w:pPr>
              <w:jc w:val="center"/>
              <w:rPr>
                <w:sz w:val="18"/>
                <w:szCs w:val="18"/>
              </w:rPr>
            </w:pPr>
            <w:r w:rsidRPr="00AF267F">
              <w:rPr>
                <w:rFonts w:hint="eastAsia"/>
                <w:sz w:val="18"/>
                <w:szCs w:val="18"/>
              </w:rPr>
              <w:t>3200</w:t>
            </w:r>
            <w:r w:rsidRPr="00AF267F">
              <w:rPr>
                <w:rFonts w:hint="eastAsia"/>
                <w:sz w:val="18"/>
                <w:szCs w:val="18"/>
              </w:rPr>
              <w:t>元</w:t>
            </w:r>
          </w:p>
        </w:tc>
        <w:tc>
          <w:tcPr>
            <w:tcW w:w="2090" w:type="pct"/>
            <w:gridSpan w:val="3"/>
            <w:vAlign w:val="center"/>
          </w:tcPr>
          <w:p w:rsidR="00AF267F" w:rsidRPr="00AF267F" w:rsidRDefault="00AF267F" w:rsidP="00D47D15">
            <w:pPr>
              <w:jc w:val="center"/>
              <w:rPr>
                <w:sz w:val="18"/>
                <w:szCs w:val="18"/>
              </w:rPr>
            </w:pPr>
            <w:r w:rsidRPr="00AF267F">
              <w:rPr>
                <w:rFonts w:hint="eastAsia"/>
                <w:sz w:val="18"/>
                <w:szCs w:val="18"/>
              </w:rPr>
              <w:t>年度综合测评</w:t>
            </w:r>
            <w:r w:rsidRPr="00AF267F">
              <w:rPr>
                <w:rFonts w:hint="eastAsia"/>
                <w:sz w:val="18"/>
                <w:szCs w:val="18"/>
              </w:rPr>
              <w:t>B</w:t>
            </w:r>
            <w:r w:rsidRPr="00AF267F">
              <w:rPr>
                <w:rFonts w:hint="eastAsia"/>
                <w:sz w:val="18"/>
                <w:szCs w:val="18"/>
              </w:rPr>
              <w:t>档</w:t>
            </w:r>
          </w:p>
        </w:tc>
      </w:tr>
      <w:tr w:rsidR="00AF267F" w:rsidRPr="00AF267F" w:rsidTr="00E766F6">
        <w:trPr>
          <w:trHeight w:val="144"/>
        </w:trPr>
        <w:tc>
          <w:tcPr>
            <w:tcW w:w="587" w:type="pct"/>
            <w:vMerge/>
            <w:vAlign w:val="center"/>
          </w:tcPr>
          <w:p w:rsidR="00AF267F" w:rsidRPr="00AF267F" w:rsidRDefault="00AF267F" w:rsidP="00D47D15">
            <w:pPr>
              <w:jc w:val="center"/>
              <w:rPr>
                <w:sz w:val="18"/>
                <w:szCs w:val="18"/>
              </w:rPr>
            </w:pPr>
          </w:p>
        </w:tc>
        <w:tc>
          <w:tcPr>
            <w:tcW w:w="256" w:type="pct"/>
            <w:vMerge/>
            <w:vAlign w:val="center"/>
          </w:tcPr>
          <w:p w:rsidR="00AF267F" w:rsidRPr="00AF267F" w:rsidRDefault="00AF267F" w:rsidP="00D47D15">
            <w:pPr>
              <w:jc w:val="center"/>
              <w:rPr>
                <w:sz w:val="18"/>
                <w:szCs w:val="18"/>
              </w:rPr>
            </w:pPr>
          </w:p>
        </w:tc>
        <w:tc>
          <w:tcPr>
            <w:tcW w:w="871" w:type="pct"/>
            <w:gridSpan w:val="2"/>
            <w:vMerge/>
            <w:vAlign w:val="center"/>
          </w:tcPr>
          <w:p w:rsidR="00AF267F" w:rsidRPr="00AF267F" w:rsidRDefault="00AF267F" w:rsidP="00D47D15">
            <w:pPr>
              <w:jc w:val="center"/>
              <w:rPr>
                <w:sz w:val="18"/>
                <w:szCs w:val="18"/>
              </w:rPr>
            </w:pPr>
          </w:p>
        </w:tc>
        <w:tc>
          <w:tcPr>
            <w:tcW w:w="1196" w:type="pct"/>
            <w:vAlign w:val="center"/>
          </w:tcPr>
          <w:p w:rsidR="00AF267F" w:rsidRPr="00AF267F" w:rsidRDefault="00AF267F" w:rsidP="00D47D15">
            <w:pPr>
              <w:jc w:val="center"/>
              <w:rPr>
                <w:sz w:val="18"/>
                <w:szCs w:val="18"/>
              </w:rPr>
            </w:pPr>
            <w:r w:rsidRPr="00AF267F">
              <w:rPr>
                <w:rFonts w:hint="eastAsia"/>
                <w:sz w:val="18"/>
                <w:szCs w:val="18"/>
              </w:rPr>
              <w:t>3000</w:t>
            </w:r>
            <w:r w:rsidRPr="00AF267F">
              <w:rPr>
                <w:rFonts w:hint="eastAsia"/>
                <w:sz w:val="18"/>
                <w:szCs w:val="18"/>
              </w:rPr>
              <w:t>元</w:t>
            </w:r>
          </w:p>
        </w:tc>
        <w:tc>
          <w:tcPr>
            <w:tcW w:w="2090" w:type="pct"/>
            <w:gridSpan w:val="3"/>
            <w:vAlign w:val="center"/>
          </w:tcPr>
          <w:p w:rsidR="00AF267F" w:rsidRPr="00AF267F" w:rsidRDefault="00AF267F" w:rsidP="00D47D15">
            <w:pPr>
              <w:jc w:val="center"/>
              <w:rPr>
                <w:sz w:val="18"/>
                <w:szCs w:val="18"/>
              </w:rPr>
            </w:pPr>
            <w:r w:rsidRPr="00AF267F">
              <w:rPr>
                <w:rFonts w:hint="eastAsia"/>
                <w:sz w:val="18"/>
                <w:szCs w:val="18"/>
              </w:rPr>
              <w:t>年度综合测评</w:t>
            </w:r>
            <w:r w:rsidRPr="00AF267F">
              <w:rPr>
                <w:rFonts w:hint="eastAsia"/>
                <w:sz w:val="18"/>
                <w:szCs w:val="18"/>
              </w:rPr>
              <w:t>C</w:t>
            </w:r>
            <w:r w:rsidRPr="00AF267F">
              <w:rPr>
                <w:rFonts w:hint="eastAsia"/>
                <w:sz w:val="18"/>
                <w:szCs w:val="18"/>
              </w:rPr>
              <w:t>档</w:t>
            </w:r>
          </w:p>
        </w:tc>
      </w:tr>
      <w:tr w:rsidR="00AF267F" w:rsidRPr="00AF267F" w:rsidTr="00E766F6">
        <w:trPr>
          <w:trHeight w:val="144"/>
        </w:trPr>
        <w:tc>
          <w:tcPr>
            <w:tcW w:w="587" w:type="pct"/>
            <w:vMerge/>
            <w:vAlign w:val="center"/>
          </w:tcPr>
          <w:p w:rsidR="00AF267F" w:rsidRPr="00AF267F" w:rsidRDefault="00AF267F" w:rsidP="00D47D15">
            <w:pPr>
              <w:jc w:val="center"/>
              <w:rPr>
                <w:sz w:val="18"/>
                <w:szCs w:val="18"/>
              </w:rPr>
            </w:pPr>
          </w:p>
        </w:tc>
        <w:tc>
          <w:tcPr>
            <w:tcW w:w="256" w:type="pct"/>
            <w:vMerge/>
            <w:vAlign w:val="center"/>
          </w:tcPr>
          <w:p w:rsidR="00AF267F" w:rsidRPr="00AF267F" w:rsidRDefault="00AF267F" w:rsidP="00D47D15">
            <w:pPr>
              <w:jc w:val="center"/>
              <w:rPr>
                <w:sz w:val="18"/>
                <w:szCs w:val="18"/>
              </w:rPr>
            </w:pPr>
          </w:p>
        </w:tc>
        <w:tc>
          <w:tcPr>
            <w:tcW w:w="871" w:type="pct"/>
            <w:gridSpan w:val="2"/>
            <w:vMerge/>
            <w:vAlign w:val="center"/>
          </w:tcPr>
          <w:p w:rsidR="00AF267F" w:rsidRPr="00AF267F" w:rsidRDefault="00AF267F" w:rsidP="00D47D15">
            <w:pPr>
              <w:jc w:val="center"/>
              <w:rPr>
                <w:sz w:val="18"/>
                <w:szCs w:val="18"/>
              </w:rPr>
            </w:pPr>
          </w:p>
        </w:tc>
        <w:tc>
          <w:tcPr>
            <w:tcW w:w="1196" w:type="pct"/>
            <w:vAlign w:val="center"/>
          </w:tcPr>
          <w:p w:rsidR="00AF267F" w:rsidRPr="00AF267F" w:rsidRDefault="00AF267F" w:rsidP="00D47D15">
            <w:pPr>
              <w:jc w:val="center"/>
              <w:rPr>
                <w:sz w:val="18"/>
                <w:szCs w:val="18"/>
              </w:rPr>
            </w:pPr>
            <w:r w:rsidRPr="00AF267F">
              <w:rPr>
                <w:rFonts w:hint="eastAsia"/>
                <w:sz w:val="18"/>
                <w:szCs w:val="18"/>
              </w:rPr>
              <w:t>2600</w:t>
            </w:r>
            <w:r w:rsidRPr="00AF267F">
              <w:rPr>
                <w:rFonts w:hint="eastAsia"/>
                <w:sz w:val="18"/>
                <w:szCs w:val="18"/>
              </w:rPr>
              <w:t>元</w:t>
            </w:r>
          </w:p>
        </w:tc>
        <w:tc>
          <w:tcPr>
            <w:tcW w:w="2090" w:type="pct"/>
            <w:gridSpan w:val="3"/>
            <w:vAlign w:val="center"/>
          </w:tcPr>
          <w:p w:rsidR="00AF267F" w:rsidRPr="00AF267F" w:rsidRDefault="00AF267F" w:rsidP="00D47D15">
            <w:pPr>
              <w:jc w:val="center"/>
              <w:rPr>
                <w:sz w:val="18"/>
                <w:szCs w:val="18"/>
              </w:rPr>
            </w:pPr>
            <w:r w:rsidRPr="00AF267F">
              <w:rPr>
                <w:rFonts w:hint="eastAsia"/>
                <w:sz w:val="18"/>
                <w:szCs w:val="18"/>
              </w:rPr>
              <w:t>年度综合测评</w:t>
            </w:r>
            <w:r w:rsidRPr="00AF267F">
              <w:rPr>
                <w:rFonts w:hint="eastAsia"/>
                <w:sz w:val="18"/>
                <w:szCs w:val="18"/>
              </w:rPr>
              <w:t>D</w:t>
            </w:r>
            <w:r w:rsidRPr="00AF267F">
              <w:rPr>
                <w:rFonts w:hint="eastAsia"/>
                <w:sz w:val="18"/>
                <w:szCs w:val="18"/>
              </w:rPr>
              <w:t>档</w:t>
            </w:r>
          </w:p>
        </w:tc>
      </w:tr>
      <w:tr w:rsidR="00AF267F" w:rsidRPr="00AF267F" w:rsidTr="00E766F6">
        <w:trPr>
          <w:trHeight w:val="144"/>
        </w:trPr>
        <w:tc>
          <w:tcPr>
            <w:tcW w:w="587" w:type="pct"/>
            <w:vAlign w:val="center"/>
          </w:tcPr>
          <w:p w:rsidR="00AF267F" w:rsidRPr="00AF267F" w:rsidRDefault="00AF267F" w:rsidP="00D47D15">
            <w:pPr>
              <w:jc w:val="center"/>
              <w:rPr>
                <w:sz w:val="18"/>
                <w:szCs w:val="18"/>
              </w:rPr>
            </w:pPr>
            <w:r w:rsidRPr="00AF267F">
              <w:rPr>
                <w:rFonts w:hint="eastAsia"/>
                <w:sz w:val="18"/>
                <w:szCs w:val="18"/>
              </w:rPr>
              <w:t>紧缺专业补助</w:t>
            </w:r>
          </w:p>
        </w:tc>
        <w:tc>
          <w:tcPr>
            <w:tcW w:w="1127" w:type="pct"/>
            <w:gridSpan w:val="3"/>
            <w:vAlign w:val="center"/>
          </w:tcPr>
          <w:p w:rsidR="00AF267F" w:rsidRPr="00AF267F" w:rsidRDefault="00AF267F" w:rsidP="00D47D15">
            <w:pPr>
              <w:jc w:val="center"/>
              <w:rPr>
                <w:sz w:val="18"/>
                <w:szCs w:val="18"/>
              </w:rPr>
            </w:pPr>
            <w:r w:rsidRPr="00AF267F">
              <w:rPr>
                <w:rFonts w:hint="eastAsia"/>
                <w:sz w:val="18"/>
                <w:szCs w:val="18"/>
              </w:rPr>
              <w:t>中医全科学员</w:t>
            </w:r>
          </w:p>
        </w:tc>
        <w:tc>
          <w:tcPr>
            <w:tcW w:w="1196" w:type="pct"/>
            <w:vAlign w:val="center"/>
          </w:tcPr>
          <w:p w:rsidR="00AF267F" w:rsidRPr="00AF267F" w:rsidRDefault="00AF267F" w:rsidP="00D47D15">
            <w:pPr>
              <w:jc w:val="center"/>
              <w:rPr>
                <w:sz w:val="18"/>
                <w:szCs w:val="18"/>
              </w:rPr>
            </w:pPr>
            <w:r w:rsidRPr="00AF267F">
              <w:rPr>
                <w:rFonts w:hint="eastAsia"/>
                <w:sz w:val="18"/>
                <w:szCs w:val="18"/>
              </w:rPr>
              <w:t>300</w:t>
            </w:r>
            <w:r w:rsidRPr="00AF267F">
              <w:rPr>
                <w:rFonts w:hint="eastAsia"/>
                <w:sz w:val="18"/>
                <w:szCs w:val="18"/>
              </w:rPr>
              <w:t>元</w:t>
            </w:r>
          </w:p>
        </w:tc>
        <w:tc>
          <w:tcPr>
            <w:tcW w:w="2090" w:type="pct"/>
            <w:gridSpan w:val="3"/>
            <w:vAlign w:val="center"/>
          </w:tcPr>
          <w:p w:rsidR="00AF267F" w:rsidRPr="00AF267F" w:rsidRDefault="00AF267F" w:rsidP="00D47D15">
            <w:pPr>
              <w:jc w:val="center"/>
              <w:rPr>
                <w:sz w:val="18"/>
                <w:szCs w:val="18"/>
              </w:rPr>
            </w:pPr>
          </w:p>
        </w:tc>
      </w:tr>
      <w:tr w:rsidR="00AF267F" w:rsidRPr="00AF267F" w:rsidTr="00E766F6">
        <w:trPr>
          <w:trHeight w:val="144"/>
        </w:trPr>
        <w:tc>
          <w:tcPr>
            <w:tcW w:w="587" w:type="pct"/>
            <w:vMerge w:val="restart"/>
            <w:vAlign w:val="center"/>
          </w:tcPr>
          <w:p w:rsidR="00AF267F" w:rsidRPr="00AF267F" w:rsidRDefault="00AF267F" w:rsidP="00D47D15">
            <w:pPr>
              <w:jc w:val="center"/>
              <w:rPr>
                <w:sz w:val="18"/>
                <w:szCs w:val="18"/>
              </w:rPr>
            </w:pPr>
            <w:r w:rsidRPr="00AF267F">
              <w:rPr>
                <w:rFonts w:hint="eastAsia"/>
                <w:sz w:val="18"/>
                <w:szCs w:val="18"/>
              </w:rPr>
              <w:t>社会人</w:t>
            </w:r>
          </w:p>
          <w:p w:rsidR="00AF267F" w:rsidRPr="00AF267F" w:rsidRDefault="00AF267F" w:rsidP="00D47D15">
            <w:pPr>
              <w:jc w:val="center"/>
              <w:rPr>
                <w:sz w:val="18"/>
                <w:szCs w:val="18"/>
              </w:rPr>
            </w:pPr>
            <w:r w:rsidRPr="00AF267F">
              <w:rPr>
                <w:rFonts w:hint="eastAsia"/>
                <w:sz w:val="18"/>
                <w:szCs w:val="18"/>
              </w:rPr>
              <w:t>补助</w:t>
            </w:r>
          </w:p>
        </w:tc>
        <w:tc>
          <w:tcPr>
            <w:tcW w:w="266" w:type="pct"/>
            <w:gridSpan w:val="2"/>
            <w:vMerge w:val="restart"/>
            <w:vAlign w:val="center"/>
          </w:tcPr>
          <w:p w:rsidR="00AF267F" w:rsidRPr="00AF267F" w:rsidRDefault="00AF267F" w:rsidP="00D47D15">
            <w:pPr>
              <w:jc w:val="center"/>
              <w:rPr>
                <w:sz w:val="18"/>
                <w:szCs w:val="18"/>
              </w:rPr>
            </w:pPr>
            <w:r w:rsidRPr="00AF267F">
              <w:rPr>
                <w:rFonts w:hint="eastAsia"/>
                <w:sz w:val="18"/>
                <w:szCs w:val="18"/>
              </w:rPr>
              <w:t>社会人</w:t>
            </w:r>
          </w:p>
        </w:tc>
        <w:tc>
          <w:tcPr>
            <w:tcW w:w="861" w:type="pct"/>
            <w:vAlign w:val="center"/>
          </w:tcPr>
          <w:p w:rsidR="00AF267F" w:rsidRPr="00AF267F" w:rsidRDefault="00AF267F" w:rsidP="00D47D15">
            <w:pPr>
              <w:jc w:val="center"/>
              <w:rPr>
                <w:sz w:val="18"/>
                <w:szCs w:val="18"/>
              </w:rPr>
            </w:pPr>
            <w:r w:rsidRPr="00AF267F">
              <w:rPr>
                <w:rFonts w:hint="eastAsia"/>
                <w:sz w:val="18"/>
                <w:szCs w:val="18"/>
              </w:rPr>
              <w:t>专科</w:t>
            </w:r>
          </w:p>
        </w:tc>
        <w:tc>
          <w:tcPr>
            <w:tcW w:w="1196" w:type="pct"/>
            <w:vAlign w:val="center"/>
          </w:tcPr>
          <w:p w:rsidR="00AF267F" w:rsidRPr="00AF267F" w:rsidRDefault="00AF267F" w:rsidP="00D47D15">
            <w:pPr>
              <w:jc w:val="center"/>
              <w:rPr>
                <w:sz w:val="18"/>
                <w:szCs w:val="18"/>
              </w:rPr>
            </w:pPr>
            <w:r w:rsidRPr="00AF267F">
              <w:rPr>
                <w:rFonts w:hint="eastAsia"/>
                <w:sz w:val="18"/>
                <w:szCs w:val="18"/>
              </w:rPr>
              <w:t>1879</w:t>
            </w:r>
            <w:r w:rsidRPr="00AF267F">
              <w:rPr>
                <w:rFonts w:hint="eastAsia"/>
                <w:sz w:val="18"/>
                <w:szCs w:val="18"/>
              </w:rPr>
              <w:t>元</w:t>
            </w:r>
            <w:r w:rsidRPr="00AF267F">
              <w:rPr>
                <w:rFonts w:hint="eastAsia"/>
                <w:sz w:val="18"/>
                <w:szCs w:val="18"/>
              </w:rPr>
              <w:t>/</w:t>
            </w:r>
            <w:r w:rsidRPr="00AF267F">
              <w:rPr>
                <w:rFonts w:hint="eastAsia"/>
                <w:sz w:val="18"/>
                <w:szCs w:val="18"/>
              </w:rPr>
              <w:t>月</w:t>
            </w:r>
          </w:p>
        </w:tc>
        <w:tc>
          <w:tcPr>
            <w:tcW w:w="2090" w:type="pct"/>
            <w:gridSpan w:val="3"/>
            <w:vMerge w:val="restart"/>
            <w:vAlign w:val="center"/>
          </w:tcPr>
          <w:p w:rsidR="00AF267F" w:rsidRPr="00AF267F" w:rsidRDefault="00AF267F" w:rsidP="00D47D15">
            <w:pPr>
              <w:jc w:val="left"/>
              <w:rPr>
                <w:sz w:val="18"/>
                <w:szCs w:val="18"/>
              </w:rPr>
            </w:pPr>
            <w:proofErr w:type="gramStart"/>
            <w:r w:rsidRPr="00AF267F">
              <w:rPr>
                <w:rFonts w:hint="eastAsia"/>
                <w:sz w:val="18"/>
                <w:szCs w:val="18"/>
              </w:rPr>
              <w:t>凭进入</w:t>
            </w:r>
            <w:proofErr w:type="gramEnd"/>
            <w:r w:rsidRPr="00AF267F">
              <w:rPr>
                <w:rFonts w:hint="eastAsia"/>
                <w:sz w:val="18"/>
                <w:szCs w:val="18"/>
              </w:rPr>
              <w:t>我院住院医师规范化培训基地之前已取得的毕业证、学位证（以证书发放时间为准）申请核定。其中专科生以毕业证书为准，本科及以上学员须同时具有毕业证、学位证。</w:t>
            </w:r>
          </w:p>
        </w:tc>
      </w:tr>
      <w:tr w:rsidR="00AF267F" w:rsidRPr="00AF267F" w:rsidTr="00E766F6">
        <w:trPr>
          <w:trHeight w:val="90"/>
        </w:trPr>
        <w:tc>
          <w:tcPr>
            <w:tcW w:w="587" w:type="pct"/>
            <w:vMerge/>
            <w:vAlign w:val="center"/>
          </w:tcPr>
          <w:p w:rsidR="00AF267F" w:rsidRPr="00AF267F" w:rsidRDefault="00AF267F" w:rsidP="00D47D15">
            <w:pPr>
              <w:jc w:val="center"/>
              <w:rPr>
                <w:sz w:val="18"/>
                <w:szCs w:val="18"/>
              </w:rPr>
            </w:pPr>
          </w:p>
        </w:tc>
        <w:tc>
          <w:tcPr>
            <w:tcW w:w="266" w:type="pct"/>
            <w:gridSpan w:val="2"/>
            <w:vMerge/>
            <w:vAlign w:val="center"/>
          </w:tcPr>
          <w:p w:rsidR="00AF267F" w:rsidRPr="00AF267F" w:rsidRDefault="00AF267F" w:rsidP="00D47D15">
            <w:pPr>
              <w:jc w:val="center"/>
              <w:rPr>
                <w:sz w:val="18"/>
                <w:szCs w:val="18"/>
              </w:rPr>
            </w:pPr>
          </w:p>
        </w:tc>
        <w:tc>
          <w:tcPr>
            <w:tcW w:w="861" w:type="pct"/>
            <w:vAlign w:val="center"/>
          </w:tcPr>
          <w:p w:rsidR="00AF267F" w:rsidRPr="00AF267F" w:rsidRDefault="00AF267F" w:rsidP="00D47D15">
            <w:pPr>
              <w:jc w:val="center"/>
              <w:rPr>
                <w:sz w:val="18"/>
                <w:szCs w:val="18"/>
              </w:rPr>
            </w:pPr>
            <w:r w:rsidRPr="00AF267F">
              <w:rPr>
                <w:rFonts w:hint="eastAsia"/>
                <w:sz w:val="18"/>
                <w:szCs w:val="18"/>
              </w:rPr>
              <w:t>本科</w:t>
            </w:r>
          </w:p>
        </w:tc>
        <w:tc>
          <w:tcPr>
            <w:tcW w:w="1196" w:type="pct"/>
            <w:vAlign w:val="center"/>
          </w:tcPr>
          <w:p w:rsidR="00AF267F" w:rsidRPr="00AF267F" w:rsidRDefault="00AF267F" w:rsidP="00D47D15">
            <w:pPr>
              <w:jc w:val="center"/>
              <w:rPr>
                <w:sz w:val="18"/>
                <w:szCs w:val="18"/>
              </w:rPr>
            </w:pPr>
            <w:r w:rsidRPr="00AF267F">
              <w:rPr>
                <w:rFonts w:hint="eastAsia"/>
                <w:sz w:val="18"/>
                <w:szCs w:val="18"/>
              </w:rPr>
              <w:t>2056</w:t>
            </w:r>
            <w:r w:rsidRPr="00AF267F">
              <w:rPr>
                <w:rFonts w:hint="eastAsia"/>
                <w:sz w:val="18"/>
                <w:szCs w:val="18"/>
              </w:rPr>
              <w:t>元</w:t>
            </w:r>
            <w:r w:rsidRPr="00AF267F">
              <w:rPr>
                <w:rFonts w:hint="eastAsia"/>
                <w:sz w:val="18"/>
                <w:szCs w:val="18"/>
              </w:rPr>
              <w:t>/</w:t>
            </w:r>
            <w:r w:rsidRPr="00AF267F">
              <w:rPr>
                <w:rFonts w:hint="eastAsia"/>
                <w:sz w:val="18"/>
                <w:szCs w:val="18"/>
              </w:rPr>
              <w:t>月</w:t>
            </w:r>
          </w:p>
        </w:tc>
        <w:tc>
          <w:tcPr>
            <w:tcW w:w="2090" w:type="pct"/>
            <w:gridSpan w:val="3"/>
            <w:vMerge/>
            <w:vAlign w:val="center"/>
          </w:tcPr>
          <w:p w:rsidR="00AF267F" w:rsidRPr="00AF267F" w:rsidRDefault="00AF267F" w:rsidP="00D47D15">
            <w:pPr>
              <w:jc w:val="center"/>
              <w:rPr>
                <w:sz w:val="18"/>
                <w:szCs w:val="18"/>
              </w:rPr>
            </w:pPr>
          </w:p>
        </w:tc>
      </w:tr>
      <w:tr w:rsidR="00AF267F" w:rsidRPr="00AF267F" w:rsidTr="00E766F6">
        <w:trPr>
          <w:trHeight w:val="144"/>
        </w:trPr>
        <w:tc>
          <w:tcPr>
            <w:tcW w:w="587" w:type="pct"/>
            <w:vMerge/>
            <w:vAlign w:val="center"/>
          </w:tcPr>
          <w:p w:rsidR="00AF267F" w:rsidRPr="00AF267F" w:rsidRDefault="00AF267F" w:rsidP="00D47D15">
            <w:pPr>
              <w:jc w:val="center"/>
              <w:rPr>
                <w:sz w:val="18"/>
                <w:szCs w:val="18"/>
              </w:rPr>
            </w:pPr>
          </w:p>
        </w:tc>
        <w:tc>
          <w:tcPr>
            <w:tcW w:w="266" w:type="pct"/>
            <w:gridSpan w:val="2"/>
            <w:vMerge/>
            <w:vAlign w:val="center"/>
          </w:tcPr>
          <w:p w:rsidR="00AF267F" w:rsidRPr="00AF267F" w:rsidRDefault="00AF267F" w:rsidP="00D47D15">
            <w:pPr>
              <w:jc w:val="center"/>
              <w:rPr>
                <w:sz w:val="18"/>
                <w:szCs w:val="18"/>
              </w:rPr>
            </w:pPr>
          </w:p>
        </w:tc>
        <w:tc>
          <w:tcPr>
            <w:tcW w:w="861" w:type="pct"/>
            <w:vAlign w:val="center"/>
          </w:tcPr>
          <w:p w:rsidR="00AF267F" w:rsidRPr="00AF267F" w:rsidRDefault="00AF267F" w:rsidP="00D47D15">
            <w:pPr>
              <w:jc w:val="center"/>
              <w:rPr>
                <w:sz w:val="18"/>
                <w:szCs w:val="18"/>
              </w:rPr>
            </w:pPr>
            <w:r w:rsidRPr="00AF267F">
              <w:rPr>
                <w:rFonts w:hint="eastAsia"/>
                <w:sz w:val="18"/>
                <w:szCs w:val="18"/>
              </w:rPr>
              <w:t>硕士</w:t>
            </w:r>
          </w:p>
        </w:tc>
        <w:tc>
          <w:tcPr>
            <w:tcW w:w="1196" w:type="pct"/>
            <w:vAlign w:val="center"/>
          </w:tcPr>
          <w:p w:rsidR="00AF267F" w:rsidRPr="00AF267F" w:rsidRDefault="00AF267F" w:rsidP="00D47D15">
            <w:pPr>
              <w:jc w:val="center"/>
              <w:rPr>
                <w:sz w:val="18"/>
                <w:szCs w:val="18"/>
              </w:rPr>
            </w:pPr>
            <w:r w:rsidRPr="00AF267F">
              <w:rPr>
                <w:rFonts w:hint="eastAsia"/>
                <w:sz w:val="18"/>
                <w:szCs w:val="18"/>
              </w:rPr>
              <w:t>2220</w:t>
            </w:r>
            <w:r w:rsidRPr="00AF267F">
              <w:rPr>
                <w:rFonts w:hint="eastAsia"/>
                <w:sz w:val="18"/>
                <w:szCs w:val="18"/>
              </w:rPr>
              <w:t>元</w:t>
            </w:r>
            <w:r w:rsidRPr="00AF267F">
              <w:rPr>
                <w:rFonts w:hint="eastAsia"/>
                <w:sz w:val="18"/>
                <w:szCs w:val="18"/>
              </w:rPr>
              <w:t>/</w:t>
            </w:r>
            <w:r w:rsidRPr="00AF267F">
              <w:rPr>
                <w:rFonts w:hint="eastAsia"/>
                <w:sz w:val="18"/>
                <w:szCs w:val="18"/>
              </w:rPr>
              <w:t>月</w:t>
            </w:r>
          </w:p>
        </w:tc>
        <w:tc>
          <w:tcPr>
            <w:tcW w:w="2090" w:type="pct"/>
            <w:gridSpan w:val="3"/>
            <w:vMerge/>
            <w:vAlign w:val="center"/>
          </w:tcPr>
          <w:p w:rsidR="00AF267F" w:rsidRPr="00AF267F" w:rsidRDefault="00AF267F" w:rsidP="00D47D15">
            <w:pPr>
              <w:jc w:val="center"/>
              <w:rPr>
                <w:sz w:val="18"/>
                <w:szCs w:val="18"/>
              </w:rPr>
            </w:pPr>
          </w:p>
        </w:tc>
      </w:tr>
      <w:tr w:rsidR="00AF267F" w:rsidRPr="00AF267F" w:rsidTr="00E766F6">
        <w:trPr>
          <w:trHeight w:val="144"/>
        </w:trPr>
        <w:tc>
          <w:tcPr>
            <w:tcW w:w="587" w:type="pct"/>
            <w:vMerge/>
            <w:vAlign w:val="center"/>
          </w:tcPr>
          <w:p w:rsidR="00AF267F" w:rsidRPr="00AF267F" w:rsidRDefault="00AF267F" w:rsidP="00D47D15">
            <w:pPr>
              <w:jc w:val="center"/>
              <w:rPr>
                <w:sz w:val="18"/>
                <w:szCs w:val="18"/>
              </w:rPr>
            </w:pPr>
          </w:p>
        </w:tc>
        <w:tc>
          <w:tcPr>
            <w:tcW w:w="266" w:type="pct"/>
            <w:gridSpan w:val="2"/>
            <w:vMerge/>
            <w:vAlign w:val="center"/>
          </w:tcPr>
          <w:p w:rsidR="00AF267F" w:rsidRPr="00AF267F" w:rsidRDefault="00AF267F" w:rsidP="00D47D15">
            <w:pPr>
              <w:jc w:val="center"/>
              <w:rPr>
                <w:sz w:val="18"/>
                <w:szCs w:val="18"/>
              </w:rPr>
            </w:pPr>
          </w:p>
        </w:tc>
        <w:tc>
          <w:tcPr>
            <w:tcW w:w="861" w:type="pct"/>
            <w:vAlign w:val="center"/>
          </w:tcPr>
          <w:p w:rsidR="00AF267F" w:rsidRPr="00AF267F" w:rsidRDefault="00AF267F" w:rsidP="00D47D15">
            <w:pPr>
              <w:jc w:val="center"/>
              <w:rPr>
                <w:sz w:val="18"/>
                <w:szCs w:val="18"/>
              </w:rPr>
            </w:pPr>
            <w:r w:rsidRPr="00AF267F">
              <w:rPr>
                <w:rFonts w:hint="eastAsia"/>
                <w:sz w:val="18"/>
                <w:szCs w:val="18"/>
              </w:rPr>
              <w:t>博士</w:t>
            </w:r>
          </w:p>
        </w:tc>
        <w:tc>
          <w:tcPr>
            <w:tcW w:w="1196" w:type="pct"/>
            <w:vAlign w:val="center"/>
          </w:tcPr>
          <w:p w:rsidR="00AF267F" w:rsidRPr="00AF267F" w:rsidRDefault="00AF267F" w:rsidP="00D47D15">
            <w:pPr>
              <w:jc w:val="center"/>
              <w:rPr>
                <w:sz w:val="18"/>
                <w:szCs w:val="18"/>
              </w:rPr>
            </w:pPr>
            <w:r w:rsidRPr="00AF267F">
              <w:rPr>
                <w:rFonts w:hint="eastAsia"/>
                <w:sz w:val="18"/>
                <w:szCs w:val="18"/>
              </w:rPr>
              <w:t>2366</w:t>
            </w:r>
            <w:r w:rsidRPr="00AF267F">
              <w:rPr>
                <w:rFonts w:hint="eastAsia"/>
                <w:sz w:val="18"/>
                <w:szCs w:val="18"/>
              </w:rPr>
              <w:t>元</w:t>
            </w:r>
            <w:r w:rsidRPr="00AF267F">
              <w:rPr>
                <w:rFonts w:hint="eastAsia"/>
                <w:sz w:val="18"/>
                <w:szCs w:val="18"/>
              </w:rPr>
              <w:t>/</w:t>
            </w:r>
            <w:r w:rsidRPr="00AF267F">
              <w:rPr>
                <w:rFonts w:hint="eastAsia"/>
                <w:sz w:val="18"/>
                <w:szCs w:val="18"/>
              </w:rPr>
              <w:t>月</w:t>
            </w:r>
          </w:p>
        </w:tc>
        <w:tc>
          <w:tcPr>
            <w:tcW w:w="2090" w:type="pct"/>
            <w:gridSpan w:val="3"/>
            <w:vMerge/>
            <w:vAlign w:val="center"/>
          </w:tcPr>
          <w:p w:rsidR="00AF267F" w:rsidRPr="00AF267F" w:rsidRDefault="00AF267F" w:rsidP="00D47D15">
            <w:pPr>
              <w:jc w:val="center"/>
              <w:rPr>
                <w:sz w:val="18"/>
                <w:szCs w:val="18"/>
              </w:rPr>
            </w:pPr>
          </w:p>
        </w:tc>
      </w:tr>
      <w:tr w:rsidR="00AF267F" w:rsidRPr="00AF267F" w:rsidTr="00E766F6">
        <w:trPr>
          <w:trHeight w:val="144"/>
        </w:trPr>
        <w:tc>
          <w:tcPr>
            <w:tcW w:w="587" w:type="pct"/>
            <w:vAlign w:val="center"/>
          </w:tcPr>
          <w:p w:rsidR="00AF267F" w:rsidRPr="00AF267F" w:rsidRDefault="00AF267F" w:rsidP="00D47D15">
            <w:pPr>
              <w:jc w:val="center"/>
              <w:rPr>
                <w:sz w:val="18"/>
                <w:szCs w:val="18"/>
              </w:rPr>
            </w:pPr>
            <w:r w:rsidRPr="00AF267F">
              <w:rPr>
                <w:rFonts w:hint="eastAsia"/>
                <w:sz w:val="18"/>
                <w:szCs w:val="18"/>
              </w:rPr>
              <w:t>社会人</w:t>
            </w:r>
          </w:p>
          <w:p w:rsidR="00AF267F" w:rsidRPr="00AF267F" w:rsidRDefault="00AF267F" w:rsidP="00D47D15">
            <w:pPr>
              <w:jc w:val="center"/>
              <w:rPr>
                <w:sz w:val="18"/>
                <w:szCs w:val="18"/>
              </w:rPr>
            </w:pPr>
            <w:r w:rsidRPr="00AF267F">
              <w:rPr>
                <w:rFonts w:hint="eastAsia"/>
                <w:sz w:val="18"/>
                <w:szCs w:val="18"/>
              </w:rPr>
              <w:t>社保补助</w:t>
            </w:r>
          </w:p>
        </w:tc>
        <w:tc>
          <w:tcPr>
            <w:tcW w:w="1127" w:type="pct"/>
            <w:gridSpan w:val="3"/>
            <w:vAlign w:val="center"/>
          </w:tcPr>
          <w:p w:rsidR="00AF267F" w:rsidRPr="00AF267F" w:rsidRDefault="00AF267F" w:rsidP="00D47D15">
            <w:pPr>
              <w:jc w:val="center"/>
              <w:rPr>
                <w:sz w:val="18"/>
                <w:szCs w:val="18"/>
              </w:rPr>
            </w:pPr>
            <w:r w:rsidRPr="00AF267F">
              <w:rPr>
                <w:rFonts w:hint="eastAsia"/>
                <w:sz w:val="18"/>
                <w:szCs w:val="18"/>
              </w:rPr>
              <w:t>社会人</w:t>
            </w:r>
          </w:p>
        </w:tc>
        <w:tc>
          <w:tcPr>
            <w:tcW w:w="1196" w:type="pct"/>
            <w:vAlign w:val="center"/>
          </w:tcPr>
          <w:p w:rsidR="00AF267F" w:rsidRPr="00AF267F" w:rsidRDefault="00AF267F" w:rsidP="00D47D15">
            <w:pPr>
              <w:jc w:val="center"/>
              <w:rPr>
                <w:sz w:val="18"/>
                <w:szCs w:val="18"/>
              </w:rPr>
            </w:pPr>
            <w:r w:rsidRPr="00AF267F">
              <w:rPr>
                <w:rFonts w:hint="eastAsia"/>
                <w:sz w:val="18"/>
                <w:szCs w:val="18"/>
              </w:rPr>
              <w:t>752</w:t>
            </w:r>
            <w:r w:rsidRPr="00AF267F">
              <w:rPr>
                <w:rFonts w:hint="eastAsia"/>
                <w:sz w:val="18"/>
                <w:szCs w:val="18"/>
              </w:rPr>
              <w:t>元</w:t>
            </w:r>
            <w:r w:rsidRPr="00AF267F">
              <w:rPr>
                <w:rFonts w:hint="eastAsia"/>
                <w:sz w:val="18"/>
                <w:szCs w:val="18"/>
              </w:rPr>
              <w:t>/</w:t>
            </w:r>
            <w:r w:rsidRPr="00AF267F">
              <w:rPr>
                <w:rFonts w:hint="eastAsia"/>
                <w:sz w:val="18"/>
                <w:szCs w:val="18"/>
              </w:rPr>
              <w:t>月</w:t>
            </w:r>
          </w:p>
        </w:tc>
        <w:tc>
          <w:tcPr>
            <w:tcW w:w="2090" w:type="pct"/>
            <w:gridSpan w:val="3"/>
            <w:vAlign w:val="center"/>
          </w:tcPr>
          <w:p w:rsidR="00AF267F" w:rsidRPr="00AF267F" w:rsidRDefault="00AF267F" w:rsidP="00D47D15">
            <w:pPr>
              <w:jc w:val="left"/>
              <w:rPr>
                <w:sz w:val="18"/>
                <w:szCs w:val="18"/>
              </w:rPr>
            </w:pPr>
            <w:r w:rsidRPr="00AF267F">
              <w:rPr>
                <w:rFonts w:hint="eastAsia"/>
                <w:sz w:val="18"/>
                <w:szCs w:val="18"/>
              </w:rPr>
              <w:t>凭有效购买社保的证明申请核发，每</w:t>
            </w:r>
            <w:r w:rsidRPr="00AF267F">
              <w:rPr>
                <w:rFonts w:hint="eastAsia"/>
                <w:sz w:val="18"/>
                <w:szCs w:val="18"/>
              </w:rPr>
              <w:t>6</w:t>
            </w:r>
            <w:r w:rsidRPr="00AF267F">
              <w:rPr>
                <w:rFonts w:hint="eastAsia"/>
                <w:sz w:val="18"/>
                <w:szCs w:val="18"/>
              </w:rPr>
              <w:t>个月集中核发一次。月支出不足</w:t>
            </w:r>
            <w:r w:rsidRPr="00AF267F">
              <w:rPr>
                <w:rFonts w:hint="eastAsia"/>
                <w:sz w:val="18"/>
                <w:szCs w:val="18"/>
              </w:rPr>
              <w:t>752</w:t>
            </w:r>
            <w:r w:rsidRPr="00AF267F">
              <w:rPr>
                <w:rFonts w:hint="eastAsia"/>
                <w:sz w:val="18"/>
                <w:szCs w:val="18"/>
              </w:rPr>
              <w:t>元的按实际金额核发，超过</w:t>
            </w:r>
            <w:r w:rsidRPr="00AF267F">
              <w:rPr>
                <w:rFonts w:hint="eastAsia"/>
                <w:sz w:val="18"/>
                <w:szCs w:val="18"/>
              </w:rPr>
              <w:t>752</w:t>
            </w:r>
            <w:r w:rsidRPr="00AF267F">
              <w:rPr>
                <w:rFonts w:hint="eastAsia"/>
                <w:sz w:val="18"/>
                <w:szCs w:val="18"/>
              </w:rPr>
              <w:t>元的，按</w:t>
            </w:r>
            <w:r w:rsidRPr="00AF267F">
              <w:rPr>
                <w:rFonts w:hint="eastAsia"/>
                <w:sz w:val="18"/>
                <w:szCs w:val="18"/>
              </w:rPr>
              <w:t>752</w:t>
            </w:r>
            <w:r w:rsidRPr="00AF267F">
              <w:rPr>
                <w:rFonts w:hint="eastAsia"/>
                <w:sz w:val="18"/>
                <w:szCs w:val="18"/>
              </w:rPr>
              <w:t>元</w:t>
            </w:r>
            <w:r w:rsidRPr="00AF267F">
              <w:rPr>
                <w:rFonts w:hint="eastAsia"/>
                <w:sz w:val="18"/>
                <w:szCs w:val="18"/>
              </w:rPr>
              <w:t>/</w:t>
            </w:r>
            <w:r w:rsidRPr="00AF267F">
              <w:rPr>
                <w:rFonts w:hint="eastAsia"/>
                <w:sz w:val="18"/>
                <w:szCs w:val="18"/>
              </w:rPr>
              <w:t>月核发。</w:t>
            </w:r>
          </w:p>
        </w:tc>
      </w:tr>
      <w:tr w:rsidR="00AF267F" w:rsidRPr="00AF267F" w:rsidTr="00E766F6">
        <w:trPr>
          <w:trHeight w:val="144"/>
        </w:trPr>
        <w:tc>
          <w:tcPr>
            <w:tcW w:w="587" w:type="pct"/>
            <w:vAlign w:val="center"/>
          </w:tcPr>
          <w:p w:rsidR="00AF267F" w:rsidRPr="00AF267F" w:rsidRDefault="00AF267F" w:rsidP="00D47D15">
            <w:pPr>
              <w:jc w:val="center"/>
              <w:rPr>
                <w:sz w:val="18"/>
                <w:szCs w:val="18"/>
              </w:rPr>
            </w:pPr>
            <w:r w:rsidRPr="00AF267F">
              <w:rPr>
                <w:rFonts w:hint="eastAsia"/>
                <w:sz w:val="18"/>
                <w:szCs w:val="18"/>
              </w:rPr>
              <w:t>住宿补助</w:t>
            </w:r>
          </w:p>
        </w:tc>
        <w:tc>
          <w:tcPr>
            <w:tcW w:w="1127" w:type="pct"/>
            <w:gridSpan w:val="3"/>
            <w:vAlign w:val="center"/>
          </w:tcPr>
          <w:p w:rsidR="00AF267F" w:rsidRPr="00AF267F" w:rsidRDefault="00AF267F" w:rsidP="00D47D15">
            <w:pPr>
              <w:jc w:val="center"/>
              <w:rPr>
                <w:sz w:val="18"/>
                <w:szCs w:val="18"/>
              </w:rPr>
            </w:pPr>
            <w:r w:rsidRPr="00AF267F">
              <w:rPr>
                <w:rFonts w:hint="eastAsia"/>
                <w:sz w:val="18"/>
                <w:szCs w:val="18"/>
              </w:rPr>
              <w:t>非本单位（含协同基地）职工学员</w:t>
            </w:r>
          </w:p>
        </w:tc>
        <w:tc>
          <w:tcPr>
            <w:tcW w:w="1196" w:type="pct"/>
            <w:vAlign w:val="center"/>
          </w:tcPr>
          <w:p w:rsidR="00AF267F" w:rsidRPr="00AF267F" w:rsidRDefault="00AF267F" w:rsidP="00D47D15">
            <w:pPr>
              <w:jc w:val="center"/>
              <w:rPr>
                <w:sz w:val="18"/>
                <w:szCs w:val="18"/>
              </w:rPr>
            </w:pPr>
            <w:r w:rsidRPr="00AF267F">
              <w:rPr>
                <w:rFonts w:hint="eastAsia"/>
                <w:sz w:val="18"/>
                <w:szCs w:val="18"/>
              </w:rPr>
              <w:t>免费住宿或</w:t>
            </w:r>
          </w:p>
          <w:p w:rsidR="00AF267F" w:rsidRPr="00AF267F" w:rsidRDefault="00AF267F" w:rsidP="00D47D15">
            <w:pPr>
              <w:jc w:val="center"/>
              <w:rPr>
                <w:sz w:val="18"/>
                <w:szCs w:val="18"/>
              </w:rPr>
            </w:pPr>
            <w:r w:rsidRPr="00AF267F">
              <w:rPr>
                <w:rFonts w:hint="eastAsia"/>
                <w:sz w:val="18"/>
                <w:szCs w:val="18"/>
              </w:rPr>
              <w:t>450</w:t>
            </w:r>
            <w:r w:rsidRPr="00AF267F">
              <w:rPr>
                <w:rFonts w:hint="eastAsia"/>
                <w:sz w:val="18"/>
                <w:szCs w:val="18"/>
              </w:rPr>
              <w:t>元</w:t>
            </w:r>
            <w:r w:rsidRPr="00AF267F">
              <w:rPr>
                <w:rFonts w:hint="eastAsia"/>
                <w:sz w:val="18"/>
                <w:szCs w:val="18"/>
              </w:rPr>
              <w:t>/</w:t>
            </w:r>
            <w:r w:rsidRPr="00AF267F">
              <w:rPr>
                <w:rFonts w:hint="eastAsia"/>
                <w:sz w:val="18"/>
                <w:szCs w:val="18"/>
              </w:rPr>
              <w:t>月</w:t>
            </w:r>
          </w:p>
        </w:tc>
        <w:tc>
          <w:tcPr>
            <w:tcW w:w="2090" w:type="pct"/>
            <w:gridSpan w:val="3"/>
            <w:vAlign w:val="center"/>
          </w:tcPr>
          <w:p w:rsidR="00AF267F" w:rsidRPr="00AF267F" w:rsidRDefault="00AF267F" w:rsidP="00D47D15">
            <w:pPr>
              <w:jc w:val="left"/>
              <w:rPr>
                <w:sz w:val="18"/>
                <w:szCs w:val="18"/>
              </w:rPr>
            </w:pPr>
            <w:r w:rsidRPr="00AF267F">
              <w:rPr>
                <w:rFonts w:hint="eastAsia"/>
                <w:sz w:val="18"/>
                <w:szCs w:val="18"/>
              </w:rPr>
              <w:t>医院提供免费住宿（电费需自理）。</w:t>
            </w:r>
          </w:p>
          <w:p w:rsidR="00AF267F" w:rsidRPr="00AF267F" w:rsidRDefault="00AF267F" w:rsidP="00D47D15">
            <w:pPr>
              <w:jc w:val="left"/>
              <w:rPr>
                <w:sz w:val="18"/>
                <w:szCs w:val="18"/>
              </w:rPr>
            </w:pPr>
            <w:r w:rsidRPr="00AF267F">
              <w:rPr>
                <w:rFonts w:hint="eastAsia"/>
                <w:sz w:val="18"/>
                <w:szCs w:val="18"/>
              </w:rPr>
              <w:t>如需外宿，凭《外宿申请表》和《规培学员自行租房住宿生安全协议书》申请核定补助；每月</w:t>
            </w:r>
            <w:r w:rsidRPr="00AF267F">
              <w:rPr>
                <w:rFonts w:hint="eastAsia"/>
                <w:sz w:val="18"/>
                <w:szCs w:val="18"/>
              </w:rPr>
              <w:t>10</w:t>
            </w:r>
            <w:r w:rsidRPr="00AF267F">
              <w:rPr>
                <w:rFonts w:hint="eastAsia"/>
                <w:sz w:val="18"/>
                <w:szCs w:val="18"/>
              </w:rPr>
              <w:t>号前提交，从当月核发补助，</w:t>
            </w:r>
            <w:r w:rsidRPr="00AF267F">
              <w:rPr>
                <w:rFonts w:hint="eastAsia"/>
                <w:sz w:val="18"/>
                <w:szCs w:val="18"/>
              </w:rPr>
              <w:t>10</w:t>
            </w:r>
            <w:r w:rsidRPr="00AF267F">
              <w:rPr>
                <w:rFonts w:hint="eastAsia"/>
                <w:sz w:val="18"/>
                <w:szCs w:val="18"/>
              </w:rPr>
              <w:t>号后提交，从次月开始核发补助。</w:t>
            </w:r>
          </w:p>
        </w:tc>
      </w:tr>
      <w:tr w:rsidR="00AF267F" w:rsidRPr="00AF267F" w:rsidTr="00E766F6">
        <w:trPr>
          <w:trHeight w:val="144"/>
        </w:trPr>
        <w:tc>
          <w:tcPr>
            <w:tcW w:w="587" w:type="pct"/>
            <w:vAlign w:val="center"/>
          </w:tcPr>
          <w:p w:rsidR="00AF267F" w:rsidRPr="00AF267F" w:rsidRDefault="00AF267F" w:rsidP="00D47D15">
            <w:pPr>
              <w:jc w:val="center"/>
              <w:rPr>
                <w:sz w:val="18"/>
                <w:szCs w:val="18"/>
              </w:rPr>
            </w:pPr>
            <w:r w:rsidRPr="00AF267F">
              <w:rPr>
                <w:rFonts w:hint="eastAsia"/>
                <w:sz w:val="18"/>
                <w:szCs w:val="18"/>
              </w:rPr>
              <w:t>就餐补助</w:t>
            </w:r>
          </w:p>
        </w:tc>
        <w:tc>
          <w:tcPr>
            <w:tcW w:w="1127" w:type="pct"/>
            <w:gridSpan w:val="3"/>
            <w:vAlign w:val="center"/>
          </w:tcPr>
          <w:p w:rsidR="00AF267F" w:rsidRPr="00AF267F" w:rsidRDefault="00AF267F" w:rsidP="00D47D15">
            <w:pPr>
              <w:jc w:val="center"/>
              <w:rPr>
                <w:sz w:val="18"/>
                <w:szCs w:val="18"/>
              </w:rPr>
            </w:pPr>
            <w:r w:rsidRPr="00AF267F">
              <w:rPr>
                <w:rFonts w:hint="eastAsia"/>
                <w:sz w:val="18"/>
                <w:szCs w:val="18"/>
              </w:rPr>
              <w:t>成功申请</w:t>
            </w:r>
          </w:p>
          <w:p w:rsidR="00AF267F" w:rsidRPr="00AF267F" w:rsidRDefault="00AF267F" w:rsidP="00D47D15">
            <w:pPr>
              <w:jc w:val="center"/>
              <w:rPr>
                <w:sz w:val="18"/>
                <w:szCs w:val="18"/>
              </w:rPr>
            </w:pPr>
            <w:proofErr w:type="gramStart"/>
            <w:r w:rsidRPr="00AF267F">
              <w:rPr>
                <w:rFonts w:hint="eastAsia"/>
                <w:sz w:val="18"/>
                <w:szCs w:val="18"/>
              </w:rPr>
              <w:t>住培工号</w:t>
            </w:r>
            <w:proofErr w:type="gramEnd"/>
            <w:r w:rsidRPr="00AF267F">
              <w:rPr>
                <w:rFonts w:hint="eastAsia"/>
                <w:sz w:val="18"/>
                <w:szCs w:val="18"/>
              </w:rPr>
              <w:t>学员</w:t>
            </w:r>
          </w:p>
        </w:tc>
        <w:tc>
          <w:tcPr>
            <w:tcW w:w="1196" w:type="pct"/>
            <w:vAlign w:val="center"/>
          </w:tcPr>
          <w:p w:rsidR="00AF267F" w:rsidRPr="00AF267F" w:rsidRDefault="00AF267F" w:rsidP="00D47D15">
            <w:pPr>
              <w:jc w:val="center"/>
              <w:rPr>
                <w:sz w:val="18"/>
                <w:szCs w:val="18"/>
              </w:rPr>
            </w:pPr>
            <w:r w:rsidRPr="00AF267F">
              <w:rPr>
                <w:rFonts w:hint="eastAsia"/>
                <w:sz w:val="18"/>
                <w:szCs w:val="18"/>
              </w:rPr>
              <w:t>360</w:t>
            </w:r>
            <w:r w:rsidRPr="00AF267F">
              <w:rPr>
                <w:rFonts w:hint="eastAsia"/>
                <w:sz w:val="18"/>
                <w:szCs w:val="18"/>
              </w:rPr>
              <w:t>元</w:t>
            </w:r>
            <w:r w:rsidRPr="00AF267F">
              <w:rPr>
                <w:rFonts w:hint="eastAsia"/>
                <w:sz w:val="18"/>
                <w:szCs w:val="18"/>
              </w:rPr>
              <w:t>/</w:t>
            </w:r>
            <w:r w:rsidRPr="00AF267F">
              <w:rPr>
                <w:rFonts w:hint="eastAsia"/>
                <w:sz w:val="18"/>
                <w:szCs w:val="18"/>
              </w:rPr>
              <w:t>月</w:t>
            </w:r>
          </w:p>
        </w:tc>
        <w:tc>
          <w:tcPr>
            <w:tcW w:w="2090" w:type="pct"/>
            <w:gridSpan w:val="3"/>
            <w:vAlign w:val="center"/>
          </w:tcPr>
          <w:p w:rsidR="00AF267F" w:rsidRPr="00AF267F" w:rsidRDefault="00AF267F" w:rsidP="00D47D15">
            <w:pPr>
              <w:jc w:val="left"/>
              <w:rPr>
                <w:sz w:val="18"/>
                <w:szCs w:val="18"/>
              </w:rPr>
            </w:pPr>
            <w:r w:rsidRPr="00AF267F">
              <w:rPr>
                <w:rFonts w:hint="eastAsia"/>
                <w:sz w:val="18"/>
                <w:szCs w:val="18"/>
              </w:rPr>
              <w:t>根据医院《住院医师规范化培训学员工号管理办法》申请工号和医院</w:t>
            </w:r>
            <w:proofErr w:type="gramStart"/>
            <w:r w:rsidRPr="00AF267F">
              <w:rPr>
                <w:rFonts w:hint="eastAsia"/>
                <w:sz w:val="18"/>
                <w:szCs w:val="18"/>
              </w:rPr>
              <w:t>一</w:t>
            </w:r>
            <w:proofErr w:type="gramEnd"/>
            <w:r w:rsidRPr="00AF267F">
              <w:rPr>
                <w:rFonts w:hint="eastAsia"/>
                <w:sz w:val="18"/>
                <w:szCs w:val="18"/>
              </w:rPr>
              <w:t>卡通。该补助发放至医院</w:t>
            </w:r>
            <w:proofErr w:type="gramStart"/>
            <w:r w:rsidRPr="00AF267F">
              <w:rPr>
                <w:rFonts w:hint="eastAsia"/>
                <w:sz w:val="18"/>
                <w:szCs w:val="18"/>
              </w:rPr>
              <w:t>一</w:t>
            </w:r>
            <w:proofErr w:type="gramEnd"/>
            <w:r w:rsidRPr="00AF267F">
              <w:rPr>
                <w:rFonts w:hint="eastAsia"/>
                <w:sz w:val="18"/>
                <w:szCs w:val="18"/>
              </w:rPr>
              <w:t>卡通内，仅限食堂使用不退现金，逾期作废。</w:t>
            </w:r>
          </w:p>
        </w:tc>
      </w:tr>
      <w:tr w:rsidR="00AF267F" w:rsidRPr="00AF267F" w:rsidTr="00E766F6">
        <w:trPr>
          <w:trHeight w:val="144"/>
        </w:trPr>
        <w:tc>
          <w:tcPr>
            <w:tcW w:w="587" w:type="pct"/>
            <w:vMerge w:val="restart"/>
            <w:vAlign w:val="center"/>
          </w:tcPr>
          <w:p w:rsidR="00AF267F" w:rsidRPr="00AF267F" w:rsidRDefault="00AF267F" w:rsidP="00D47D15">
            <w:pPr>
              <w:jc w:val="center"/>
              <w:rPr>
                <w:sz w:val="18"/>
                <w:szCs w:val="18"/>
              </w:rPr>
            </w:pPr>
            <w:r w:rsidRPr="00AF267F">
              <w:rPr>
                <w:rFonts w:hint="eastAsia"/>
                <w:sz w:val="18"/>
                <w:szCs w:val="18"/>
              </w:rPr>
              <w:t>交通补助</w:t>
            </w:r>
          </w:p>
        </w:tc>
        <w:tc>
          <w:tcPr>
            <w:tcW w:w="1127" w:type="pct"/>
            <w:gridSpan w:val="3"/>
            <w:vMerge w:val="restart"/>
            <w:vAlign w:val="center"/>
          </w:tcPr>
          <w:p w:rsidR="00AF267F" w:rsidRPr="00AF267F" w:rsidRDefault="00AF267F" w:rsidP="00D47D15">
            <w:pPr>
              <w:jc w:val="center"/>
              <w:rPr>
                <w:sz w:val="18"/>
                <w:szCs w:val="18"/>
              </w:rPr>
            </w:pPr>
            <w:r w:rsidRPr="00AF267F">
              <w:rPr>
                <w:rFonts w:hint="eastAsia"/>
                <w:sz w:val="18"/>
                <w:szCs w:val="18"/>
              </w:rPr>
              <w:t>部分中医全科学员</w:t>
            </w:r>
          </w:p>
        </w:tc>
        <w:tc>
          <w:tcPr>
            <w:tcW w:w="1196" w:type="pct"/>
            <w:vAlign w:val="center"/>
          </w:tcPr>
          <w:p w:rsidR="00AF267F" w:rsidRPr="00AF267F" w:rsidRDefault="00AF267F" w:rsidP="00D47D15">
            <w:pPr>
              <w:jc w:val="center"/>
              <w:rPr>
                <w:sz w:val="18"/>
                <w:szCs w:val="18"/>
              </w:rPr>
            </w:pPr>
            <w:r w:rsidRPr="00AF267F">
              <w:rPr>
                <w:rFonts w:hint="eastAsia"/>
                <w:sz w:val="18"/>
                <w:szCs w:val="18"/>
              </w:rPr>
              <w:t>50</w:t>
            </w:r>
            <w:r w:rsidRPr="00AF267F">
              <w:rPr>
                <w:rFonts w:hint="eastAsia"/>
                <w:sz w:val="18"/>
                <w:szCs w:val="18"/>
              </w:rPr>
              <w:t>元</w:t>
            </w:r>
            <w:r w:rsidRPr="00AF267F">
              <w:rPr>
                <w:rFonts w:hint="eastAsia"/>
                <w:sz w:val="18"/>
                <w:szCs w:val="18"/>
              </w:rPr>
              <w:t>/</w:t>
            </w:r>
            <w:r w:rsidRPr="00AF267F">
              <w:rPr>
                <w:rFonts w:hint="eastAsia"/>
                <w:sz w:val="18"/>
                <w:szCs w:val="18"/>
              </w:rPr>
              <w:t>月</w:t>
            </w:r>
          </w:p>
        </w:tc>
        <w:tc>
          <w:tcPr>
            <w:tcW w:w="1138" w:type="pct"/>
            <w:gridSpan w:val="2"/>
            <w:vAlign w:val="center"/>
          </w:tcPr>
          <w:p w:rsidR="00AF267F" w:rsidRPr="00AF267F" w:rsidRDefault="00AF267F" w:rsidP="00D47D15">
            <w:pPr>
              <w:jc w:val="left"/>
              <w:rPr>
                <w:sz w:val="18"/>
                <w:szCs w:val="18"/>
              </w:rPr>
            </w:pPr>
            <w:r w:rsidRPr="00AF267F">
              <w:rPr>
                <w:rFonts w:hint="eastAsia"/>
                <w:sz w:val="18"/>
                <w:szCs w:val="18"/>
              </w:rPr>
              <w:t>亳州路社区培训期间</w:t>
            </w:r>
          </w:p>
        </w:tc>
        <w:tc>
          <w:tcPr>
            <w:tcW w:w="952" w:type="pct"/>
            <w:vMerge w:val="restart"/>
            <w:vAlign w:val="center"/>
          </w:tcPr>
          <w:p w:rsidR="00AF267F" w:rsidRPr="00AF267F" w:rsidRDefault="00AF267F" w:rsidP="00D47D15">
            <w:pPr>
              <w:jc w:val="left"/>
              <w:rPr>
                <w:sz w:val="18"/>
                <w:szCs w:val="18"/>
              </w:rPr>
            </w:pPr>
            <w:r w:rsidRPr="00AF267F">
              <w:rPr>
                <w:rFonts w:hint="eastAsia"/>
                <w:sz w:val="18"/>
                <w:szCs w:val="18"/>
              </w:rPr>
              <w:t>6</w:t>
            </w:r>
            <w:r w:rsidRPr="00AF267F">
              <w:rPr>
                <w:rFonts w:hint="eastAsia"/>
                <w:sz w:val="18"/>
                <w:szCs w:val="18"/>
              </w:rPr>
              <w:t>个月一次性核发</w:t>
            </w:r>
            <w:r w:rsidR="00E766F6">
              <w:rPr>
                <w:rFonts w:hint="eastAsia"/>
                <w:sz w:val="18"/>
                <w:szCs w:val="18"/>
              </w:rPr>
              <w:t>；</w:t>
            </w:r>
            <w:r w:rsidRPr="00AF267F">
              <w:rPr>
                <w:rFonts w:hint="eastAsia"/>
                <w:sz w:val="18"/>
                <w:szCs w:val="18"/>
              </w:rPr>
              <w:t>三里庵社区培训学员无交通补助</w:t>
            </w:r>
          </w:p>
        </w:tc>
      </w:tr>
      <w:tr w:rsidR="00AF267F" w:rsidRPr="00AF267F" w:rsidTr="00E766F6">
        <w:trPr>
          <w:trHeight w:val="144"/>
        </w:trPr>
        <w:tc>
          <w:tcPr>
            <w:tcW w:w="587" w:type="pct"/>
            <w:vMerge/>
            <w:vAlign w:val="center"/>
          </w:tcPr>
          <w:p w:rsidR="00AF267F" w:rsidRPr="00AF267F" w:rsidRDefault="00AF267F" w:rsidP="00D47D15">
            <w:pPr>
              <w:jc w:val="center"/>
              <w:rPr>
                <w:sz w:val="18"/>
                <w:szCs w:val="18"/>
              </w:rPr>
            </w:pPr>
          </w:p>
        </w:tc>
        <w:tc>
          <w:tcPr>
            <w:tcW w:w="1127" w:type="pct"/>
            <w:gridSpan w:val="3"/>
            <w:vMerge/>
            <w:vAlign w:val="center"/>
          </w:tcPr>
          <w:p w:rsidR="00AF267F" w:rsidRPr="00AF267F" w:rsidRDefault="00AF267F" w:rsidP="00D47D15">
            <w:pPr>
              <w:jc w:val="center"/>
              <w:rPr>
                <w:sz w:val="18"/>
                <w:szCs w:val="18"/>
              </w:rPr>
            </w:pPr>
          </w:p>
        </w:tc>
        <w:tc>
          <w:tcPr>
            <w:tcW w:w="1196" w:type="pct"/>
            <w:vAlign w:val="center"/>
          </w:tcPr>
          <w:p w:rsidR="00AF267F" w:rsidRPr="00AF267F" w:rsidRDefault="00AF267F" w:rsidP="00D47D15">
            <w:pPr>
              <w:jc w:val="center"/>
              <w:rPr>
                <w:sz w:val="18"/>
                <w:szCs w:val="18"/>
              </w:rPr>
            </w:pPr>
            <w:r w:rsidRPr="00AF267F">
              <w:rPr>
                <w:rFonts w:hint="eastAsia"/>
                <w:sz w:val="18"/>
                <w:szCs w:val="18"/>
              </w:rPr>
              <w:t>100</w:t>
            </w:r>
            <w:r w:rsidRPr="00AF267F">
              <w:rPr>
                <w:rFonts w:hint="eastAsia"/>
                <w:sz w:val="18"/>
                <w:szCs w:val="18"/>
              </w:rPr>
              <w:t>元</w:t>
            </w:r>
            <w:r w:rsidRPr="00AF267F">
              <w:rPr>
                <w:rFonts w:hint="eastAsia"/>
                <w:sz w:val="18"/>
                <w:szCs w:val="18"/>
              </w:rPr>
              <w:t>/</w:t>
            </w:r>
            <w:r w:rsidRPr="00AF267F">
              <w:rPr>
                <w:rFonts w:hint="eastAsia"/>
                <w:sz w:val="18"/>
                <w:szCs w:val="18"/>
              </w:rPr>
              <w:t>月</w:t>
            </w:r>
          </w:p>
        </w:tc>
        <w:tc>
          <w:tcPr>
            <w:tcW w:w="1138" w:type="pct"/>
            <w:gridSpan w:val="2"/>
            <w:vAlign w:val="center"/>
          </w:tcPr>
          <w:p w:rsidR="00AF267F" w:rsidRPr="00AF267F" w:rsidRDefault="00AF267F" w:rsidP="00D47D15">
            <w:pPr>
              <w:jc w:val="left"/>
              <w:rPr>
                <w:sz w:val="18"/>
                <w:szCs w:val="18"/>
              </w:rPr>
            </w:pPr>
            <w:r w:rsidRPr="00AF267F">
              <w:rPr>
                <w:rFonts w:hint="eastAsia"/>
                <w:sz w:val="18"/>
                <w:szCs w:val="18"/>
              </w:rPr>
              <w:t>双岗社区培训期间</w:t>
            </w:r>
          </w:p>
        </w:tc>
        <w:tc>
          <w:tcPr>
            <w:tcW w:w="952" w:type="pct"/>
            <w:vMerge/>
            <w:vAlign w:val="center"/>
          </w:tcPr>
          <w:p w:rsidR="00AF267F" w:rsidRPr="00AF267F" w:rsidRDefault="00AF267F" w:rsidP="00D47D15">
            <w:pPr>
              <w:jc w:val="left"/>
              <w:rPr>
                <w:sz w:val="18"/>
                <w:szCs w:val="18"/>
              </w:rPr>
            </w:pPr>
          </w:p>
        </w:tc>
      </w:tr>
      <w:tr w:rsidR="00AF267F" w:rsidRPr="00AF267F" w:rsidTr="00E766F6">
        <w:trPr>
          <w:trHeight w:val="144"/>
        </w:trPr>
        <w:tc>
          <w:tcPr>
            <w:tcW w:w="587" w:type="pct"/>
            <w:vMerge/>
            <w:vAlign w:val="center"/>
          </w:tcPr>
          <w:p w:rsidR="00AF267F" w:rsidRPr="00AF267F" w:rsidRDefault="00AF267F" w:rsidP="00D47D15">
            <w:pPr>
              <w:jc w:val="center"/>
              <w:rPr>
                <w:sz w:val="18"/>
                <w:szCs w:val="18"/>
              </w:rPr>
            </w:pPr>
          </w:p>
        </w:tc>
        <w:tc>
          <w:tcPr>
            <w:tcW w:w="1127" w:type="pct"/>
            <w:gridSpan w:val="3"/>
            <w:vMerge/>
            <w:vAlign w:val="center"/>
          </w:tcPr>
          <w:p w:rsidR="00AF267F" w:rsidRPr="00AF267F" w:rsidRDefault="00AF267F" w:rsidP="00D47D15">
            <w:pPr>
              <w:jc w:val="center"/>
              <w:rPr>
                <w:sz w:val="18"/>
                <w:szCs w:val="18"/>
              </w:rPr>
            </w:pPr>
          </w:p>
        </w:tc>
        <w:tc>
          <w:tcPr>
            <w:tcW w:w="1196" w:type="pct"/>
            <w:vAlign w:val="center"/>
          </w:tcPr>
          <w:p w:rsidR="00AF267F" w:rsidRPr="00AF267F" w:rsidRDefault="00AF267F" w:rsidP="00D47D15">
            <w:pPr>
              <w:jc w:val="center"/>
              <w:rPr>
                <w:sz w:val="18"/>
                <w:szCs w:val="18"/>
              </w:rPr>
            </w:pPr>
            <w:r w:rsidRPr="00AF267F">
              <w:rPr>
                <w:rFonts w:hint="eastAsia"/>
                <w:sz w:val="18"/>
                <w:szCs w:val="18"/>
              </w:rPr>
              <w:t>100</w:t>
            </w:r>
            <w:r w:rsidRPr="00AF267F">
              <w:rPr>
                <w:rFonts w:hint="eastAsia"/>
                <w:sz w:val="18"/>
                <w:szCs w:val="18"/>
              </w:rPr>
              <w:t>元</w:t>
            </w:r>
            <w:r w:rsidRPr="00AF267F">
              <w:rPr>
                <w:rFonts w:hint="eastAsia"/>
                <w:sz w:val="18"/>
                <w:szCs w:val="18"/>
              </w:rPr>
              <w:t>/</w:t>
            </w:r>
            <w:r w:rsidRPr="00AF267F">
              <w:rPr>
                <w:rFonts w:hint="eastAsia"/>
                <w:sz w:val="18"/>
                <w:szCs w:val="18"/>
              </w:rPr>
              <w:t>月</w:t>
            </w:r>
          </w:p>
        </w:tc>
        <w:tc>
          <w:tcPr>
            <w:tcW w:w="1138" w:type="pct"/>
            <w:gridSpan w:val="2"/>
            <w:vAlign w:val="center"/>
          </w:tcPr>
          <w:p w:rsidR="00AF267F" w:rsidRPr="00AF267F" w:rsidRDefault="00AF267F" w:rsidP="00D47D15">
            <w:pPr>
              <w:jc w:val="left"/>
              <w:rPr>
                <w:sz w:val="18"/>
                <w:szCs w:val="18"/>
              </w:rPr>
            </w:pPr>
            <w:r w:rsidRPr="00AF267F">
              <w:rPr>
                <w:rFonts w:hint="eastAsia"/>
                <w:sz w:val="18"/>
                <w:szCs w:val="18"/>
              </w:rPr>
              <w:t>井岗社区培训期间</w:t>
            </w:r>
          </w:p>
        </w:tc>
        <w:tc>
          <w:tcPr>
            <w:tcW w:w="952" w:type="pct"/>
            <w:vMerge/>
            <w:vAlign w:val="center"/>
          </w:tcPr>
          <w:p w:rsidR="00AF267F" w:rsidRPr="00AF267F" w:rsidRDefault="00AF267F" w:rsidP="00D47D15">
            <w:pPr>
              <w:jc w:val="left"/>
              <w:rPr>
                <w:sz w:val="18"/>
                <w:szCs w:val="18"/>
              </w:rPr>
            </w:pPr>
          </w:p>
        </w:tc>
      </w:tr>
      <w:tr w:rsidR="00AF267F" w:rsidRPr="00AF267F" w:rsidTr="00E766F6">
        <w:trPr>
          <w:trHeight w:val="144"/>
        </w:trPr>
        <w:tc>
          <w:tcPr>
            <w:tcW w:w="587" w:type="pct"/>
            <w:vMerge/>
            <w:vAlign w:val="center"/>
          </w:tcPr>
          <w:p w:rsidR="00AF267F" w:rsidRPr="00AF267F" w:rsidRDefault="00AF267F" w:rsidP="00D47D15">
            <w:pPr>
              <w:jc w:val="center"/>
              <w:rPr>
                <w:sz w:val="18"/>
                <w:szCs w:val="18"/>
              </w:rPr>
            </w:pPr>
          </w:p>
        </w:tc>
        <w:tc>
          <w:tcPr>
            <w:tcW w:w="1127" w:type="pct"/>
            <w:gridSpan w:val="3"/>
            <w:vMerge/>
            <w:vAlign w:val="center"/>
          </w:tcPr>
          <w:p w:rsidR="00AF267F" w:rsidRPr="00AF267F" w:rsidRDefault="00AF267F" w:rsidP="00D47D15">
            <w:pPr>
              <w:jc w:val="center"/>
              <w:rPr>
                <w:sz w:val="18"/>
                <w:szCs w:val="18"/>
              </w:rPr>
            </w:pPr>
          </w:p>
        </w:tc>
        <w:tc>
          <w:tcPr>
            <w:tcW w:w="1196" w:type="pct"/>
            <w:vAlign w:val="center"/>
          </w:tcPr>
          <w:p w:rsidR="00AF267F" w:rsidRPr="00AF267F" w:rsidRDefault="00AF267F" w:rsidP="00D47D15">
            <w:pPr>
              <w:jc w:val="center"/>
              <w:rPr>
                <w:sz w:val="18"/>
                <w:szCs w:val="18"/>
              </w:rPr>
            </w:pPr>
            <w:r w:rsidRPr="00AF267F">
              <w:rPr>
                <w:rFonts w:hint="eastAsia"/>
                <w:sz w:val="18"/>
                <w:szCs w:val="18"/>
              </w:rPr>
              <w:t>200</w:t>
            </w:r>
            <w:r w:rsidRPr="00AF267F">
              <w:rPr>
                <w:rFonts w:hint="eastAsia"/>
                <w:sz w:val="18"/>
                <w:szCs w:val="18"/>
              </w:rPr>
              <w:t>元</w:t>
            </w:r>
            <w:r w:rsidRPr="00AF267F">
              <w:rPr>
                <w:rFonts w:hint="eastAsia"/>
                <w:sz w:val="18"/>
                <w:szCs w:val="18"/>
              </w:rPr>
              <w:t>/</w:t>
            </w:r>
            <w:r w:rsidRPr="00AF267F">
              <w:rPr>
                <w:rFonts w:hint="eastAsia"/>
                <w:sz w:val="18"/>
                <w:szCs w:val="18"/>
              </w:rPr>
              <w:t>月</w:t>
            </w:r>
          </w:p>
        </w:tc>
        <w:tc>
          <w:tcPr>
            <w:tcW w:w="1138" w:type="pct"/>
            <w:gridSpan w:val="2"/>
            <w:vAlign w:val="center"/>
          </w:tcPr>
          <w:p w:rsidR="00AF267F" w:rsidRPr="00AF267F" w:rsidRDefault="00AF267F" w:rsidP="00D47D15">
            <w:pPr>
              <w:jc w:val="left"/>
              <w:rPr>
                <w:sz w:val="18"/>
                <w:szCs w:val="18"/>
              </w:rPr>
            </w:pPr>
            <w:proofErr w:type="gramStart"/>
            <w:r w:rsidRPr="00AF267F">
              <w:rPr>
                <w:rFonts w:hint="eastAsia"/>
                <w:sz w:val="18"/>
                <w:szCs w:val="18"/>
              </w:rPr>
              <w:t>淝</w:t>
            </w:r>
            <w:proofErr w:type="gramEnd"/>
            <w:r w:rsidRPr="00AF267F">
              <w:rPr>
                <w:rFonts w:hint="eastAsia"/>
                <w:sz w:val="18"/>
                <w:szCs w:val="18"/>
              </w:rPr>
              <w:t>河社区培训期间</w:t>
            </w:r>
          </w:p>
        </w:tc>
        <w:tc>
          <w:tcPr>
            <w:tcW w:w="952" w:type="pct"/>
            <w:vMerge/>
            <w:vAlign w:val="center"/>
          </w:tcPr>
          <w:p w:rsidR="00AF267F" w:rsidRPr="00AF267F" w:rsidRDefault="00AF267F" w:rsidP="00D47D15">
            <w:pPr>
              <w:jc w:val="left"/>
              <w:rPr>
                <w:sz w:val="18"/>
                <w:szCs w:val="18"/>
              </w:rPr>
            </w:pPr>
          </w:p>
        </w:tc>
      </w:tr>
      <w:tr w:rsidR="00AF267F" w:rsidRPr="00AF267F" w:rsidTr="00E766F6">
        <w:trPr>
          <w:trHeight w:val="144"/>
        </w:trPr>
        <w:tc>
          <w:tcPr>
            <w:tcW w:w="587" w:type="pct"/>
            <w:vAlign w:val="center"/>
          </w:tcPr>
          <w:p w:rsidR="00AF267F" w:rsidRPr="00AF267F" w:rsidRDefault="00AF267F" w:rsidP="00D47D15">
            <w:pPr>
              <w:jc w:val="center"/>
              <w:rPr>
                <w:sz w:val="18"/>
                <w:szCs w:val="18"/>
              </w:rPr>
            </w:pPr>
            <w:r w:rsidRPr="00AF267F">
              <w:rPr>
                <w:rFonts w:hint="eastAsia"/>
                <w:sz w:val="18"/>
                <w:szCs w:val="18"/>
              </w:rPr>
              <w:t>其他</w:t>
            </w:r>
          </w:p>
        </w:tc>
        <w:tc>
          <w:tcPr>
            <w:tcW w:w="4413" w:type="pct"/>
            <w:gridSpan w:val="7"/>
            <w:vAlign w:val="center"/>
          </w:tcPr>
          <w:p w:rsidR="00AF267F" w:rsidRPr="00AF267F" w:rsidRDefault="00AF267F" w:rsidP="00D47D15">
            <w:pPr>
              <w:jc w:val="left"/>
              <w:rPr>
                <w:sz w:val="18"/>
                <w:szCs w:val="18"/>
              </w:rPr>
            </w:pPr>
            <w:r w:rsidRPr="00AF267F">
              <w:rPr>
                <w:rFonts w:hint="eastAsia"/>
                <w:sz w:val="18"/>
                <w:szCs w:val="18"/>
              </w:rPr>
              <w:t>免费发放胸牌（限首次）；免费提供工作服</w:t>
            </w:r>
            <w:r w:rsidRPr="00AF267F">
              <w:rPr>
                <w:rFonts w:hint="eastAsia"/>
                <w:sz w:val="18"/>
                <w:szCs w:val="18"/>
              </w:rPr>
              <w:t>2</w:t>
            </w:r>
            <w:r w:rsidRPr="00AF267F">
              <w:rPr>
                <w:rFonts w:hint="eastAsia"/>
                <w:sz w:val="18"/>
                <w:szCs w:val="18"/>
              </w:rPr>
              <w:t>冬</w:t>
            </w:r>
            <w:r w:rsidRPr="00AF267F">
              <w:rPr>
                <w:rFonts w:hint="eastAsia"/>
                <w:sz w:val="18"/>
                <w:szCs w:val="18"/>
              </w:rPr>
              <w:t>2</w:t>
            </w:r>
            <w:proofErr w:type="gramStart"/>
            <w:r w:rsidRPr="00AF267F">
              <w:rPr>
                <w:rFonts w:hint="eastAsia"/>
                <w:sz w:val="18"/>
                <w:szCs w:val="18"/>
              </w:rPr>
              <w:t>夏共</w:t>
            </w:r>
            <w:r w:rsidRPr="00AF267F">
              <w:rPr>
                <w:rFonts w:hint="eastAsia"/>
                <w:sz w:val="18"/>
                <w:szCs w:val="18"/>
              </w:rPr>
              <w:t>4</w:t>
            </w:r>
            <w:r w:rsidRPr="00AF267F">
              <w:rPr>
                <w:rFonts w:hint="eastAsia"/>
                <w:sz w:val="18"/>
                <w:szCs w:val="18"/>
              </w:rPr>
              <w:t>件</w:t>
            </w:r>
            <w:proofErr w:type="gramEnd"/>
            <w:r w:rsidRPr="00AF267F">
              <w:rPr>
                <w:rFonts w:hint="eastAsia"/>
                <w:sz w:val="18"/>
                <w:szCs w:val="18"/>
              </w:rPr>
              <w:t>；</w:t>
            </w:r>
          </w:p>
          <w:p w:rsidR="00AF267F" w:rsidRPr="00AF267F" w:rsidRDefault="00AF267F" w:rsidP="00D47D15">
            <w:pPr>
              <w:jc w:val="left"/>
              <w:rPr>
                <w:sz w:val="18"/>
                <w:szCs w:val="18"/>
              </w:rPr>
            </w:pPr>
            <w:r w:rsidRPr="00AF267F">
              <w:rPr>
                <w:rFonts w:hint="eastAsia"/>
                <w:sz w:val="18"/>
                <w:szCs w:val="18"/>
              </w:rPr>
              <w:t>免费提供团体综合意外险</w:t>
            </w:r>
            <w:r w:rsidRPr="00AF267F">
              <w:rPr>
                <w:rFonts w:hint="eastAsia"/>
                <w:sz w:val="18"/>
                <w:szCs w:val="18"/>
              </w:rPr>
              <w:t>1</w:t>
            </w:r>
            <w:r w:rsidRPr="00AF267F">
              <w:rPr>
                <w:rFonts w:hint="eastAsia"/>
                <w:sz w:val="18"/>
                <w:szCs w:val="18"/>
              </w:rPr>
              <w:t>份；免费开通卓越医生</w:t>
            </w:r>
            <w:r w:rsidRPr="00AF267F">
              <w:rPr>
                <w:rFonts w:hint="eastAsia"/>
                <w:sz w:val="18"/>
                <w:szCs w:val="18"/>
              </w:rPr>
              <w:t>APP</w:t>
            </w:r>
            <w:r w:rsidRPr="00AF267F">
              <w:rPr>
                <w:rFonts w:hint="eastAsia"/>
                <w:sz w:val="18"/>
                <w:szCs w:val="18"/>
              </w:rPr>
              <w:t>客户端；免费获得学习</w:t>
            </w:r>
            <w:proofErr w:type="gramStart"/>
            <w:r w:rsidRPr="00AF267F">
              <w:rPr>
                <w:rFonts w:hint="eastAsia"/>
                <w:sz w:val="18"/>
                <w:szCs w:val="18"/>
              </w:rPr>
              <w:t>通</w:t>
            </w:r>
            <w:r w:rsidR="00E766F6">
              <w:rPr>
                <w:rFonts w:hint="eastAsia"/>
                <w:sz w:val="18"/>
                <w:szCs w:val="18"/>
              </w:rPr>
              <w:t>内我基地</w:t>
            </w:r>
            <w:proofErr w:type="gramEnd"/>
            <w:r w:rsidR="00E766F6">
              <w:rPr>
                <w:rFonts w:hint="eastAsia"/>
                <w:sz w:val="18"/>
                <w:szCs w:val="18"/>
              </w:rPr>
              <w:t>发布的</w:t>
            </w:r>
            <w:r w:rsidRPr="00AF267F">
              <w:rPr>
                <w:rFonts w:hint="eastAsia"/>
                <w:sz w:val="18"/>
                <w:szCs w:val="18"/>
              </w:rPr>
              <w:t>学习资源</w:t>
            </w:r>
          </w:p>
        </w:tc>
      </w:tr>
    </w:tbl>
    <w:p w:rsidR="008E735F" w:rsidRPr="00AF267F" w:rsidRDefault="008E735F" w:rsidP="00757D4F">
      <w:pPr>
        <w:spacing w:line="360" w:lineRule="auto"/>
        <w:ind w:firstLine="640"/>
        <w:rPr>
          <w:rFonts w:ascii="仿宋_GB2312" w:eastAsia="仿宋_GB2312" w:hAnsi="宋体" w:cs="FZSSK--GBK1-0" w:hint="eastAsia"/>
          <w:sz w:val="24"/>
        </w:rPr>
      </w:pPr>
    </w:p>
    <w:p w:rsidR="00AF267F" w:rsidRPr="00E766F6" w:rsidRDefault="00AF267F" w:rsidP="00E766F6">
      <w:pPr>
        <w:spacing w:line="360" w:lineRule="auto"/>
        <w:rPr>
          <w:rFonts w:ascii="仿宋_GB2312" w:eastAsia="仿宋_GB2312" w:hAnsi="宋体" w:cs="FZSSK--GBK1-0"/>
          <w:sz w:val="24"/>
        </w:rPr>
      </w:pPr>
    </w:p>
    <w:p w:rsidR="008E735F" w:rsidRPr="00757D4F" w:rsidRDefault="00136CC0" w:rsidP="00757D4F">
      <w:pPr>
        <w:numPr>
          <w:ilvl w:val="0"/>
          <w:numId w:val="1"/>
        </w:numPr>
        <w:spacing w:line="360" w:lineRule="auto"/>
        <w:ind w:firstLineChars="200" w:firstLine="480"/>
        <w:rPr>
          <w:rFonts w:ascii="仿宋_GB2312" w:eastAsia="仿宋_GB2312" w:hAnsi="宋体" w:cs="FZSSK--GBK1-0"/>
          <w:sz w:val="24"/>
        </w:rPr>
      </w:pPr>
      <w:r w:rsidRPr="00757D4F">
        <w:rPr>
          <w:rFonts w:ascii="仿宋_GB2312" w:eastAsia="仿宋_GB2312" w:hAnsi="宋体" w:cs="FZSSK--GBK1-0" w:hint="eastAsia"/>
          <w:sz w:val="24"/>
        </w:rPr>
        <w:t>其他</w:t>
      </w:r>
    </w:p>
    <w:p w:rsidR="008E735F" w:rsidRPr="00757D4F" w:rsidRDefault="00136CC0" w:rsidP="00757D4F">
      <w:pPr>
        <w:spacing w:line="360" w:lineRule="auto"/>
        <w:ind w:left="640"/>
        <w:rPr>
          <w:rFonts w:ascii="仿宋_GB2312" w:eastAsia="仿宋_GB2312" w:hAnsi="宋体" w:cs="FZSSK--GBK1-0"/>
          <w:sz w:val="24"/>
        </w:rPr>
      </w:pPr>
      <w:r w:rsidRPr="00757D4F">
        <w:rPr>
          <w:rFonts w:ascii="仿宋_GB2312" w:eastAsia="仿宋_GB2312" w:hAnsi="宋体" w:cs="FZSSK--GBK1-0" w:hint="eastAsia"/>
          <w:sz w:val="24"/>
        </w:rPr>
        <w:t>1、培训协议</w:t>
      </w:r>
    </w:p>
    <w:p w:rsidR="008E735F" w:rsidRPr="00757D4F" w:rsidRDefault="00136CC0" w:rsidP="00757D4F">
      <w:pPr>
        <w:spacing w:line="360" w:lineRule="auto"/>
        <w:ind w:firstLine="640"/>
        <w:rPr>
          <w:rFonts w:ascii="仿宋_GB2312" w:eastAsia="仿宋_GB2312" w:hAnsi="宋体" w:cs="FZSSK--GBK1-0"/>
          <w:sz w:val="24"/>
        </w:rPr>
      </w:pPr>
      <w:r w:rsidRPr="00757D4F">
        <w:rPr>
          <w:rFonts w:ascii="仿宋_GB2312" w:eastAsia="仿宋_GB2312" w:hAnsi="宋体" w:cs="FZSSK--GBK1-0" w:hint="eastAsia"/>
          <w:sz w:val="24"/>
        </w:rPr>
        <w:t>医院与所有的培训对象将签订培训协议，其中单位人签订三方协议，社会人签订双方协议。协议内容由安徽省卫计委统一撰写发布。</w:t>
      </w:r>
    </w:p>
    <w:p w:rsidR="008E735F" w:rsidRPr="00757D4F" w:rsidRDefault="00136CC0" w:rsidP="00757D4F">
      <w:pPr>
        <w:spacing w:line="360" w:lineRule="auto"/>
        <w:ind w:firstLine="640"/>
        <w:rPr>
          <w:rFonts w:ascii="仿宋_GB2312" w:eastAsia="仿宋_GB2312" w:hAnsi="宋体" w:cs="FZSSK--GBK1-0"/>
          <w:sz w:val="24"/>
        </w:rPr>
      </w:pPr>
      <w:r w:rsidRPr="00757D4F">
        <w:rPr>
          <w:rFonts w:ascii="仿宋_GB2312" w:eastAsia="仿宋_GB2312" w:hAnsi="宋体" w:cs="FZSSK--GBK1-0" w:hint="eastAsia"/>
          <w:sz w:val="24"/>
        </w:rPr>
        <w:t>2、医师资格考试</w:t>
      </w:r>
    </w:p>
    <w:p w:rsidR="008E735F" w:rsidRPr="00757D4F" w:rsidRDefault="00136CC0" w:rsidP="00757D4F">
      <w:pPr>
        <w:spacing w:line="360" w:lineRule="auto"/>
        <w:ind w:firstLine="640"/>
        <w:rPr>
          <w:rFonts w:ascii="仿宋_GB2312" w:eastAsia="仿宋_GB2312" w:hAnsi="宋体" w:cs="FZSSK--GBK1-0"/>
          <w:sz w:val="24"/>
        </w:rPr>
      </w:pPr>
      <w:r w:rsidRPr="00757D4F">
        <w:rPr>
          <w:rFonts w:ascii="仿宋_GB2312" w:eastAsia="仿宋_GB2312" w:hAnsi="宋体" w:cs="FZSSK--GBK1-0" w:hint="eastAsia"/>
          <w:sz w:val="24"/>
        </w:rPr>
        <w:t>所有符合规定的培训对象均可在我院报名参加医师资格考试。</w:t>
      </w:r>
    </w:p>
    <w:p w:rsidR="008E735F" w:rsidRPr="00757D4F" w:rsidRDefault="00136CC0" w:rsidP="00757D4F">
      <w:pPr>
        <w:spacing w:line="360" w:lineRule="auto"/>
        <w:ind w:firstLine="640"/>
        <w:rPr>
          <w:rFonts w:ascii="仿宋_GB2312" w:eastAsia="仿宋_GB2312" w:hAnsi="宋体" w:cs="FZSSK--GBK1-0"/>
          <w:sz w:val="24"/>
        </w:rPr>
      </w:pPr>
      <w:r w:rsidRPr="00757D4F">
        <w:rPr>
          <w:rFonts w:ascii="仿宋_GB2312" w:eastAsia="仿宋_GB2312" w:hAnsi="宋体" w:cs="FZSSK--GBK1-0" w:hint="eastAsia"/>
          <w:sz w:val="24"/>
        </w:rPr>
        <w:t>3、执业医师注册</w:t>
      </w:r>
    </w:p>
    <w:p w:rsidR="008E735F" w:rsidRPr="00757D4F" w:rsidRDefault="00136CC0" w:rsidP="00757D4F">
      <w:pPr>
        <w:spacing w:line="360" w:lineRule="auto"/>
        <w:ind w:firstLine="640"/>
        <w:rPr>
          <w:rFonts w:ascii="仿宋_GB2312" w:eastAsia="仿宋_GB2312" w:hAnsi="宋体" w:cs="FZSSK--GBK1-0"/>
          <w:sz w:val="24"/>
        </w:rPr>
      </w:pPr>
      <w:r w:rsidRPr="00757D4F">
        <w:rPr>
          <w:rFonts w:ascii="仿宋_GB2312" w:eastAsia="仿宋_GB2312" w:hAnsi="宋体" w:cs="FZSSK--GBK1-0" w:hint="eastAsia"/>
          <w:sz w:val="24"/>
        </w:rPr>
        <w:t>所有</w:t>
      </w:r>
      <w:r w:rsidR="00AF267F">
        <w:rPr>
          <w:rFonts w:ascii="仿宋_GB2312" w:eastAsia="仿宋_GB2312" w:hAnsi="宋体" w:cs="FZSSK--GBK1-0" w:hint="eastAsia"/>
          <w:sz w:val="24"/>
        </w:rPr>
        <w:t>通过执业医师资格考试</w:t>
      </w:r>
      <w:r w:rsidRPr="00757D4F">
        <w:rPr>
          <w:rFonts w:ascii="仿宋_GB2312" w:eastAsia="仿宋_GB2312" w:hAnsi="宋体" w:cs="FZSSK--GBK1-0" w:hint="eastAsia"/>
          <w:sz w:val="24"/>
        </w:rPr>
        <w:t>的培训对象均须在</w:t>
      </w:r>
      <w:r>
        <w:rPr>
          <w:rFonts w:ascii="仿宋_GB2312" w:eastAsia="仿宋_GB2312" w:hAnsi="宋体" w:cs="FZSSK--GBK1-0" w:hint="eastAsia"/>
          <w:sz w:val="24"/>
        </w:rPr>
        <w:t>我院办理执业注册。</w:t>
      </w:r>
    </w:p>
    <w:p w:rsidR="008E735F" w:rsidRPr="00757D4F" w:rsidRDefault="00136CC0" w:rsidP="00757D4F">
      <w:pPr>
        <w:numPr>
          <w:ilvl w:val="0"/>
          <w:numId w:val="3"/>
        </w:numPr>
        <w:spacing w:line="360" w:lineRule="auto"/>
        <w:ind w:firstLine="640"/>
        <w:rPr>
          <w:rFonts w:ascii="仿宋_GB2312" w:eastAsia="仿宋_GB2312" w:hAnsi="宋体" w:cs="FZSSK--GBK1-0"/>
          <w:sz w:val="24"/>
        </w:rPr>
      </w:pPr>
      <w:r w:rsidRPr="00757D4F">
        <w:rPr>
          <w:rFonts w:ascii="仿宋_GB2312" w:eastAsia="仿宋_GB2312" w:hAnsi="宋体" w:cs="FZSSK--GBK1-0" w:hint="eastAsia"/>
          <w:sz w:val="24"/>
        </w:rPr>
        <w:t>医院工号</w:t>
      </w:r>
    </w:p>
    <w:p w:rsidR="008E735F" w:rsidRPr="00757D4F" w:rsidRDefault="00261728" w:rsidP="00757D4F">
      <w:pPr>
        <w:spacing w:line="360" w:lineRule="auto"/>
        <w:ind w:firstLine="640"/>
        <w:rPr>
          <w:rFonts w:ascii="仿宋_GB2312" w:eastAsia="仿宋_GB2312" w:hAnsi="宋体" w:cs="FZSSK--GBK1-0"/>
          <w:sz w:val="24"/>
        </w:rPr>
      </w:pPr>
      <w:r>
        <w:rPr>
          <w:rFonts w:ascii="仿宋_GB2312" w:eastAsia="仿宋_GB2312" w:hAnsi="宋体" w:cs="FZSSK--GBK1-0" w:hint="eastAsia"/>
          <w:sz w:val="24"/>
        </w:rPr>
        <w:lastRenderedPageBreak/>
        <w:t>执业医师资格证在基地注册的学员通过</w:t>
      </w:r>
      <w:r w:rsidR="00136CC0" w:rsidRPr="00757D4F">
        <w:rPr>
          <w:rFonts w:ascii="仿宋_GB2312" w:eastAsia="仿宋_GB2312" w:hAnsi="宋体" w:cs="FZSSK--GBK1-0" w:hint="eastAsia"/>
          <w:sz w:val="24"/>
        </w:rPr>
        <w:t>考核后开通医院工号，发放职工</w:t>
      </w:r>
      <w:proofErr w:type="gramStart"/>
      <w:r w:rsidR="00136CC0" w:rsidRPr="00757D4F">
        <w:rPr>
          <w:rFonts w:ascii="仿宋_GB2312" w:eastAsia="仿宋_GB2312" w:hAnsi="宋体" w:cs="FZSSK--GBK1-0" w:hint="eastAsia"/>
          <w:sz w:val="24"/>
        </w:rPr>
        <w:t>一</w:t>
      </w:r>
      <w:proofErr w:type="gramEnd"/>
      <w:r w:rsidR="00136CC0" w:rsidRPr="00757D4F">
        <w:rPr>
          <w:rFonts w:ascii="仿宋_GB2312" w:eastAsia="仿宋_GB2312" w:hAnsi="宋体" w:cs="FZSSK--GBK1-0" w:hint="eastAsia"/>
          <w:sz w:val="24"/>
        </w:rPr>
        <w:t>卡通，权限与本院职工相同。</w:t>
      </w:r>
    </w:p>
    <w:p w:rsidR="008E735F" w:rsidRPr="00757D4F" w:rsidRDefault="00136CC0" w:rsidP="00757D4F">
      <w:pPr>
        <w:numPr>
          <w:ilvl w:val="0"/>
          <w:numId w:val="3"/>
        </w:numPr>
        <w:spacing w:line="360" w:lineRule="auto"/>
        <w:ind w:firstLine="640"/>
        <w:rPr>
          <w:rFonts w:ascii="仿宋_GB2312" w:eastAsia="仿宋_GB2312" w:hAnsi="宋体" w:cs="FZSSK--GBK1-0"/>
          <w:sz w:val="24"/>
        </w:rPr>
      </w:pPr>
      <w:r w:rsidRPr="00757D4F">
        <w:rPr>
          <w:rFonts w:ascii="仿宋_GB2312" w:eastAsia="仿宋_GB2312" w:hAnsi="宋体" w:cs="FZSSK--GBK1-0" w:hint="eastAsia"/>
          <w:sz w:val="24"/>
        </w:rPr>
        <w:t>奖学金</w:t>
      </w:r>
    </w:p>
    <w:p w:rsidR="008E735F" w:rsidRDefault="00136CC0" w:rsidP="00757D4F">
      <w:pPr>
        <w:spacing w:line="360" w:lineRule="auto"/>
        <w:ind w:firstLine="640"/>
        <w:rPr>
          <w:rFonts w:ascii="仿宋_GB2312" w:eastAsia="仿宋_GB2312" w:hAnsi="宋体" w:cs="FZSSK--GBK1-0"/>
          <w:sz w:val="24"/>
        </w:rPr>
      </w:pPr>
      <w:r w:rsidRPr="00757D4F">
        <w:rPr>
          <w:rFonts w:ascii="仿宋_GB2312" w:eastAsia="仿宋_GB2312" w:hAnsi="宋体" w:cs="FZSSK--GBK1-0" w:hint="eastAsia"/>
          <w:sz w:val="24"/>
        </w:rPr>
        <w:t>对于学员竞赛和住院医师规范化培训评优评先工作中表现优秀者发放一定金额奖学金。</w:t>
      </w:r>
    </w:p>
    <w:p w:rsidR="004749BA" w:rsidRDefault="004749BA" w:rsidP="00E766F6">
      <w:pPr>
        <w:rPr>
          <w:b/>
          <w:bCs/>
          <w:sz w:val="18"/>
          <w:szCs w:val="18"/>
        </w:rPr>
      </w:pPr>
    </w:p>
    <w:p w:rsidR="004749BA" w:rsidRDefault="004749BA" w:rsidP="004749BA"/>
    <w:p w:rsidR="004749BA" w:rsidRDefault="004749BA" w:rsidP="004749BA"/>
    <w:p w:rsidR="004749BA" w:rsidRPr="004749BA" w:rsidRDefault="004749BA" w:rsidP="00757D4F">
      <w:pPr>
        <w:spacing w:line="360" w:lineRule="auto"/>
        <w:ind w:firstLine="640"/>
        <w:rPr>
          <w:rFonts w:ascii="仿宋_GB2312" w:eastAsia="仿宋_GB2312" w:hAnsi="宋体" w:cs="FZSSK--GBK1-0"/>
          <w:sz w:val="24"/>
        </w:rPr>
      </w:pPr>
    </w:p>
    <w:p w:rsidR="008E735F" w:rsidRPr="00757D4F" w:rsidRDefault="008E735F" w:rsidP="00757D4F">
      <w:pPr>
        <w:spacing w:line="360" w:lineRule="auto"/>
        <w:ind w:left="640"/>
        <w:rPr>
          <w:rFonts w:ascii="仿宋_GB2312" w:eastAsia="仿宋_GB2312" w:hAnsi="宋体" w:cs="FZSSK--GBK1-0"/>
          <w:sz w:val="24"/>
        </w:rPr>
      </w:pPr>
    </w:p>
    <w:sectPr w:rsidR="008E735F" w:rsidRPr="00757D4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4245" w:rsidRDefault="001B4245" w:rsidP="004749BA">
      <w:r>
        <w:separator/>
      </w:r>
    </w:p>
  </w:endnote>
  <w:endnote w:type="continuationSeparator" w:id="0">
    <w:p w:rsidR="001B4245" w:rsidRDefault="001B4245" w:rsidP="00474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FZSSK--GBK1-0">
    <w:altName w:val="黑体"/>
    <w:charset w:val="86"/>
    <w:family w:val="auto"/>
    <w:pitch w:val="default"/>
    <w:sig w:usb0="00000000" w:usb1="00000000" w:usb2="00000010" w:usb3="00000000" w:csb0="00040000" w:csb1="00000000"/>
  </w:font>
  <w:font w:name="仿宋_GB2312">
    <w:altName w:val="仿宋"/>
    <w:charset w:val="86"/>
    <w:family w:val="modern"/>
    <w:pitch w:val="default"/>
    <w:sig w:usb0="00000001" w:usb1="080E0000" w:usb2="0000000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4245" w:rsidRDefault="001B4245" w:rsidP="004749BA">
      <w:r>
        <w:separator/>
      </w:r>
    </w:p>
  </w:footnote>
  <w:footnote w:type="continuationSeparator" w:id="0">
    <w:p w:rsidR="001B4245" w:rsidRDefault="001B4245" w:rsidP="004749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9977B4"/>
    <w:multiLevelType w:val="singleLevel"/>
    <w:tmpl w:val="249977B4"/>
    <w:lvl w:ilvl="0">
      <w:start w:val="4"/>
      <w:numFmt w:val="decimal"/>
      <w:suff w:val="nothing"/>
      <w:lvlText w:val="%1、"/>
      <w:lvlJc w:val="left"/>
    </w:lvl>
  </w:abstractNum>
  <w:abstractNum w:abstractNumId="1">
    <w:nsid w:val="4006270C"/>
    <w:multiLevelType w:val="singleLevel"/>
    <w:tmpl w:val="4006270C"/>
    <w:lvl w:ilvl="0">
      <w:start w:val="3"/>
      <w:numFmt w:val="chineseCounting"/>
      <w:suff w:val="nothing"/>
      <w:lvlText w:val="%1、"/>
      <w:lvlJc w:val="left"/>
      <w:rPr>
        <w:rFonts w:hint="eastAsia"/>
      </w:rPr>
    </w:lvl>
  </w:abstractNum>
  <w:abstractNum w:abstractNumId="2">
    <w:nsid w:val="58CD26C0"/>
    <w:multiLevelType w:val="singleLevel"/>
    <w:tmpl w:val="58CD26C0"/>
    <w:lvl w:ilvl="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37E7"/>
    <w:rsid w:val="00136CC0"/>
    <w:rsid w:val="001B4245"/>
    <w:rsid w:val="00261728"/>
    <w:rsid w:val="003C48DE"/>
    <w:rsid w:val="004749BA"/>
    <w:rsid w:val="005A37E7"/>
    <w:rsid w:val="007578CE"/>
    <w:rsid w:val="00757D4F"/>
    <w:rsid w:val="008E735F"/>
    <w:rsid w:val="00AC7C36"/>
    <w:rsid w:val="00AF267F"/>
    <w:rsid w:val="00B25E54"/>
    <w:rsid w:val="00BF0A62"/>
    <w:rsid w:val="00D9724D"/>
    <w:rsid w:val="00E062FD"/>
    <w:rsid w:val="00E65C1E"/>
    <w:rsid w:val="00E766F6"/>
    <w:rsid w:val="00E94F7B"/>
    <w:rsid w:val="014D4125"/>
    <w:rsid w:val="017752D4"/>
    <w:rsid w:val="027F6652"/>
    <w:rsid w:val="04332A31"/>
    <w:rsid w:val="057D4F02"/>
    <w:rsid w:val="07704911"/>
    <w:rsid w:val="09497A66"/>
    <w:rsid w:val="09B334D9"/>
    <w:rsid w:val="0A681783"/>
    <w:rsid w:val="0C306702"/>
    <w:rsid w:val="0C7B659C"/>
    <w:rsid w:val="0CEF1F55"/>
    <w:rsid w:val="0D8B55DE"/>
    <w:rsid w:val="0E4337AA"/>
    <w:rsid w:val="0EEF0BDB"/>
    <w:rsid w:val="10784CCB"/>
    <w:rsid w:val="11194191"/>
    <w:rsid w:val="115D7CAC"/>
    <w:rsid w:val="11E717DA"/>
    <w:rsid w:val="11F35FDA"/>
    <w:rsid w:val="12C948DE"/>
    <w:rsid w:val="136A503E"/>
    <w:rsid w:val="13876616"/>
    <w:rsid w:val="138B70D5"/>
    <w:rsid w:val="13B535FB"/>
    <w:rsid w:val="1432305E"/>
    <w:rsid w:val="14AE13BC"/>
    <w:rsid w:val="15273F0D"/>
    <w:rsid w:val="15F16495"/>
    <w:rsid w:val="181B1AD8"/>
    <w:rsid w:val="18C9478B"/>
    <w:rsid w:val="18D14276"/>
    <w:rsid w:val="1A365F09"/>
    <w:rsid w:val="1A37375D"/>
    <w:rsid w:val="1BFF4F11"/>
    <w:rsid w:val="1EAC517D"/>
    <w:rsid w:val="1FD5401F"/>
    <w:rsid w:val="20183199"/>
    <w:rsid w:val="20E83EEE"/>
    <w:rsid w:val="20EE373B"/>
    <w:rsid w:val="219164C9"/>
    <w:rsid w:val="219C319E"/>
    <w:rsid w:val="223554C5"/>
    <w:rsid w:val="22C64AC2"/>
    <w:rsid w:val="22CA1932"/>
    <w:rsid w:val="22CA6498"/>
    <w:rsid w:val="22F51D45"/>
    <w:rsid w:val="23B669DF"/>
    <w:rsid w:val="23E72740"/>
    <w:rsid w:val="240223E9"/>
    <w:rsid w:val="246D61A6"/>
    <w:rsid w:val="248B5AC0"/>
    <w:rsid w:val="25FA0712"/>
    <w:rsid w:val="26574685"/>
    <w:rsid w:val="278F26F3"/>
    <w:rsid w:val="284819DA"/>
    <w:rsid w:val="289F6129"/>
    <w:rsid w:val="294739BD"/>
    <w:rsid w:val="296E51DD"/>
    <w:rsid w:val="29887A48"/>
    <w:rsid w:val="29E47611"/>
    <w:rsid w:val="2AE20728"/>
    <w:rsid w:val="2D0A7D55"/>
    <w:rsid w:val="30331C98"/>
    <w:rsid w:val="303555F5"/>
    <w:rsid w:val="30AD2DAE"/>
    <w:rsid w:val="31EC5655"/>
    <w:rsid w:val="32502B1A"/>
    <w:rsid w:val="328A0947"/>
    <w:rsid w:val="3333226E"/>
    <w:rsid w:val="338F1F02"/>
    <w:rsid w:val="33DF6F18"/>
    <w:rsid w:val="35B57993"/>
    <w:rsid w:val="3609719E"/>
    <w:rsid w:val="36252D99"/>
    <w:rsid w:val="36543D16"/>
    <w:rsid w:val="366856F5"/>
    <w:rsid w:val="3678195E"/>
    <w:rsid w:val="37FA35C7"/>
    <w:rsid w:val="3890391D"/>
    <w:rsid w:val="391F5FEE"/>
    <w:rsid w:val="3932311D"/>
    <w:rsid w:val="39771326"/>
    <w:rsid w:val="3A246F51"/>
    <w:rsid w:val="3A4359FD"/>
    <w:rsid w:val="3A524AE9"/>
    <w:rsid w:val="3B031154"/>
    <w:rsid w:val="3B513295"/>
    <w:rsid w:val="3B627E6D"/>
    <w:rsid w:val="3C8624B3"/>
    <w:rsid w:val="3D2E4D21"/>
    <w:rsid w:val="3D4741A0"/>
    <w:rsid w:val="3DC12369"/>
    <w:rsid w:val="3DE906BD"/>
    <w:rsid w:val="3E936CF0"/>
    <w:rsid w:val="3EC926C4"/>
    <w:rsid w:val="3FD0718A"/>
    <w:rsid w:val="3FD331FA"/>
    <w:rsid w:val="3FDC7B87"/>
    <w:rsid w:val="40345DA6"/>
    <w:rsid w:val="40406B86"/>
    <w:rsid w:val="40B54347"/>
    <w:rsid w:val="42445FAA"/>
    <w:rsid w:val="424C1E5C"/>
    <w:rsid w:val="427B17C1"/>
    <w:rsid w:val="43195673"/>
    <w:rsid w:val="434B09A3"/>
    <w:rsid w:val="43D51F40"/>
    <w:rsid w:val="459170FC"/>
    <w:rsid w:val="45B43291"/>
    <w:rsid w:val="467B7941"/>
    <w:rsid w:val="47495788"/>
    <w:rsid w:val="476905B4"/>
    <w:rsid w:val="47B70DC0"/>
    <w:rsid w:val="4812194A"/>
    <w:rsid w:val="483C25C0"/>
    <w:rsid w:val="484E51AF"/>
    <w:rsid w:val="4892218C"/>
    <w:rsid w:val="490E5C87"/>
    <w:rsid w:val="49D93B0C"/>
    <w:rsid w:val="4C024DB1"/>
    <w:rsid w:val="4CD82B7A"/>
    <w:rsid w:val="4D7D4D78"/>
    <w:rsid w:val="4E872BE8"/>
    <w:rsid w:val="4F0F4371"/>
    <w:rsid w:val="4F3F3EBC"/>
    <w:rsid w:val="4F704C1F"/>
    <w:rsid w:val="4FC533AC"/>
    <w:rsid w:val="50032438"/>
    <w:rsid w:val="505D129B"/>
    <w:rsid w:val="509B2F6F"/>
    <w:rsid w:val="50A6230B"/>
    <w:rsid w:val="50F017B9"/>
    <w:rsid w:val="519C1A9E"/>
    <w:rsid w:val="53B30663"/>
    <w:rsid w:val="53E41059"/>
    <w:rsid w:val="547C7B0E"/>
    <w:rsid w:val="54E36FA1"/>
    <w:rsid w:val="55644C31"/>
    <w:rsid w:val="55EA7F43"/>
    <w:rsid w:val="565109F9"/>
    <w:rsid w:val="56841552"/>
    <w:rsid w:val="596025F6"/>
    <w:rsid w:val="5B532D88"/>
    <w:rsid w:val="5B975A65"/>
    <w:rsid w:val="5BA076CD"/>
    <w:rsid w:val="5C00779D"/>
    <w:rsid w:val="5E6B3DBC"/>
    <w:rsid w:val="5E6C77F0"/>
    <w:rsid w:val="5EE37173"/>
    <w:rsid w:val="5F7834CD"/>
    <w:rsid w:val="5FF05C9B"/>
    <w:rsid w:val="60E06D27"/>
    <w:rsid w:val="63085529"/>
    <w:rsid w:val="64174ECA"/>
    <w:rsid w:val="64945E51"/>
    <w:rsid w:val="658F1B00"/>
    <w:rsid w:val="66B153A2"/>
    <w:rsid w:val="68096E6A"/>
    <w:rsid w:val="6916534A"/>
    <w:rsid w:val="69534583"/>
    <w:rsid w:val="6A8B43DE"/>
    <w:rsid w:val="6A912748"/>
    <w:rsid w:val="6AD65267"/>
    <w:rsid w:val="6B0D6AD2"/>
    <w:rsid w:val="6B1D60F4"/>
    <w:rsid w:val="6D3B2C33"/>
    <w:rsid w:val="6D5B569C"/>
    <w:rsid w:val="6DE27B67"/>
    <w:rsid w:val="6E5C6A33"/>
    <w:rsid w:val="6EDF4558"/>
    <w:rsid w:val="6FAC6FB7"/>
    <w:rsid w:val="6FD7035A"/>
    <w:rsid w:val="70013B0D"/>
    <w:rsid w:val="70F972CA"/>
    <w:rsid w:val="72B57804"/>
    <w:rsid w:val="72B932D9"/>
    <w:rsid w:val="73542B3D"/>
    <w:rsid w:val="73554ECF"/>
    <w:rsid w:val="739C76E5"/>
    <w:rsid w:val="73D93ACD"/>
    <w:rsid w:val="7489777C"/>
    <w:rsid w:val="748C2F29"/>
    <w:rsid w:val="748E7C04"/>
    <w:rsid w:val="74D57D90"/>
    <w:rsid w:val="75207C59"/>
    <w:rsid w:val="759F5C26"/>
    <w:rsid w:val="760D34CF"/>
    <w:rsid w:val="761B4D56"/>
    <w:rsid w:val="76D81B37"/>
    <w:rsid w:val="775C42FB"/>
    <w:rsid w:val="787B4224"/>
    <w:rsid w:val="788A3883"/>
    <w:rsid w:val="78FF4762"/>
    <w:rsid w:val="7993249D"/>
    <w:rsid w:val="7A3D5EC3"/>
    <w:rsid w:val="7A4575E5"/>
    <w:rsid w:val="7A601C64"/>
    <w:rsid w:val="7A9A62FC"/>
    <w:rsid w:val="7AD11122"/>
    <w:rsid w:val="7AFF085B"/>
    <w:rsid w:val="7BAA7458"/>
    <w:rsid w:val="7BAA79E3"/>
    <w:rsid w:val="7BD91AC6"/>
    <w:rsid w:val="7C552A43"/>
    <w:rsid w:val="7CA431C3"/>
    <w:rsid w:val="7CC15C71"/>
    <w:rsid w:val="7CEA4462"/>
    <w:rsid w:val="7D0774C5"/>
    <w:rsid w:val="7DD76D02"/>
    <w:rsid w:val="7FC00BE9"/>
    <w:rsid w:val="7FD108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eastAsiaTheme="minorEastAsia" w:hAnsi="Calibr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qFormat/>
    <w:pPr>
      <w:tabs>
        <w:tab w:val="center" w:pos="4153"/>
        <w:tab w:val="right" w:pos="8306"/>
      </w:tabs>
      <w:snapToGrid w:val="0"/>
      <w:jc w:val="left"/>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pPr>
      <w:jc w:val="left"/>
    </w:pPr>
    <w:rPr>
      <w:rFonts w:cs="Times New Roman"/>
      <w:kern w:val="0"/>
      <w:sz w:val="24"/>
    </w:r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qFormat/>
    <w:rPr>
      <w:b/>
    </w:rPr>
  </w:style>
  <w:style w:type="character" w:styleId="a9">
    <w:name w:val="FollowedHyperlink"/>
    <w:basedOn w:val="a0"/>
    <w:qFormat/>
    <w:rPr>
      <w:color w:val="40423F"/>
      <w:u w:val="none"/>
    </w:rPr>
  </w:style>
  <w:style w:type="character" w:styleId="HTML">
    <w:name w:val="HTML Definition"/>
    <w:basedOn w:val="a0"/>
    <w:rPr>
      <w:i/>
    </w:rPr>
  </w:style>
  <w:style w:type="character" w:styleId="aa">
    <w:name w:val="Hyperlink"/>
    <w:basedOn w:val="a0"/>
    <w:qFormat/>
    <w:rPr>
      <w:color w:val="40423F"/>
      <w:u w:val="none"/>
    </w:rPr>
  </w:style>
  <w:style w:type="character" w:styleId="HTML0">
    <w:name w:val="HTML Code"/>
    <w:basedOn w:val="a0"/>
    <w:rPr>
      <w:rFonts w:ascii="Consolas" w:eastAsia="Consolas" w:hAnsi="Consolas" w:cs="Consolas"/>
      <w:color w:val="C7254E"/>
      <w:sz w:val="21"/>
      <w:szCs w:val="21"/>
      <w:bdr w:val="none" w:sz="0" w:space="0" w:color="auto"/>
      <w:shd w:val="clear" w:color="auto" w:fill="F9F2F4"/>
    </w:rPr>
  </w:style>
  <w:style w:type="character" w:styleId="HTML1">
    <w:name w:val="HTML Keyboard"/>
    <w:basedOn w:val="a0"/>
    <w:rPr>
      <w:rFonts w:ascii="Consolas" w:eastAsia="Consolas" w:hAnsi="Consolas" w:cs="Consolas" w:hint="default"/>
      <w:color w:val="FFFFFF"/>
      <w:sz w:val="21"/>
      <w:szCs w:val="21"/>
      <w:bdr w:val="none" w:sz="0" w:space="0" w:color="auto"/>
      <w:shd w:val="clear" w:color="auto" w:fill="333333"/>
    </w:rPr>
  </w:style>
  <w:style w:type="character" w:styleId="HTML2">
    <w:name w:val="HTML Sample"/>
    <w:basedOn w:val="a0"/>
    <w:rPr>
      <w:rFonts w:ascii="Consolas" w:eastAsia="Consolas" w:hAnsi="Consolas" w:cs="Consolas" w:hint="default"/>
      <w:sz w:val="21"/>
      <w:szCs w:val="21"/>
    </w:rPr>
  </w:style>
  <w:style w:type="character" w:customStyle="1" w:styleId="disabled">
    <w:name w:val="disabled"/>
    <w:basedOn w:val="a0"/>
    <w:qFormat/>
    <w:rPr>
      <w:color w:val="ADAAAD"/>
    </w:rPr>
  </w:style>
  <w:style w:type="character" w:customStyle="1" w:styleId="current">
    <w:name w:val="current"/>
    <w:basedOn w:val="a0"/>
    <w:qFormat/>
    <w:rPr>
      <w:b/>
      <w:color w:val="FF0000"/>
    </w:rPr>
  </w:style>
  <w:style w:type="character" w:customStyle="1" w:styleId="Char1">
    <w:name w:val="页眉 Char"/>
    <w:basedOn w:val="a0"/>
    <w:link w:val="a5"/>
    <w:rPr>
      <w:rFonts w:ascii="Calibri" w:eastAsiaTheme="minorEastAsia" w:hAnsi="Calibri" w:cstheme="minorBidi"/>
      <w:kern w:val="2"/>
      <w:sz w:val="18"/>
      <w:szCs w:val="18"/>
    </w:rPr>
  </w:style>
  <w:style w:type="character" w:customStyle="1" w:styleId="Char0">
    <w:name w:val="页脚 Char"/>
    <w:basedOn w:val="a0"/>
    <w:link w:val="a4"/>
    <w:qFormat/>
    <w:rPr>
      <w:rFonts w:ascii="Calibri" w:eastAsiaTheme="minorEastAsia" w:hAnsi="Calibri" w:cstheme="minorBidi"/>
      <w:kern w:val="2"/>
      <w:sz w:val="18"/>
      <w:szCs w:val="18"/>
    </w:rPr>
  </w:style>
  <w:style w:type="character" w:customStyle="1" w:styleId="Char">
    <w:name w:val="批注框文本 Char"/>
    <w:basedOn w:val="a0"/>
    <w:link w:val="a3"/>
    <w:qFormat/>
    <w:rPr>
      <w:rFonts w:ascii="Calibri" w:eastAsiaTheme="minorEastAsia" w:hAnsi="Calibr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eastAsiaTheme="minorEastAsia" w:hAnsi="Calibr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sz w:val="18"/>
      <w:szCs w:val="18"/>
    </w:rPr>
  </w:style>
  <w:style w:type="paragraph" w:styleId="a4">
    <w:name w:val="footer"/>
    <w:basedOn w:val="a"/>
    <w:link w:val="Char0"/>
    <w:qFormat/>
    <w:pPr>
      <w:tabs>
        <w:tab w:val="center" w:pos="4153"/>
        <w:tab w:val="right" w:pos="8306"/>
      </w:tabs>
      <w:snapToGrid w:val="0"/>
      <w:jc w:val="left"/>
    </w:pPr>
    <w:rPr>
      <w:sz w:val="18"/>
      <w:szCs w:val="18"/>
    </w:rPr>
  </w:style>
  <w:style w:type="paragraph" w:styleId="a5">
    <w:name w:val="header"/>
    <w:basedOn w:val="a"/>
    <w:link w:val="Char1"/>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pPr>
      <w:jc w:val="left"/>
    </w:pPr>
    <w:rPr>
      <w:rFonts w:cs="Times New Roman"/>
      <w:kern w:val="0"/>
      <w:sz w:val="24"/>
    </w:rPr>
  </w:style>
  <w:style w:type="table" w:styleId="a7">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qFormat/>
    <w:rPr>
      <w:b/>
    </w:rPr>
  </w:style>
  <w:style w:type="character" w:styleId="a9">
    <w:name w:val="FollowedHyperlink"/>
    <w:basedOn w:val="a0"/>
    <w:qFormat/>
    <w:rPr>
      <w:color w:val="40423F"/>
      <w:u w:val="none"/>
    </w:rPr>
  </w:style>
  <w:style w:type="character" w:styleId="HTML">
    <w:name w:val="HTML Definition"/>
    <w:basedOn w:val="a0"/>
    <w:rPr>
      <w:i/>
    </w:rPr>
  </w:style>
  <w:style w:type="character" w:styleId="aa">
    <w:name w:val="Hyperlink"/>
    <w:basedOn w:val="a0"/>
    <w:qFormat/>
    <w:rPr>
      <w:color w:val="40423F"/>
      <w:u w:val="none"/>
    </w:rPr>
  </w:style>
  <w:style w:type="character" w:styleId="HTML0">
    <w:name w:val="HTML Code"/>
    <w:basedOn w:val="a0"/>
    <w:rPr>
      <w:rFonts w:ascii="Consolas" w:eastAsia="Consolas" w:hAnsi="Consolas" w:cs="Consolas"/>
      <w:color w:val="C7254E"/>
      <w:sz w:val="21"/>
      <w:szCs w:val="21"/>
      <w:bdr w:val="none" w:sz="0" w:space="0" w:color="auto"/>
      <w:shd w:val="clear" w:color="auto" w:fill="F9F2F4"/>
    </w:rPr>
  </w:style>
  <w:style w:type="character" w:styleId="HTML1">
    <w:name w:val="HTML Keyboard"/>
    <w:basedOn w:val="a0"/>
    <w:rPr>
      <w:rFonts w:ascii="Consolas" w:eastAsia="Consolas" w:hAnsi="Consolas" w:cs="Consolas" w:hint="default"/>
      <w:color w:val="FFFFFF"/>
      <w:sz w:val="21"/>
      <w:szCs w:val="21"/>
      <w:bdr w:val="none" w:sz="0" w:space="0" w:color="auto"/>
      <w:shd w:val="clear" w:color="auto" w:fill="333333"/>
    </w:rPr>
  </w:style>
  <w:style w:type="character" w:styleId="HTML2">
    <w:name w:val="HTML Sample"/>
    <w:basedOn w:val="a0"/>
    <w:rPr>
      <w:rFonts w:ascii="Consolas" w:eastAsia="Consolas" w:hAnsi="Consolas" w:cs="Consolas" w:hint="default"/>
      <w:sz w:val="21"/>
      <w:szCs w:val="21"/>
    </w:rPr>
  </w:style>
  <w:style w:type="character" w:customStyle="1" w:styleId="disabled">
    <w:name w:val="disabled"/>
    <w:basedOn w:val="a0"/>
    <w:qFormat/>
    <w:rPr>
      <w:color w:val="ADAAAD"/>
    </w:rPr>
  </w:style>
  <w:style w:type="character" w:customStyle="1" w:styleId="current">
    <w:name w:val="current"/>
    <w:basedOn w:val="a0"/>
    <w:qFormat/>
    <w:rPr>
      <w:b/>
      <w:color w:val="FF0000"/>
    </w:rPr>
  </w:style>
  <w:style w:type="character" w:customStyle="1" w:styleId="Char1">
    <w:name w:val="页眉 Char"/>
    <w:basedOn w:val="a0"/>
    <w:link w:val="a5"/>
    <w:rPr>
      <w:rFonts w:ascii="Calibri" w:eastAsiaTheme="minorEastAsia" w:hAnsi="Calibri" w:cstheme="minorBidi"/>
      <w:kern w:val="2"/>
      <w:sz w:val="18"/>
      <w:szCs w:val="18"/>
    </w:rPr>
  </w:style>
  <w:style w:type="character" w:customStyle="1" w:styleId="Char0">
    <w:name w:val="页脚 Char"/>
    <w:basedOn w:val="a0"/>
    <w:link w:val="a4"/>
    <w:qFormat/>
    <w:rPr>
      <w:rFonts w:ascii="Calibri" w:eastAsiaTheme="minorEastAsia" w:hAnsi="Calibri" w:cstheme="minorBidi"/>
      <w:kern w:val="2"/>
      <w:sz w:val="18"/>
      <w:szCs w:val="18"/>
    </w:rPr>
  </w:style>
  <w:style w:type="character" w:customStyle="1" w:styleId="Char">
    <w:name w:val="批注框文本 Char"/>
    <w:basedOn w:val="a0"/>
    <w:link w:val="a3"/>
    <w:qFormat/>
    <w:rPr>
      <w:rFonts w:ascii="Calibri" w:eastAsiaTheme="minorEastAsia" w:hAnsi="Calibr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59175B-9E7F-46F7-93E6-E4BE9280E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Pages>
  <Words>411</Words>
  <Characters>2349</Characters>
  <Application>Microsoft Office Word</Application>
  <DocSecurity>0</DocSecurity>
  <Lines>19</Lines>
  <Paragraphs>5</Paragraphs>
  <ScaleCrop>false</ScaleCrop>
  <Company>P R C</Company>
  <LinksUpToDate>false</LinksUpToDate>
  <CharactersWithSpaces>2755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lcjxb</dc:creator>
  <cp:lastModifiedBy>Administrator</cp:lastModifiedBy>
  <cp:revision>13</cp:revision>
  <cp:lastPrinted>2018-06-19T00:10:00Z</cp:lastPrinted>
  <dcterms:created xsi:type="dcterms:W3CDTF">2014-10-29T12:08:00Z</dcterms:created>
  <dcterms:modified xsi:type="dcterms:W3CDTF">2020-07-03T10:02:00Z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y fmtid="{D5CDD505-2E9C-101B-9397-08002B2CF9AE}" pid="3" name="KSORubyTemplateID" linkTarget="0">
    <vt:lpwstr>6</vt:lpwstr>
  </property>
</Properties>
</file>