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04CF" w:rsidRPr="002B73C0" w:rsidRDefault="00C859CB">
      <w:pPr>
        <w:jc w:val="center"/>
        <w:rPr>
          <w:sz w:val="32"/>
          <w:szCs w:val="32"/>
        </w:rPr>
      </w:pPr>
      <w:r w:rsidRPr="002B73C0">
        <w:rPr>
          <w:rFonts w:hint="eastAsia"/>
          <w:sz w:val="32"/>
          <w:szCs w:val="32"/>
        </w:rPr>
        <w:t>甩头试验仪</w:t>
      </w:r>
      <w:bookmarkStart w:id="0" w:name="_GoBack"/>
      <w:bookmarkEnd w:id="0"/>
      <w:r w:rsidRPr="002B73C0">
        <w:rPr>
          <w:rFonts w:hint="eastAsia"/>
          <w:sz w:val="32"/>
          <w:szCs w:val="32"/>
        </w:rPr>
        <w:t>参数</w:t>
      </w:r>
    </w:p>
    <w:p w:rsidR="005E36F4" w:rsidRPr="002B73C0" w:rsidRDefault="005E36F4" w:rsidP="002B73C0">
      <w:pPr>
        <w:numPr>
          <w:ilvl w:val="0"/>
          <w:numId w:val="1"/>
        </w:numPr>
        <w:spacing w:line="440" w:lineRule="exact"/>
        <w:rPr>
          <w:sz w:val="24"/>
        </w:rPr>
      </w:pPr>
      <w:r w:rsidRPr="002B73C0">
        <w:rPr>
          <w:rFonts w:hint="eastAsia"/>
          <w:sz w:val="24"/>
        </w:rPr>
        <w:t>功能</w:t>
      </w:r>
    </w:p>
    <w:p w:rsidR="005E36F4" w:rsidRPr="00BF47CD" w:rsidRDefault="005E36F4" w:rsidP="002B73C0">
      <w:pPr>
        <w:spacing w:line="440" w:lineRule="exact"/>
        <w:rPr>
          <w:sz w:val="24"/>
        </w:rPr>
      </w:pPr>
      <w:r w:rsidRPr="002B73C0">
        <w:rPr>
          <w:rFonts w:hint="eastAsia"/>
          <w:sz w:val="24"/>
        </w:rPr>
        <w:t>1</w:t>
      </w:r>
      <w:r w:rsidRPr="002B73C0">
        <w:rPr>
          <w:rFonts w:hint="eastAsia"/>
          <w:sz w:val="24"/>
        </w:rPr>
        <w:t>、通过检测三维头动、眼动，用来分析双侧水平、前、后半规管的状况，快速</w:t>
      </w:r>
      <w:r w:rsidRPr="00BF47CD">
        <w:rPr>
          <w:rFonts w:hint="eastAsia"/>
          <w:sz w:val="24"/>
        </w:rPr>
        <w:t>筛查患者眩晕的基本情况</w:t>
      </w:r>
    </w:p>
    <w:p w:rsidR="005E36F4" w:rsidRPr="00BF47CD" w:rsidRDefault="005E36F4" w:rsidP="002B73C0">
      <w:pPr>
        <w:spacing w:line="440" w:lineRule="exact"/>
        <w:rPr>
          <w:sz w:val="24"/>
        </w:rPr>
      </w:pPr>
      <w:bookmarkStart w:id="1" w:name="_Hlk33347622"/>
      <w:r w:rsidRPr="00BF47CD">
        <w:rPr>
          <w:rFonts w:ascii="宋体" w:eastAsia="宋体" w:hAnsi="宋体" w:hint="eastAsia"/>
          <w:sz w:val="24"/>
        </w:rPr>
        <w:t>★</w:t>
      </w:r>
      <w:bookmarkEnd w:id="1"/>
      <w:r w:rsidRPr="00BF47CD">
        <w:rPr>
          <w:rFonts w:hint="eastAsia"/>
          <w:sz w:val="24"/>
        </w:rPr>
        <w:t>2</w:t>
      </w:r>
      <w:r w:rsidRPr="00BF47CD">
        <w:rPr>
          <w:rFonts w:hint="eastAsia"/>
          <w:sz w:val="24"/>
        </w:rPr>
        <w:t>、摄像头可以移动，可以测试左眼也可测试右眼，以防患者的</w:t>
      </w:r>
      <w:r w:rsidR="008110A6" w:rsidRPr="00BF47CD">
        <w:rPr>
          <w:rFonts w:hint="eastAsia"/>
          <w:sz w:val="24"/>
        </w:rPr>
        <w:t>义</w:t>
      </w:r>
      <w:r w:rsidRPr="00BF47CD">
        <w:rPr>
          <w:rFonts w:hint="eastAsia"/>
          <w:sz w:val="24"/>
        </w:rPr>
        <w:t>眼、白内障等情况，导致测试无法进行。</w:t>
      </w:r>
    </w:p>
    <w:p w:rsidR="000504CF" w:rsidRPr="00BF47CD" w:rsidRDefault="00C859CB" w:rsidP="002B73C0">
      <w:pPr>
        <w:numPr>
          <w:ilvl w:val="0"/>
          <w:numId w:val="1"/>
        </w:numPr>
        <w:spacing w:line="440" w:lineRule="exact"/>
        <w:rPr>
          <w:sz w:val="24"/>
        </w:rPr>
      </w:pPr>
      <w:r w:rsidRPr="00BF47CD">
        <w:rPr>
          <w:rFonts w:hint="eastAsia"/>
          <w:sz w:val="24"/>
        </w:rPr>
        <w:t>技术参数</w:t>
      </w:r>
    </w:p>
    <w:p w:rsidR="000504CF" w:rsidRPr="00BF47CD" w:rsidRDefault="00C859CB" w:rsidP="002B73C0">
      <w:pPr>
        <w:numPr>
          <w:ilvl w:val="0"/>
          <w:numId w:val="2"/>
        </w:numPr>
        <w:spacing w:line="440" w:lineRule="exact"/>
        <w:rPr>
          <w:sz w:val="24"/>
        </w:rPr>
      </w:pPr>
      <w:r w:rsidRPr="00BF47CD">
        <w:rPr>
          <w:rFonts w:hint="eastAsia"/>
          <w:sz w:val="24"/>
        </w:rPr>
        <w:t>眼罩重量：</w:t>
      </w:r>
      <w:r w:rsidRPr="00BF47CD">
        <w:rPr>
          <w:rFonts w:hint="eastAsia"/>
          <w:sz w:val="24"/>
        </w:rPr>
        <w:t>40g</w:t>
      </w:r>
    </w:p>
    <w:p w:rsidR="000504CF" w:rsidRPr="00BF47CD" w:rsidRDefault="00C859CB" w:rsidP="002B73C0">
      <w:pPr>
        <w:numPr>
          <w:ilvl w:val="0"/>
          <w:numId w:val="2"/>
        </w:numPr>
        <w:spacing w:line="440" w:lineRule="exact"/>
        <w:rPr>
          <w:sz w:val="24"/>
        </w:rPr>
      </w:pPr>
      <w:r w:rsidRPr="00BF47CD">
        <w:rPr>
          <w:rFonts w:hint="eastAsia"/>
          <w:sz w:val="24"/>
        </w:rPr>
        <w:t>电脑接口：</w:t>
      </w:r>
      <w:r w:rsidRPr="00BF47CD">
        <w:rPr>
          <w:rFonts w:hint="eastAsia"/>
          <w:sz w:val="24"/>
        </w:rPr>
        <w:t>USB</w:t>
      </w:r>
    </w:p>
    <w:p w:rsidR="000504CF" w:rsidRPr="00BF47CD" w:rsidRDefault="00C859CB" w:rsidP="002B73C0">
      <w:pPr>
        <w:numPr>
          <w:ilvl w:val="0"/>
          <w:numId w:val="2"/>
        </w:numPr>
        <w:spacing w:line="440" w:lineRule="exact"/>
        <w:rPr>
          <w:sz w:val="24"/>
        </w:rPr>
      </w:pPr>
      <w:r w:rsidRPr="00BF47CD">
        <w:rPr>
          <w:rFonts w:hint="eastAsia"/>
          <w:sz w:val="24"/>
        </w:rPr>
        <w:t>摄像头分辨率：</w:t>
      </w:r>
      <w:r w:rsidRPr="00BF47CD">
        <w:rPr>
          <w:rFonts w:hint="eastAsia"/>
          <w:sz w:val="24"/>
        </w:rPr>
        <w:t>752</w:t>
      </w:r>
      <w:r w:rsidRPr="00BF47CD">
        <w:rPr>
          <w:rFonts w:hint="eastAsia"/>
          <w:sz w:val="24"/>
        </w:rPr>
        <w:t>×</w:t>
      </w:r>
      <w:r w:rsidRPr="00BF47CD">
        <w:rPr>
          <w:rFonts w:hint="eastAsia"/>
          <w:sz w:val="24"/>
        </w:rPr>
        <w:t>480</w:t>
      </w:r>
      <w:r w:rsidRPr="00BF47CD">
        <w:rPr>
          <w:rFonts w:hint="eastAsia"/>
          <w:sz w:val="24"/>
        </w:rPr>
        <w:t>像素</w:t>
      </w:r>
    </w:p>
    <w:p w:rsidR="000504CF" w:rsidRPr="00BF47CD" w:rsidRDefault="00C859CB" w:rsidP="002B73C0">
      <w:pPr>
        <w:numPr>
          <w:ilvl w:val="0"/>
          <w:numId w:val="2"/>
        </w:numPr>
        <w:spacing w:line="440" w:lineRule="exact"/>
        <w:rPr>
          <w:sz w:val="24"/>
        </w:rPr>
      </w:pPr>
      <w:r w:rsidRPr="00BF47CD">
        <w:rPr>
          <w:rFonts w:hint="eastAsia"/>
          <w:sz w:val="24"/>
        </w:rPr>
        <w:t>陀螺仪：</w:t>
      </w:r>
      <w:r w:rsidRPr="00BF47CD">
        <w:rPr>
          <w:rFonts w:hint="eastAsia"/>
          <w:sz w:val="24"/>
        </w:rPr>
        <w:t>1Hz</w:t>
      </w:r>
      <w:r w:rsidRPr="00BF47CD">
        <w:rPr>
          <w:rFonts w:hint="eastAsia"/>
          <w:sz w:val="24"/>
        </w:rPr>
        <w:t>以上</w:t>
      </w:r>
    </w:p>
    <w:p w:rsidR="000504CF" w:rsidRPr="00BF47CD" w:rsidRDefault="00C859CB" w:rsidP="002B73C0">
      <w:pPr>
        <w:spacing w:line="440" w:lineRule="exact"/>
        <w:rPr>
          <w:sz w:val="24"/>
        </w:rPr>
      </w:pPr>
      <w:r w:rsidRPr="00BF47CD">
        <w:rPr>
          <w:rFonts w:hint="eastAsia"/>
          <w:sz w:val="24"/>
        </w:rPr>
        <w:t>5</w:t>
      </w:r>
      <w:r w:rsidRPr="00BF47CD">
        <w:rPr>
          <w:rFonts w:hint="eastAsia"/>
          <w:sz w:val="24"/>
        </w:rPr>
        <w:t>、速度范围：</w:t>
      </w:r>
      <w:r w:rsidRPr="00BF47CD">
        <w:rPr>
          <w:rFonts w:hint="eastAsia"/>
          <w:sz w:val="24"/>
        </w:rPr>
        <w:t>+/-500</w:t>
      </w:r>
      <w:r w:rsidRPr="00BF47CD">
        <w:rPr>
          <w:rFonts w:hint="eastAsia"/>
          <w:sz w:val="24"/>
        </w:rPr>
        <w:t>度</w:t>
      </w:r>
      <w:r w:rsidRPr="00BF47CD">
        <w:rPr>
          <w:rFonts w:hint="eastAsia"/>
          <w:sz w:val="24"/>
        </w:rPr>
        <w:t>/</w:t>
      </w:r>
      <w:r w:rsidRPr="00BF47CD">
        <w:rPr>
          <w:rFonts w:hint="eastAsia"/>
          <w:sz w:val="24"/>
        </w:rPr>
        <w:t>秒，尺寸：</w:t>
      </w:r>
      <w:r w:rsidRPr="00BF47CD">
        <w:rPr>
          <w:rFonts w:hint="eastAsia"/>
          <w:sz w:val="24"/>
        </w:rPr>
        <w:t>1.25</w:t>
      </w:r>
      <w:proofErr w:type="gramStart"/>
      <w:r w:rsidRPr="00BF47CD">
        <w:rPr>
          <w:rFonts w:hint="eastAsia"/>
          <w:sz w:val="24"/>
        </w:rPr>
        <w:t>”</w:t>
      </w:r>
      <w:proofErr w:type="gramEnd"/>
      <w:r w:rsidRPr="00BF47CD">
        <w:rPr>
          <w:rFonts w:hint="eastAsia"/>
          <w:sz w:val="24"/>
        </w:rPr>
        <w:t>X0.65</w:t>
      </w:r>
      <w:r w:rsidRPr="00BF47CD">
        <w:rPr>
          <w:rFonts w:hint="eastAsia"/>
          <w:sz w:val="24"/>
        </w:rPr>
        <w:t>”</w:t>
      </w:r>
    </w:p>
    <w:p w:rsidR="000504CF" w:rsidRPr="00BF47CD" w:rsidRDefault="00FC6567" w:rsidP="002B73C0">
      <w:pPr>
        <w:spacing w:line="440" w:lineRule="exact"/>
        <w:rPr>
          <w:sz w:val="24"/>
        </w:rPr>
      </w:pPr>
      <w:r w:rsidRPr="00BF47CD">
        <w:rPr>
          <w:rFonts w:ascii="宋体" w:eastAsia="宋体" w:hAnsi="宋体" w:hint="eastAsia"/>
          <w:sz w:val="24"/>
        </w:rPr>
        <w:t>★</w:t>
      </w:r>
      <w:r w:rsidRPr="00BF47CD">
        <w:rPr>
          <w:rFonts w:hint="eastAsia"/>
          <w:sz w:val="24"/>
        </w:rPr>
        <w:t>6</w:t>
      </w:r>
      <w:r w:rsidR="00C859CB" w:rsidRPr="00BF47CD">
        <w:rPr>
          <w:rFonts w:hint="eastAsia"/>
          <w:sz w:val="24"/>
        </w:rPr>
        <w:t>、分析测试结果：图形，瞬时增益（</w:t>
      </w:r>
      <w:proofErr w:type="gramStart"/>
      <w:r w:rsidR="00C859CB" w:rsidRPr="00BF47CD">
        <w:rPr>
          <w:rFonts w:hint="eastAsia"/>
          <w:sz w:val="24"/>
        </w:rPr>
        <w:t>仅水平</w:t>
      </w:r>
      <w:proofErr w:type="gramEnd"/>
      <w:r w:rsidR="00C859CB" w:rsidRPr="00BF47CD">
        <w:rPr>
          <w:rFonts w:hint="eastAsia"/>
          <w:sz w:val="24"/>
        </w:rPr>
        <w:t>半规管）作为金标准，速度回归曲线，增益点谱图</w:t>
      </w:r>
    </w:p>
    <w:p w:rsidR="000504CF" w:rsidRPr="00BF47CD" w:rsidRDefault="00FC6567" w:rsidP="002B73C0">
      <w:pPr>
        <w:spacing w:line="440" w:lineRule="exact"/>
        <w:rPr>
          <w:sz w:val="24"/>
        </w:rPr>
      </w:pPr>
      <w:r w:rsidRPr="00BF47CD">
        <w:rPr>
          <w:rFonts w:hint="eastAsia"/>
          <w:sz w:val="24"/>
        </w:rPr>
        <w:t>7</w:t>
      </w:r>
      <w:r w:rsidR="00C859CB" w:rsidRPr="00BF47CD">
        <w:rPr>
          <w:rFonts w:hint="eastAsia"/>
          <w:sz w:val="24"/>
        </w:rPr>
        <w:t>、可生成</w:t>
      </w:r>
      <w:r w:rsidR="00C859CB" w:rsidRPr="00BF47CD">
        <w:rPr>
          <w:rFonts w:hint="eastAsia"/>
          <w:sz w:val="24"/>
        </w:rPr>
        <w:t>6</w:t>
      </w:r>
      <w:r w:rsidR="00C859CB" w:rsidRPr="00BF47CD">
        <w:rPr>
          <w:rFonts w:hint="eastAsia"/>
          <w:sz w:val="24"/>
        </w:rPr>
        <w:t>个半规管的综合报告：</w:t>
      </w:r>
      <w:proofErr w:type="spellStart"/>
      <w:r w:rsidR="00C859CB" w:rsidRPr="00BF47CD">
        <w:rPr>
          <w:rFonts w:hint="eastAsia"/>
          <w:sz w:val="24"/>
        </w:rPr>
        <w:t>EyeSeeSix</w:t>
      </w:r>
      <w:proofErr w:type="spellEnd"/>
    </w:p>
    <w:p w:rsidR="000504CF" w:rsidRPr="00BF47CD" w:rsidRDefault="00FC6567" w:rsidP="002B73C0">
      <w:pPr>
        <w:spacing w:line="440" w:lineRule="exact"/>
        <w:rPr>
          <w:sz w:val="24"/>
        </w:rPr>
      </w:pPr>
      <w:r w:rsidRPr="00BF47CD">
        <w:rPr>
          <w:rFonts w:ascii="宋体" w:eastAsia="宋体" w:hAnsi="宋体" w:hint="eastAsia"/>
          <w:sz w:val="24"/>
        </w:rPr>
        <w:t>★</w:t>
      </w:r>
      <w:r w:rsidR="009C0EC5" w:rsidRPr="00BF47CD">
        <w:rPr>
          <w:rFonts w:hint="eastAsia"/>
          <w:sz w:val="24"/>
        </w:rPr>
        <w:t>8</w:t>
      </w:r>
      <w:r w:rsidR="00C859CB" w:rsidRPr="00BF47CD">
        <w:rPr>
          <w:rFonts w:hint="eastAsia"/>
          <w:sz w:val="24"/>
        </w:rPr>
        <w:t>、实时数据分析，延迟小于</w:t>
      </w:r>
      <w:r w:rsidR="00C859CB" w:rsidRPr="00BF47CD">
        <w:rPr>
          <w:rFonts w:hint="eastAsia"/>
          <w:sz w:val="24"/>
        </w:rPr>
        <w:t>4ms</w:t>
      </w:r>
      <w:r w:rsidR="00C859CB" w:rsidRPr="00BF47CD">
        <w:rPr>
          <w:rFonts w:hint="eastAsia"/>
          <w:sz w:val="24"/>
        </w:rPr>
        <w:t>，数字摄像头，帧速率可达</w:t>
      </w:r>
      <w:r w:rsidR="00C859CB" w:rsidRPr="00BF47CD">
        <w:rPr>
          <w:rFonts w:hint="eastAsia"/>
          <w:sz w:val="24"/>
        </w:rPr>
        <w:t>600Hz</w:t>
      </w:r>
      <w:r w:rsidR="00C859CB" w:rsidRPr="00BF47CD">
        <w:rPr>
          <w:rFonts w:hint="eastAsia"/>
          <w:sz w:val="24"/>
        </w:rPr>
        <w:t>，双侧均可测试，摄像头可拆卸左右安装</w:t>
      </w:r>
    </w:p>
    <w:p w:rsidR="000504CF" w:rsidRDefault="009C0EC5" w:rsidP="002B73C0">
      <w:pPr>
        <w:spacing w:line="44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9</w:t>
      </w:r>
      <w:r w:rsidR="00C859CB" w:rsidRPr="002B73C0">
        <w:rPr>
          <w:rFonts w:hint="eastAsia"/>
          <w:color w:val="000000" w:themeColor="text1"/>
          <w:sz w:val="24"/>
        </w:rPr>
        <w:t>、分辨率由于</w:t>
      </w:r>
      <w:r w:rsidR="00C859CB" w:rsidRPr="002B73C0">
        <w:rPr>
          <w:rFonts w:hint="eastAsia"/>
          <w:color w:val="000000" w:themeColor="text1"/>
          <w:sz w:val="24"/>
        </w:rPr>
        <w:t>0.01</w:t>
      </w:r>
      <w:r w:rsidR="00C859CB" w:rsidRPr="002B73C0">
        <w:rPr>
          <w:rFonts w:hint="eastAsia"/>
          <w:color w:val="000000" w:themeColor="text1"/>
          <w:sz w:val="24"/>
        </w:rPr>
        <w:t>度，</w:t>
      </w:r>
      <w:r w:rsidR="00C859CB" w:rsidRPr="002B73C0">
        <w:rPr>
          <w:rFonts w:hint="eastAsia"/>
          <w:color w:val="000000" w:themeColor="text1"/>
          <w:sz w:val="24"/>
        </w:rPr>
        <w:t>5</w:t>
      </w:r>
      <w:r w:rsidR="00C859CB" w:rsidRPr="002B73C0">
        <w:rPr>
          <w:rFonts w:hint="eastAsia"/>
          <w:color w:val="000000" w:themeColor="text1"/>
          <w:sz w:val="24"/>
        </w:rPr>
        <w:t>点激光校准发射器</w:t>
      </w:r>
    </w:p>
    <w:p w:rsidR="009C0EC5" w:rsidRPr="002B73C0" w:rsidRDefault="009C0EC5" w:rsidP="002B73C0">
      <w:pPr>
        <w:spacing w:line="44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10</w:t>
      </w:r>
      <w:r>
        <w:rPr>
          <w:rFonts w:hint="eastAsia"/>
          <w:color w:val="000000" w:themeColor="text1"/>
          <w:sz w:val="24"/>
        </w:rPr>
        <w:t>、</w:t>
      </w:r>
      <w:r>
        <w:rPr>
          <w:rFonts w:hint="eastAsia"/>
          <w:color w:val="000000" w:themeColor="text1"/>
          <w:sz w:val="24"/>
        </w:rPr>
        <w:t>3</w:t>
      </w:r>
      <w:r>
        <w:rPr>
          <w:color w:val="000000" w:themeColor="text1"/>
          <w:sz w:val="24"/>
        </w:rPr>
        <w:t>D</w:t>
      </w:r>
      <w:r>
        <w:rPr>
          <w:rFonts w:hint="eastAsia"/>
          <w:color w:val="000000" w:themeColor="text1"/>
          <w:sz w:val="24"/>
        </w:rPr>
        <w:t>头像显示，每一个扫视波的振幅、潜伏期的数据，可以做精确分析</w:t>
      </w:r>
    </w:p>
    <w:p w:rsidR="000504CF" w:rsidRPr="002B73C0" w:rsidRDefault="00FC6567" w:rsidP="002B73C0">
      <w:pPr>
        <w:spacing w:line="440" w:lineRule="exact"/>
        <w:rPr>
          <w:color w:val="FF0000"/>
          <w:sz w:val="24"/>
        </w:rPr>
      </w:pPr>
      <w:r w:rsidRPr="002B73C0">
        <w:rPr>
          <w:rFonts w:hint="eastAsia"/>
          <w:color w:val="000000" w:themeColor="text1"/>
          <w:sz w:val="24"/>
        </w:rPr>
        <w:t>三</w:t>
      </w:r>
      <w:r w:rsidR="00C859CB" w:rsidRPr="002B73C0">
        <w:rPr>
          <w:rFonts w:hint="eastAsia"/>
          <w:color w:val="000000" w:themeColor="text1"/>
          <w:sz w:val="24"/>
        </w:rPr>
        <w:t>、配置清单</w:t>
      </w:r>
    </w:p>
    <w:p w:rsidR="000504CF" w:rsidRPr="002B73C0" w:rsidRDefault="00C859CB" w:rsidP="002B73C0">
      <w:pPr>
        <w:spacing w:line="440" w:lineRule="exact"/>
        <w:rPr>
          <w:color w:val="000000" w:themeColor="text1"/>
          <w:sz w:val="24"/>
        </w:rPr>
      </w:pPr>
      <w:r w:rsidRPr="002B73C0">
        <w:rPr>
          <w:rFonts w:hint="eastAsia"/>
          <w:color w:val="000000" w:themeColor="text1"/>
          <w:sz w:val="24"/>
        </w:rPr>
        <w:t>1</w:t>
      </w:r>
      <w:r w:rsidRPr="002B73C0">
        <w:rPr>
          <w:rFonts w:hint="eastAsia"/>
          <w:color w:val="000000" w:themeColor="text1"/>
          <w:sz w:val="24"/>
        </w:rPr>
        <w:t>、眼罩</w:t>
      </w:r>
      <w:r w:rsidRPr="002B73C0">
        <w:rPr>
          <w:rFonts w:hint="eastAsia"/>
          <w:color w:val="000000" w:themeColor="text1"/>
          <w:sz w:val="24"/>
        </w:rPr>
        <w:t xml:space="preserve">    1</w:t>
      </w:r>
      <w:r w:rsidRPr="002B73C0">
        <w:rPr>
          <w:rFonts w:hint="eastAsia"/>
          <w:color w:val="000000" w:themeColor="text1"/>
          <w:sz w:val="24"/>
        </w:rPr>
        <w:t>副</w:t>
      </w:r>
    </w:p>
    <w:p w:rsidR="000504CF" w:rsidRPr="002B73C0" w:rsidRDefault="00C859CB" w:rsidP="002B73C0">
      <w:pPr>
        <w:spacing w:line="440" w:lineRule="exact"/>
        <w:rPr>
          <w:color w:val="000000" w:themeColor="text1"/>
          <w:sz w:val="24"/>
        </w:rPr>
      </w:pPr>
      <w:r w:rsidRPr="002B73C0">
        <w:rPr>
          <w:rFonts w:hint="eastAsia"/>
          <w:color w:val="000000" w:themeColor="text1"/>
          <w:sz w:val="24"/>
        </w:rPr>
        <w:t>2</w:t>
      </w:r>
      <w:r w:rsidRPr="002B73C0">
        <w:rPr>
          <w:rFonts w:hint="eastAsia"/>
          <w:color w:val="000000" w:themeColor="text1"/>
          <w:sz w:val="24"/>
        </w:rPr>
        <w:t>、摄像头</w:t>
      </w:r>
      <w:r w:rsidRPr="002B73C0">
        <w:rPr>
          <w:rFonts w:hint="eastAsia"/>
          <w:color w:val="000000" w:themeColor="text1"/>
          <w:sz w:val="24"/>
        </w:rPr>
        <w:t xml:space="preserve">  1</w:t>
      </w:r>
      <w:r w:rsidRPr="002B73C0">
        <w:rPr>
          <w:rFonts w:hint="eastAsia"/>
          <w:color w:val="000000" w:themeColor="text1"/>
          <w:sz w:val="24"/>
        </w:rPr>
        <w:t>只</w:t>
      </w:r>
    </w:p>
    <w:p w:rsidR="000504CF" w:rsidRPr="002B73C0" w:rsidRDefault="00C859CB" w:rsidP="002B73C0">
      <w:pPr>
        <w:spacing w:line="440" w:lineRule="exact"/>
        <w:rPr>
          <w:color w:val="000000" w:themeColor="text1"/>
          <w:sz w:val="24"/>
        </w:rPr>
      </w:pPr>
      <w:r w:rsidRPr="002B73C0">
        <w:rPr>
          <w:rFonts w:hint="eastAsia"/>
          <w:color w:val="000000" w:themeColor="text1"/>
          <w:sz w:val="24"/>
        </w:rPr>
        <w:t>3</w:t>
      </w:r>
      <w:r w:rsidRPr="002B73C0">
        <w:rPr>
          <w:rFonts w:hint="eastAsia"/>
          <w:color w:val="000000" w:themeColor="text1"/>
          <w:sz w:val="24"/>
        </w:rPr>
        <w:t>、数据线</w:t>
      </w:r>
      <w:r w:rsidRPr="002B73C0">
        <w:rPr>
          <w:rFonts w:hint="eastAsia"/>
          <w:color w:val="000000" w:themeColor="text1"/>
          <w:sz w:val="24"/>
        </w:rPr>
        <w:t xml:space="preserve">  1</w:t>
      </w:r>
      <w:r w:rsidRPr="002B73C0">
        <w:rPr>
          <w:rFonts w:hint="eastAsia"/>
          <w:color w:val="000000" w:themeColor="text1"/>
          <w:sz w:val="24"/>
        </w:rPr>
        <w:t>根</w:t>
      </w:r>
    </w:p>
    <w:p w:rsidR="000504CF" w:rsidRPr="002B73C0" w:rsidRDefault="00C859CB" w:rsidP="002B73C0">
      <w:pPr>
        <w:spacing w:line="440" w:lineRule="exact"/>
        <w:rPr>
          <w:color w:val="000000" w:themeColor="text1"/>
          <w:sz w:val="24"/>
        </w:rPr>
      </w:pPr>
      <w:r w:rsidRPr="002B73C0">
        <w:rPr>
          <w:rFonts w:hint="eastAsia"/>
          <w:color w:val="000000" w:themeColor="text1"/>
          <w:sz w:val="24"/>
        </w:rPr>
        <w:t>4</w:t>
      </w:r>
      <w:r w:rsidRPr="002B73C0">
        <w:rPr>
          <w:rFonts w:hint="eastAsia"/>
          <w:color w:val="000000" w:themeColor="text1"/>
          <w:sz w:val="24"/>
        </w:rPr>
        <w:t>、软件</w:t>
      </w:r>
      <w:r w:rsidRPr="002B73C0">
        <w:rPr>
          <w:rFonts w:hint="eastAsia"/>
          <w:color w:val="000000" w:themeColor="text1"/>
          <w:sz w:val="24"/>
        </w:rPr>
        <w:t xml:space="preserve">    1</w:t>
      </w:r>
      <w:r w:rsidRPr="002B73C0">
        <w:rPr>
          <w:rFonts w:hint="eastAsia"/>
          <w:color w:val="000000" w:themeColor="text1"/>
          <w:sz w:val="24"/>
        </w:rPr>
        <w:t>套</w:t>
      </w:r>
    </w:p>
    <w:p w:rsidR="000504CF" w:rsidRPr="002B73C0" w:rsidRDefault="00E95796" w:rsidP="002B73C0">
      <w:pPr>
        <w:spacing w:line="440" w:lineRule="exact"/>
        <w:rPr>
          <w:color w:val="000000" w:themeColor="text1"/>
          <w:sz w:val="24"/>
        </w:rPr>
      </w:pPr>
      <w:r w:rsidRPr="002B73C0">
        <w:rPr>
          <w:color w:val="000000" w:themeColor="text1"/>
          <w:sz w:val="24"/>
        </w:rPr>
        <w:t>5</w:t>
      </w:r>
      <w:r w:rsidR="00C859CB" w:rsidRPr="002B73C0">
        <w:rPr>
          <w:rFonts w:hint="eastAsia"/>
          <w:color w:val="000000" w:themeColor="text1"/>
          <w:sz w:val="24"/>
        </w:rPr>
        <w:t>、头带</w:t>
      </w:r>
      <w:r w:rsidR="00C859CB" w:rsidRPr="002B73C0">
        <w:rPr>
          <w:rFonts w:hint="eastAsia"/>
          <w:color w:val="000000" w:themeColor="text1"/>
          <w:sz w:val="24"/>
        </w:rPr>
        <w:t xml:space="preserve">     1</w:t>
      </w:r>
      <w:r w:rsidR="00C859CB" w:rsidRPr="002B73C0">
        <w:rPr>
          <w:rFonts w:hint="eastAsia"/>
          <w:color w:val="000000" w:themeColor="text1"/>
          <w:sz w:val="24"/>
        </w:rPr>
        <w:t>副</w:t>
      </w:r>
    </w:p>
    <w:p w:rsidR="00FC6567" w:rsidRPr="002B73C0" w:rsidRDefault="00FC6567" w:rsidP="002B73C0">
      <w:pPr>
        <w:spacing w:line="440" w:lineRule="exact"/>
        <w:rPr>
          <w:color w:val="000000" w:themeColor="text1"/>
          <w:sz w:val="24"/>
        </w:rPr>
      </w:pPr>
      <w:r w:rsidRPr="002B73C0">
        <w:rPr>
          <w:rFonts w:hint="eastAsia"/>
          <w:color w:val="000000" w:themeColor="text1"/>
          <w:sz w:val="24"/>
        </w:rPr>
        <w:t>6</w:t>
      </w:r>
      <w:r w:rsidRPr="002B73C0">
        <w:rPr>
          <w:rFonts w:hint="eastAsia"/>
          <w:color w:val="000000" w:themeColor="text1"/>
          <w:sz w:val="24"/>
        </w:rPr>
        <w:t>、工作站</w:t>
      </w:r>
      <w:r w:rsidRPr="002B73C0">
        <w:rPr>
          <w:rFonts w:hint="eastAsia"/>
          <w:color w:val="000000" w:themeColor="text1"/>
          <w:sz w:val="24"/>
        </w:rPr>
        <w:t xml:space="preserve"> </w:t>
      </w:r>
      <w:r w:rsidRPr="002B73C0">
        <w:rPr>
          <w:color w:val="000000" w:themeColor="text1"/>
          <w:sz w:val="24"/>
        </w:rPr>
        <w:t xml:space="preserve">  </w:t>
      </w:r>
      <w:r w:rsidRPr="002B73C0">
        <w:rPr>
          <w:rFonts w:hint="eastAsia"/>
          <w:color w:val="000000" w:themeColor="text1"/>
          <w:sz w:val="24"/>
        </w:rPr>
        <w:t>1</w:t>
      </w:r>
      <w:r w:rsidRPr="002B73C0">
        <w:rPr>
          <w:rFonts w:hint="eastAsia"/>
          <w:color w:val="000000" w:themeColor="text1"/>
          <w:sz w:val="24"/>
        </w:rPr>
        <w:t>套</w:t>
      </w:r>
    </w:p>
    <w:sectPr w:rsidR="00FC6567" w:rsidRPr="002B7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3F28" w:rsidRDefault="00283F28" w:rsidP="00253DA8">
      <w:r>
        <w:separator/>
      </w:r>
    </w:p>
  </w:endnote>
  <w:endnote w:type="continuationSeparator" w:id="0">
    <w:p w:rsidR="00283F28" w:rsidRDefault="00283F28" w:rsidP="0025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3F28" w:rsidRDefault="00283F28" w:rsidP="00253DA8">
      <w:r>
        <w:separator/>
      </w:r>
    </w:p>
  </w:footnote>
  <w:footnote w:type="continuationSeparator" w:id="0">
    <w:p w:rsidR="00283F28" w:rsidRDefault="00283F28" w:rsidP="00253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BA195"/>
    <w:multiLevelType w:val="singleLevel"/>
    <w:tmpl w:val="C9CC214A"/>
    <w:lvl w:ilvl="0">
      <w:start w:val="1"/>
      <w:numFmt w:val="chineseCounting"/>
      <w:suff w:val="nothing"/>
      <w:lvlText w:val="%1、"/>
      <w:lvlJc w:val="left"/>
      <w:rPr>
        <w:color w:val="000000" w:themeColor="text1"/>
        <w:lang w:val="en-US"/>
      </w:rPr>
    </w:lvl>
  </w:abstractNum>
  <w:abstractNum w:abstractNumId="1" w15:restartNumberingAfterBreak="0">
    <w:nsid w:val="583BA1F7"/>
    <w:multiLevelType w:val="singleLevel"/>
    <w:tmpl w:val="583BA1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CF"/>
    <w:rsid w:val="000504CF"/>
    <w:rsid w:val="00253DA8"/>
    <w:rsid w:val="00283F28"/>
    <w:rsid w:val="002B73C0"/>
    <w:rsid w:val="002D4ED7"/>
    <w:rsid w:val="00350D13"/>
    <w:rsid w:val="005E36F4"/>
    <w:rsid w:val="006D33EB"/>
    <w:rsid w:val="008110A6"/>
    <w:rsid w:val="008776AD"/>
    <w:rsid w:val="009C0EC5"/>
    <w:rsid w:val="00B538E7"/>
    <w:rsid w:val="00BF47CD"/>
    <w:rsid w:val="00C859CB"/>
    <w:rsid w:val="00E72830"/>
    <w:rsid w:val="00E95796"/>
    <w:rsid w:val="00FC6567"/>
    <w:rsid w:val="4A5351E2"/>
    <w:rsid w:val="7603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45E9D8"/>
  <w15:docId w15:val="{F338227A-E1D8-4FE1-AE4C-262816ED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3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53DA8"/>
    <w:rPr>
      <w:kern w:val="2"/>
      <w:sz w:val="18"/>
      <w:szCs w:val="18"/>
    </w:rPr>
  </w:style>
  <w:style w:type="paragraph" w:styleId="a5">
    <w:name w:val="footer"/>
    <w:basedOn w:val="a"/>
    <w:link w:val="a6"/>
    <w:rsid w:val="00253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53DA8"/>
    <w:rPr>
      <w:kern w:val="2"/>
      <w:sz w:val="18"/>
      <w:szCs w:val="18"/>
    </w:rPr>
  </w:style>
  <w:style w:type="paragraph" w:styleId="a7">
    <w:name w:val="Balloon Text"/>
    <w:basedOn w:val="a"/>
    <w:link w:val="a8"/>
    <w:rsid w:val="00253DA8"/>
    <w:rPr>
      <w:sz w:val="18"/>
      <w:szCs w:val="18"/>
    </w:rPr>
  </w:style>
  <w:style w:type="character" w:customStyle="1" w:styleId="a8">
    <w:name w:val="批注框文本 字符"/>
    <w:basedOn w:val="a0"/>
    <w:link w:val="a7"/>
    <w:rsid w:val="00253D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chenerliang</dc:creator>
  <cp:lastModifiedBy> </cp:lastModifiedBy>
  <cp:revision>5</cp:revision>
  <cp:lastPrinted>2017-12-03T12:22:00Z</cp:lastPrinted>
  <dcterms:created xsi:type="dcterms:W3CDTF">2020-02-23T02:55:00Z</dcterms:created>
  <dcterms:modified xsi:type="dcterms:W3CDTF">2020-03-27T02:24:00Z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