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68" w:rsidRDefault="004A7172">
      <w:pPr>
        <w:ind w:firstLineChars="800" w:firstLine="16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血管性病变激光治疗系统</w:t>
      </w:r>
      <w:r>
        <w:rPr>
          <w:rFonts w:ascii="微软雅黑" w:eastAsia="微软雅黑" w:hAnsi="微软雅黑" w:hint="eastAsia"/>
        </w:rPr>
        <w:t>招标参数</w:t>
      </w:r>
    </w:p>
    <w:p w:rsidR="00484868" w:rsidRDefault="004A717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一、</w:t>
      </w:r>
      <w:r>
        <w:rPr>
          <w:rFonts w:ascii="微软雅黑" w:eastAsia="微软雅黑" w:hAnsi="微软雅黑" w:hint="eastAsia"/>
        </w:rPr>
        <w:t>产品技术要求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、招标产品要求原装进口，厂家技术可升级软件版本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适用于下肢静脉曲张的治疗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有</w:t>
      </w: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种</w:t>
      </w:r>
      <w:r>
        <w:rPr>
          <w:rFonts w:ascii="微软雅黑" w:eastAsia="微软雅黑" w:hAnsi="微软雅黑" w:hint="eastAsia"/>
          <w:szCs w:val="21"/>
        </w:rPr>
        <w:t>及</w:t>
      </w:r>
      <w:r>
        <w:rPr>
          <w:rFonts w:ascii="微软雅黑" w:eastAsia="微软雅黑" w:hAnsi="微软雅黑" w:hint="eastAsia"/>
          <w:szCs w:val="21"/>
        </w:rPr>
        <w:t>以上操作模式：如单脉冲模式、多脉冲模式及连续模式等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宋体" w:hAnsi="宋体" w:hint="eastAsia"/>
          <w:bCs/>
        </w:rPr>
        <w:t>▲</w:t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治疗激光波长：</w:t>
      </w:r>
      <w:r>
        <w:rPr>
          <w:rFonts w:ascii="微软雅黑" w:eastAsia="微软雅黑" w:hAnsi="微软雅黑" w:hint="eastAsia"/>
          <w:szCs w:val="21"/>
        </w:rPr>
        <w:t>1470nm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软件操作语言类型：中文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、连续模式（</w:t>
      </w:r>
      <w:r>
        <w:rPr>
          <w:rFonts w:ascii="微软雅黑" w:eastAsia="微软雅黑" w:hAnsi="微软雅黑" w:hint="eastAsia"/>
          <w:szCs w:val="21"/>
        </w:rPr>
        <w:t>CW</w:t>
      </w:r>
      <w:r>
        <w:rPr>
          <w:rFonts w:ascii="微软雅黑" w:eastAsia="微软雅黑" w:hAnsi="微软雅黑" w:hint="eastAsia"/>
          <w:szCs w:val="21"/>
        </w:rPr>
        <w:t>）：终端输出功率范围：</w:t>
      </w:r>
      <w:r>
        <w:rPr>
          <w:rFonts w:ascii="微软雅黑" w:eastAsia="微软雅黑" w:hAnsi="微软雅黑" w:hint="eastAsia"/>
          <w:szCs w:val="21"/>
        </w:rPr>
        <w:t>0.5-1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W,</w:t>
      </w:r>
      <w:r>
        <w:rPr>
          <w:rFonts w:ascii="微软雅黑" w:eastAsia="微软雅黑" w:hAnsi="微软雅黑" w:hint="eastAsia"/>
          <w:szCs w:val="21"/>
        </w:rPr>
        <w:t>步进</w:t>
      </w:r>
      <w:r>
        <w:rPr>
          <w:rFonts w:ascii="微软雅黑" w:eastAsia="微软雅黑" w:hAnsi="微软雅黑" w:hint="eastAsia"/>
          <w:szCs w:val="21"/>
        </w:rPr>
        <w:t>0.1W</w:t>
      </w:r>
      <w:r>
        <w:rPr>
          <w:rFonts w:ascii="微软雅黑" w:eastAsia="微软雅黑" w:hAnsi="微软雅黑"/>
          <w:szCs w:val="21"/>
        </w:rPr>
        <w:t>;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、脉冲</w:t>
      </w:r>
      <w:r>
        <w:rPr>
          <w:rFonts w:ascii="微软雅黑" w:eastAsia="微软雅黑" w:hAnsi="微软雅黑"/>
          <w:szCs w:val="21"/>
        </w:rPr>
        <w:t>模式</w:t>
      </w:r>
      <w:r>
        <w:rPr>
          <w:rFonts w:ascii="微软雅黑" w:eastAsia="微软雅黑" w:hAnsi="微软雅黑" w:hint="eastAsia"/>
          <w:szCs w:val="21"/>
        </w:rPr>
        <w:t>：功率：</w:t>
      </w:r>
      <w:r>
        <w:rPr>
          <w:rFonts w:ascii="微软雅黑" w:eastAsia="微软雅黑" w:hAnsi="微软雅黑" w:hint="eastAsia"/>
          <w:szCs w:val="21"/>
        </w:rPr>
        <w:t>0.5-1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W</w:t>
      </w:r>
      <w:r>
        <w:rPr>
          <w:rFonts w:ascii="微软雅黑" w:eastAsia="微软雅黑" w:hAnsi="微软雅黑" w:hint="eastAsia"/>
          <w:szCs w:val="21"/>
        </w:rPr>
        <w:t>；频率</w:t>
      </w:r>
      <w:r>
        <w:rPr>
          <w:rFonts w:ascii="微软雅黑" w:eastAsia="微软雅黑" w:hAnsi="微软雅黑" w:hint="eastAsia"/>
          <w:szCs w:val="21"/>
        </w:rPr>
        <w:t>:1Hz-10Hz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脉宽（</w:t>
      </w:r>
      <w:r>
        <w:rPr>
          <w:rFonts w:ascii="微软雅黑" w:eastAsia="微软雅黑" w:hAnsi="微软雅黑"/>
          <w:szCs w:val="21"/>
        </w:rPr>
        <w:t>O</w:t>
      </w:r>
      <w:r>
        <w:rPr>
          <w:rFonts w:ascii="微软雅黑" w:eastAsia="微软雅黑" w:hAnsi="微软雅黑" w:hint="eastAsia"/>
          <w:szCs w:val="21"/>
        </w:rPr>
        <w:t>n</w:t>
      </w:r>
      <w:r>
        <w:rPr>
          <w:rFonts w:ascii="微软雅黑" w:eastAsia="微软雅黑" w:hAnsi="微软雅黑"/>
          <w:szCs w:val="21"/>
        </w:rPr>
        <w:t xml:space="preserve"> T</w:t>
      </w:r>
      <w:r>
        <w:rPr>
          <w:rFonts w:ascii="微软雅黑" w:eastAsia="微软雅黑" w:hAnsi="微软雅黑" w:hint="eastAsia"/>
          <w:szCs w:val="21"/>
        </w:rPr>
        <w:t>ime</w:t>
      </w:r>
      <w:r>
        <w:rPr>
          <w:rFonts w:ascii="微软雅黑" w:eastAsia="微软雅黑" w:hAnsi="微软雅黑" w:hint="eastAsia"/>
          <w:szCs w:val="21"/>
        </w:rPr>
        <w:t>）：</w:t>
      </w:r>
      <w:r>
        <w:rPr>
          <w:rFonts w:ascii="微软雅黑" w:eastAsia="微软雅黑" w:hAnsi="微软雅黑" w:hint="eastAsia"/>
          <w:szCs w:val="21"/>
        </w:rPr>
        <w:t>10.00ms-800.00ms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宋体" w:hAnsi="宋体" w:hint="eastAsia"/>
          <w:bCs/>
        </w:rPr>
        <w:t>▲</w:t>
      </w:r>
      <w:r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、组脉冲模式：功率：</w:t>
      </w:r>
      <w:r>
        <w:rPr>
          <w:rFonts w:ascii="微软雅黑" w:eastAsia="微软雅黑" w:hAnsi="微软雅黑" w:hint="eastAsia"/>
          <w:szCs w:val="21"/>
        </w:rPr>
        <w:t>0.5-1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W</w:t>
      </w:r>
      <w:r>
        <w:rPr>
          <w:rFonts w:ascii="微软雅黑" w:eastAsia="微软雅黑" w:hAnsi="微软雅黑" w:hint="eastAsia"/>
          <w:szCs w:val="21"/>
        </w:rPr>
        <w:t>；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O</w:t>
      </w:r>
      <w:r>
        <w:rPr>
          <w:rFonts w:ascii="微软雅黑" w:eastAsia="微软雅黑" w:hAnsi="微软雅黑" w:hint="eastAsia"/>
          <w:szCs w:val="21"/>
        </w:rPr>
        <w:t>n</w:t>
      </w:r>
      <w:r>
        <w:rPr>
          <w:rFonts w:ascii="微软雅黑" w:eastAsia="微软雅黑" w:hAnsi="微软雅黑"/>
          <w:szCs w:val="21"/>
        </w:rPr>
        <w:t xml:space="preserve"> T</w:t>
      </w:r>
      <w:r>
        <w:rPr>
          <w:rFonts w:ascii="微软雅黑" w:eastAsia="微软雅黑" w:hAnsi="微软雅黑" w:hint="eastAsia"/>
          <w:szCs w:val="21"/>
        </w:rPr>
        <w:t>ime</w:t>
      </w:r>
      <w:r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10.00ms-800.00ms</w:t>
      </w:r>
      <w:r>
        <w:rPr>
          <w:rFonts w:ascii="微软雅黑" w:eastAsia="微软雅黑" w:hAnsi="微软雅黑" w:hint="eastAsia"/>
          <w:szCs w:val="21"/>
        </w:rPr>
        <w:t>，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OFF T</w:t>
      </w:r>
      <w:r>
        <w:rPr>
          <w:rFonts w:ascii="微软雅黑" w:eastAsia="微软雅黑" w:hAnsi="微软雅黑" w:hint="eastAsia"/>
          <w:szCs w:val="21"/>
        </w:rPr>
        <w:t>ime</w:t>
      </w:r>
      <w:r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0.00ms-</w:t>
      </w:r>
      <w:r>
        <w:rPr>
          <w:rFonts w:ascii="微软雅黑" w:eastAsia="微软雅黑" w:hAnsi="微软雅黑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00.00ms</w:t>
      </w:r>
      <w:r>
        <w:rPr>
          <w:rFonts w:ascii="微软雅黑" w:eastAsia="微软雅黑" w:hAnsi="微软雅黑" w:hint="eastAsia"/>
          <w:szCs w:val="21"/>
        </w:rPr>
        <w:t>，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GROUP PULSE:3-10,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GROUP OFF T</w:t>
      </w:r>
      <w:r>
        <w:rPr>
          <w:rFonts w:ascii="微软雅黑" w:eastAsia="微软雅黑" w:hAnsi="微软雅黑" w:hint="eastAsia"/>
          <w:szCs w:val="21"/>
        </w:rPr>
        <w:t>ime</w:t>
      </w:r>
      <w:r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500ms-5000ms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指示光：红光，</w:t>
      </w:r>
      <w:r>
        <w:rPr>
          <w:rFonts w:ascii="微软雅黑" w:eastAsia="微软雅黑" w:hAnsi="微软雅黑" w:hint="eastAsia"/>
          <w:szCs w:val="21"/>
          <w:lang w:val="zh-CN"/>
        </w:rPr>
        <w:t>650nm</w:t>
      </w:r>
      <w:r>
        <w:rPr>
          <w:rFonts w:ascii="微软雅黑" w:eastAsia="微软雅黑" w:hAnsi="微软雅黑" w:hint="eastAsia"/>
          <w:szCs w:val="21"/>
          <w:lang w:val="zh-CN"/>
        </w:rPr>
        <w:t>±</w:t>
      </w:r>
      <w:r>
        <w:rPr>
          <w:rFonts w:ascii="微软雅黑" w:eastAsia="微软雅黑" w:hAnsi="微软雅黑" w:hint="eastAsia"/>
          <w:szCs w:val="21"/>
          <w:lang w:val="zh-CN"/>
        </w:rPr>
        <w:t>7nm</w:t>
      </w:r>
      <w:r>
        <w:rPr>
          <w:rFonts w:ascii="微软雅黑" w:eastAsia="微软雅黑" w:hAnsi="微软雅黑" w:hint="eastAsia"/>
          <w:szCs w:val="21"/>
          <w:lang w:val="zh-CN"/>
        </w:rPr>
        <w:t>，</w:t>
      </w:r>
      <w:r>
        <w:rPr>
          <w:rFonts w:ascii="微软雅黑" w:eastAsia="微软雅黑" w:hAnsi="微软雅黑" w:hint="eastAsia"/>
          <w:szCs w:val="21"/>
        </w:rPr>
        <w:t>亮度调节：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级，可满足不同手术环境下指示需求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系统声音调节：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级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可听觉提示激光输出与停止。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宋体" w:hAnsi="宋体" w:hint="eastAsia"/>
          <w:bCs/>
        </w:rPr>
        <w:t>▲</w:t>
      </w:r>
      <w:r>
        <w:rPr>
          <w:rFonts w:ascii="微软雅黑" w:eastAsia="微软雅黑" w:hAnsi="微软雅黑" w:hint="eastAsia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聚焦手柄配件，用于下肢曲张静脉或者蜘蛛纹的治疗。</w:t>
      </w:r>
      <w:r>
        <w:rPr>
          <w:rFonts w:ascii="微软雅黑" w:eastAsia="微软雅黑" w:hAnsi="微软雅黑" w:hint="eastAsia"/>
          <w:szCs w:val="21"/>
        </w:rPr>
        <w:t>需具有</w:t>
      </w:r>
      <w:r>
        <w:rPr>
          <w:rFonts w:ascii="微软雅黑" w:eastAsia="微软雅黑" w:hAnsi="微软雅黑" w:hint="eastAsia"/>
          <w:szCs w:val="21"/>
        </w:rPr>
        <w:t>配件</w:t>
      </w:r>
      <w:r>
        <w:rPr>
          <w:rFonts w:ascii="微软雅黑" w:eastAsia="微软雅黑" w:hAnsi="微软雅黑" w:hint="eastAsia"/>
          <w:szCs w:val="21"/>
        </w:rPr>
        <w:t>头</w:t>
      </w:r>
      <w:r>
        <w:rPr>
          <w:rFonts w:ascii="微软雅黑" w:eastAsia="微软雅黑" w:hAnsi="微软雅黑" w:hint="eastAsia"/>
          <w:szCs w:val="21"/>
        </w:rPr>
        <w:t>0.5mm/1.0mm/2.0mm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可更换调节激光光斑大小治疗不同粗细的曲张静脉。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12</w:t>
      </w:r>
      <w:r>
        <w:rPr>
          <w:rFonts w:ascii="微软雅黑" w:eastAsia="微软雅黑" w:hAnsi="微软雅黑" w:hint="eastAsia"/>
          <w:szCs w:val="21"/>
        </w:rPr>
        <w:t>、九组风扇，设备功能稳定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13</w:t>
      </w:r>
      <w:r>
        <w:rPr>
          <w:rFonts w:ascii="微软雅黑" w:eastAsia="微软雅黑" w:hAnsi="微软雅黑" w:hint="eastAsia"/>
          <w:szCs w:val="21"/>
        </w:rPr>
        <w:t>、在做手术前，可以提前设置治疗参数、频率等，也可实时调整，手术中安全系数高。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14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彩色</w:t>
      </w:r>
      <w:r>
        <w:rPr>
          <w:rFonts w:ascii="微软雅黑" w:eastAsia="微软雅黑" w:hAnsi="微软雅黑"/>
          <w:szCs w:val="21"/>
        </w:rPr>
        <w:t>全触摸屏控制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中文界面，操作便捷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lastRenderedPageBreak/>
        <w:t>1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紧急按钮开关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可在紧急情况下立刻停止系统运作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保护患者</w:t>
      </w:r>
      <w:r>
        <w:rPr>
          <w:rFonts w:ascii="微软雅黑" w:eastAsia="微软雅黑" w:hAnsi="微软雅黑" w:hint="eastAsia"/>
          <w:szCs w:val="21"/>
        </w:rPr>
        <w:t>；系统正常运转时，有</w:t>
      </w:r>
      <w:r>
        <w:rPr>
          <w:rFonts w:ascii="微软雅黑" w:eastAsia="微软雅黑" w:hAnsi="微软雅黑" w:hint="eastAsia"/>
          <w:szCs w:val="21"/>
        </w:rPr>
        <w:t>standby</w:t>
      </w:r>
      <w:r>
        <w:rPr>
          <w:rFonts w:ascii="微软雅黑" w:eastAsia="微软雅黑" w:hAnsi="微软雅黑" w:hint="eastAsia"/>
          <w:szCs w:val="21"/>
        </w:rPr>
        <w:t>准备模式，防止误踩脚踏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、设备配置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根</w:t>
      </w:r>
      <w:r>
        <w:rPr>
          <w:rFonts w:ascii="微软雅黑" w:eastAsia="微软雅黑" w:hAnsi="微软雅黑" w:hint="eastAsia"/>
          <w:szCs w:val="21"/>
        </w:rPr>
        <w:t>光纤固定架：便于手术中光纤的使用操作。</w:t>
      </w:r>
    </w:p>
    <w:p w:rsidR="00484868" w:rsidRDefault="004A7172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、临床应用低功率：</w:t>
      </w:r>
      <w:r>
        <w:rPr>
          <w:rFonts w:ascii="微软雅黑" w:eastAsia="微软雅黑" w:hAnsi="微软雅黑" w:hint="eastAsia"/>
          <w:szCs w:val="21"/>
        </w:rPr>
        <w:t>3-</w:t>
      </w:r>
      <w:r>
        <w:rPr>
          <w:rFonts w:ascii="微软雅黑" w:eastAsia="微软雅黑" w:hAnsi="微软雅黑"/>
          <w:szCs w:val="21"/>
        </w:rPr>
        <w:t>6W</w:t>
      </w:r>
      <w:r>
        <w:rPr>
          <w:rFonts w:ascii="微软雅黑" w:eastAsia="微软雅黑" w:hAnsi="微软雅黑" w:hint="eastAsia"/>
          <w:szCs w:val="21"/>
        </w:rPr>
        <w:t>；</w:t>
      </w:r>
      <w:r>
        <w:rPr>
          <w:rFonts w:ascii="微软雅黑" w:eastAsia="微软雅黑" w:hAnsi="微软雅黑"/>
          <w:szCs w:val="21"/>
        </w:rPr>
        <w:t>安全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创伤小</w:t>
      </w:r>
      <w:r>
        <w:rPr>
          <w:rFonts w:ascii="微软雅黑" w:eastAsia="微软雅黑" w:hAnsi="微软雅黑" w:hint="eastAsia"/>
          <w:szCs w:val="21"/>
        </w:rPr>
        <w:t>。</w:t>
      </w:r>
    </w:p>
    <w:p w:rsidR="00484868" w:rsidRDefault="004A717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、冷却系统：空气冷却</w:t>
      </w:r>
    </w:p>
    <w:p w:rsidR="00484868" w:rsidRDefault="004A7172">
      <w:pPr>
        <w:rPr>
          <w:rFonts w:ascii="微软雅黑" w:eastAsia="微软雅黑" w:hAnsi="微软雅黑"/>
          <w:szCs w:val="21"/>
        </w:rPr>
      </w:pPr>
      <w:r>
        <w:rPr>
          <w:rFonts w:ascii="宋体" w:hAnsi="宋体" w:hint="eastAsia"/>
          <w:bCs/>
        </w:rPr>
        <w:t>▲</w:t>
      </w: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、设备需自带带刹滚动脚轮，方便设备移动，以及使用时设备固定。</w:t>
      </w:r>
    </w:p>
    <w:p w:rsidR="00484868" w:rsidRDefault="004A717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设备自带移动把手，便于移动设备</w:t>
      </w:r>
    </w:p>
    <w:p w:rsidR="00484868" w:rsidRDefault="004A717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21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光纤接口类型：</w:t>
      </w:r>
      <w:r>
        <w:rPr>
          <w:rFonts w:ascii="微软雅黑" w:eastAsia="微软雅黑" w:hAnsi="微软雅黑" w:hint="eastAsia"/>
          <w:szCs w:val="21"/>
        </w:rPr>
        <w:t>SMA905</w:t>
      </w:r>
      <w:r>
        <w:rPr>
          <w:rFonts w:ascii="微软雅黑" w:eastAsia="微软雅黑" w:hAnsi="微软雅黑" w:hint="eastAsia"/>
          <w:szCs w:val="21"/>
        </w:rPr>
        <w:t>国际标准。</w:t>
      </w:r>
    </w:p>
    <w:p w:rsidR="00484868" w:rsidRDefault="00484868">
      <w:pPr>
        <w:rPr>
          <w:rFonts w:ascii="微软雅黑" w:eastAsia="微软雅黑" w:hAnsi="微软雅黑"/>
          <w:szCs w:val="21"/>
        </w:rPr>
      </w:pPr>
    </w:p>
    <w:p w:rsidR="00484868" w:rsidRDefault="00484868">
      <w:pPr>
        <w:rPr>
          <w:rFonts w:ascii="微软雅黑" w:eastAsia="微软雅黑" w:hAnsi="微软雅黑"/>
          <w:szCs w:val="21"/>
        </w:rPr>
      </w:pPr>
    </w:p>
    <w:p w:rsidR="00484868" w:rsidRDefault="00484868">
      <w:pPr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484868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72" w:rsidRDefault="004A7172" w:rsidP="00B75F87">
      <w:r>
        <w:separator/>
      </w:r>
    </w:p>
  </w:endnote>
  <w:endnote w:type="continuationSeparator" w:id="0">
    <w:p w:rsidR="004A7172" w:rsidRDefault="004A7172" w:rsidP="00B7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72" w:rsidRDefault="004A7172" w:rsidP="00B75F87">
      <w:r>
        <w:separator/>
      </w:r>
    </w:p>
  </w:footnote>
  <w:footnote w:type="continuationSeparator" w:id="0">
    <w:p w:rsidR="004A7172" w:rsidRDefault="004A7172" w:rsidP="00B7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55"/>
    <w:rsid w:val="003C1AEB"/>
    <w:rsid w:val="0045535E"/>
    <w:rsid w:val="00484868"/>
    <w:rsid w:val="004A7172"/>
    <w:rsid w:val="004B6B4E"/>
    <w:rsid w:val="004C0520"/>
    <w:rsid w:val="00895E55"/>
    <w:rsid w:val="009A7351"/>
    <w:rsid w:val="00A73D8B"/>
    <w:rsid w:val="00AC2660"/>
    <w:rsid w:val="00B75F87"/>
    <w:rsid w:val="00CA0D99"/>
    <w:rsid w:val="00CA5BF7"/>
    <w:rsid w:val="074510B3"/>
    <w:rsid w:val="0B4055F2"/>
    <w:rsid w:val="1904666B"/>
    <w:rsid w:val="2A434072"/>
    <w:rsid w:val="3067280B"/>
    <w:rsid w:val="37C20566"/>
    <w:rsid w:val="3BF147AC"/>
    <w:rsid w:val="3C4721D7"/>
    <w:rsid w:val="49085744"/>
    <w:rsid w:val="490931C5"/>
    <w:rsid w:val="4E2376A5"/>
    <w:rsid w:val="4FD33B68"/>
    <w:rsid w:val="514E73C6"/>
    <w:rsid w:val="5D6A31CA"/>
    <w:rsid w:val="62E46AF9"/>
    <w:rsid w:val="6E1377E7"/>
    <w:rsid w:val="73C17F2E"/>
    <w:rsid w:val="746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38816-CF2C-45CD-97BA-500B4E90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F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F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詹明芳</dc:creator>
  <cp:lastModifiedBy>513307679@qq.com</cp:lastModifiedBy>
  <cp:revision>2</cp:revision>
  <dcterms:created xsi:type="dcterms:W3CDTF">2020-03-12T09:04:00Z</dcterms:created>
  <dcterms:modified xsi:type="dcterms:W3CDTF">2020-03-12T09:04:00Z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