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19" w:rsidRPr="005E2164" w:rsidRDefault="00444419" w:rsidP="00444419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E2164">
        <w:rPr>
          <w:rFonts w:asciiTheme="minorEastAsia" w:eastAsiaTheme="minorEastAsia" w:hAnsiTheme="minorEastAsia"/>
          <w:sz w:val="32"/>
          <w:szCs w:val="32"/>
        </w:rPr>
        <w:t>申请</w:t>
      </w:r>
      <w:proofErr w:type="gramStart"/>
      <w:r w:rsidRPr="005E2164">
        <w:rPr>
          <w:rFonts w:asciiTheme="minorEastAsia" w:eastAsiaTheme="minorEastAsia" w:hAnsiTheme="minorEastAsia"/>
          <w:sz w:val="32"/>
          <w:szCs w:val="32"/>
        </w:rPr>
        <w:t>采购</w:t>
      </w:r>
      <w:r w:rsidR="000669FC" w:rsidRPr="005E2164">
        <w:rPr>
          <w:rFonts w:asciiTheme="minorEastAsia" w:eastAsiaTheme="minorEastAsia" w:hAnsiTheme="minorEastAsia" w:hint="eastAsia"/>
          <w:sz w:val="32"/>
          <w:szCs w:val="32"/>
        </w:rPr>
        <w:t>分</w:t>
      </w:r>
      <w:proofErr w:type="gramEnd"/>
      <w:r w:rsidR="000669FC" w:rsidRPr="005E2164">
        <w:rPr>
          <w:rFonts w:asciiTheme="minorEastAsia" w:eastAsiaTheme="minorEastAsia" w:hAnsiTheme="minorEastAsia" w:hint="eastAsia"/>
          <w:sz w:val="32"/>
          <w:szCs w:val="32"/>
        </w:rPr>
        <w:t>页喷码机</w:t>
      </w:r>
      <w:r w:rsidRPr="005E2164">
        <w:rPr>
          <w:rFonts w:asciiTheme="minorEastAsia" w:eastAsiaTheme="minorEastAsia" w:hAnsiTheme="minorEastAsia"/>
          <w:sz w:val="32"/>
          <w:szCs w:val="32"/>
        </w:rPr>
        <w:t>技术参数明细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9"/>
        <w:gridCol w:w="2889"/>
        <w:gridCol w:w="2890"/>
      </w:tblGrid>
      <w:tr w:rsidR="000669FC" w:rsidRPr="005E2164" w:rsidTr="008D5826">
        <w:tc>
          <w:tcPr>
            <w:tcW w:w="2869" w:type="dxa"/>
            <w:vAlign w:val="center"/>
          </w:tcPr>
          <w:p w:rsidR="000669FC" w:rsidRPr="005E2164" w:rsidRDefault="000669FC" w:rsidP="00BA12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2164">
              <w:rPr>
                <w:rFonts w:asciiTheme="minorEastAsia" w:eastAsiaTheme="minorEastAsia" w:hAnsiTheme="minorEastAsia"/>
                <w:sz w:val="24"/>
                <w:szCs w:val="24"/>
              </w:rPr>
              <w:t>设备名称</w:t>
            </w:r>
          </w:p>
        </w:tc>
        <w:tc>
          <w:tcPr>
            <w:tcW w:w="2889" w:type="dxa"/>
            <w:vAlign w:val="center"/>
          </w:tcPr>
          <w:p w:rsidR="000669FC" w:rsidRPr="005E2164" w:rsidRDefault="000669FC" w:rsidP="00BA12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2164">
              <w:rPr>
                <w:rFonts w:asciiTheme="minorEastAsia" w:eastAsiaTheme="minorEastAsia" w:hAnsiTheme="minorEastAsia"/>
                <w:sz w:val="24"/>
                <w:szCs w:val="24"/>
              </w:rPr>
              <w:t>技术参数</w:t>
            </w:r>
          </w:p>
        </w:tc>
        <w:tc>
          <w:tcPr>
            <w:tcW w:w="2890" w:type="dxa"/>
            <w:vAlign w:val="center"/>
          </w:tcPr>
          <w:p w:rsidR="000669FC" w:rsidRPr="005E2164" w:rsidRDefault="000669FC" w:rsidP="00BA12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2164">
              <w:rPr>
                <w:rFonts w:asciiTheme="minorEastAsia" w:eastAsiaTheme="minorEastAsia" w:hAnsiTheme="minorEastAsia" w:hint="eastAsia"/>
                <w:sz w:val="24"/>
                <w:szCs w:val="24"/>
              </w:rPr>
              <w:t>用途（</w:t>
            </w:r>
            <w:proofErr w:type="gramStart"/>
            <w:r w:rsidRPr="005E2164">
              <w:rPr>
                <w:rFonts w:asciiTheme="minorEastAsia" w:eastAsiaTheme="minorEastAsia" w:hAnsiTheme="minorEastAsia" w:hint="eastAsia"/>
                <w:sz w:val="24"/>
                <w:szCs w:val="24"/>
              </w:rPr>
              <w:t>铝箔袋喷码</w:t>
            </w:r>
            <w:proofErr w:type="gramEnd"/>
            <w:r w:rsidRPr="005E216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669FC" w:rsidRPr="005E2164" w:rsidTr="00F62B48">
        <w:tc>
          <w:tcPr>
            <w:tcW w:w="2869" w:type="dxa"/>
            <w:vAlign w:val="center"/>
          </w:tcPr>
          <w:p w:rsidR="000669FC" w:rsidRPr="005E2164" w:rsidRDefault="000669FC" w:rsidP="00BA12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2164">
              <w:rPr>
                <w:rFonts w:asciiTheme="minorEastAsia" w:eastAsiaTheme="minorEastAsia" w:hAnsiTheme="minorEastAsia" w:hint="eastAsia"/>
                <w:sz w:val="32"/>
                <w:szCs w:val="32"/>
              </w:rPr>
              <w:t>分页喷码机</w:t>
            </w:r>
          </w:p>
        </w:tc>
        <w:tc>
          <w:tcPr>
            <w:tcW w:w="2889" w:type="dxa"/>
            <w:vAlign w:val="center"/>
          </w:tcPr>
          <w:p w:rsidR="000669FC" w:rsidRPr="005E2164" w:rsidRDefault="007A640D" w:rsidP="007A640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216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val="it-IT"/>
              </w:rPr>
              <w:t>喷码、光电支架、分页一体机，</w:t>
            </w:r>
            <w:r w:rsidRPr="005E2164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it-IT"/>
              </w:rPr>
              <w:t>360度全方位喷码</w:t>
            </w:r>
            <w:r w:rsidRPr="005E216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val="it-IT"/>
              </w:rPr>
              <w:t>，</w:t>
            </w:r>
            <w:r w:rsidR="00CB05F2" w:rsidRPr="005E216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val="it-IT"/>
              </w:rPr>
              <w:t>（</w:t>
            </w:r>
            <w:r w:rsidR="005E216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val="it-IT"/>
              </w:rPr>
              <w:t>墨盒需为标准喷码机墨盒，方便</w:t>
            </w:r>
            <w:r w:rsidR="00CB05F2" w:rsidRPr="005E216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val="it-IT"/>
              </w:rPr>
              <w:t>市场采购）</w:t>
            </w:r>
            <w:r w:rsidR="005E216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lang w:val="it-IT"/>
              </w:rPr>
              <w:t>，</w:t>
            </w:r>
            <w:r w:rsidR="000669FC" w:rsidRPr="005E2164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it-IT"/>
              </w:rPr>
              <w:t>产品符合GMP要求。</w:t>
            </w:r>
          </w:p>
        </w:tc>
        <w:tc>
          <w:tcPr>
            <w:tcW w:w="2890" w:type="dxa"/>
            <w:vAlign w:val="center"/>
          </w:tcPr>
          <w:p w:rsidR="000669FC" w:rsidRPr="005E2164" w:rsidRDefault="007A640D" w:rsidP="00BA129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2164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440000" cy="1946695"/>
                  <wp:effectExtent l="19050" t="0" r="7800" b="0"/>
                  <wp:docPr id="7" name="图片 7" descr="F:\刘晓闯\制剂工作\设施、设备、原辅包材采购\设备\设备招标参数\851149288235519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刘晓闯\制剂工作\设施、设备、原辅包材采购\设备\设备招标参数\851149288235519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4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40D" w:rsidRPr="005E2164" w:rsidRDefault="007A640D" w:rsidP="00BA129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2164">
              <w:rPr>
                <w:rFonts w:asciiTheme="minorEastAsia" w:eastAsiaTheme="minorEastAsia" w:hAnsiTheme="minorEastAsia" w:hint="eastAsia"/>
                <w:sz w:val="24"/>
                <w:szCs w:val="24"/>
              </w:rPr>
              <w:t>用于聚酯/铝/聚乙烯药品包装用</w:t>
            </w:r>
            <w:proofErr w:type="gramStart"/>
            <w:r w:rsidRPr="005E2164">
              <w:rPr>
                <w:rFonts w:asciiTheme="minorEastAsia" w:eastAsiaTheme="minorEastAsia" w:hAnsiTheme="minorEastAsia" w:hint="eastAsia"/>
                <w:sz w:val="24"/>
                <w:szCs w:val="24"/>
              </w:rPr>
              <w:t>复合袋喷码</w:t>
            </w:r>
            <w:proofErr w:type="gramEnd"/>
            <w:r w:rsidRPr="005E2164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</w:p>
          <w:p w:rsidR="007A640D" w:rsidRPr="005E2164" w:rsidRDefault="007A640D" w:rsidP="00BA129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640D" w:rsidRPr="005E2164" w:rsidTr="00C13380">
        <w:tc>
          <w:tcPr>
            <w:tcW w:w="8648" w:type="dxa"/>
            <w:gridSpan w:val="3"/>
            <w:vAlign w:val="center"/>
          </w:tcPr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喷印字库：</w:t>
            </w:r>
            <w:r w:rsidRPr="005E2164">
              <w:rPr>
                <w:rFonts w:asciiTheme="minorEastAsia" w:eastAsiaTheme="minorEastAsia" w:hAnsiTheme="minorEastAsia" w:cs="宋体" w:hint="eastAsia"/>
                <w:color w:val="000000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内置</w:t>
            </w:r>
            <w:proofErr w:type="gramStart"/>
            <w:r w:rsidRPr="005E2164">
              <w:rPr>
                <w:rFonts w:asciiTheme="minorEastAsia" w:eastAsiaTheme="minorEastAsia" w:hAnsiTheme="minorEastAsia" w:cs="宋体" w:hint="eastAsia"/>
                <w:color w:val="000000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国标全</w:t>
            </w:r>
            <w:proofErr w:type="gramEnd"/>
            <w:r w:rsidRPr="005E2164">
              <w:rPr>
                <w:rFonts w:asciiTheme="minorEastAsia" w:eastAsiaTheme="minorEastAsia" w:hAnsiTheme="minorEastAsia" w:cs="宋体" w:hint="eastAsia"/>
                <w:color w:val="000000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字库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、拼音输入法、</w:t>
            </w:r>
            <w:r w:rsidRPr="005E2164">
              <w:rPr>
                <w:rFonts w:asciiTheme="minorEastAsia" w:eastAsiaTheme="minorEastAsia" w:hAnsiTheme="minorEastAsia" w:cs="宋体" w:hint="eastAsia"/>
                <w:color w:val="000000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触摸在线编辑，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无需连接电脑，</w:t>
            </w:r>
            <w:r w:rsidRPr="005E2164">
              <w:rPr>
                <w:rFonts w:asciiTheme="minorEastAsia" w:eastAsiaTheme="minorEastAsia" w:hAnsiTheme="minorEastAsia" w:cs="宋体" w:hint="eastAsia"/>
                <w:color w:val="000000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操作简便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喷印字体：高清晰喷印字体（即印刷体）</w:t>
            </w:r>
            <w:r w:rsidRPr="005E2164">
              <w:rPr>
                <w:rFonts w:asciiTheme="minorEastAsia" w:eastAsiaTheme="minorEastAsia" w:hAnsiTheme="minorEastAsia" w:cs="宋体" w:hint="eastAsia"/>
                <w:color w:val="000000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点阵字体、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内置多种中文和英文字体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喷印图形：可喷各种商标图案，图形可通过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U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盘导入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</w:pP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喷印精度：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6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00DPI（高清晰）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喷印行数：一至七行可调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喷印高度：可喷印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2mm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-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13mm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（可调）另加喷头（可增高到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50mm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）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喷印条码：条形码、二维条码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</w:pP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喷印距离：2mm～10mm（喷头到被喷物体距离）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流水序号：1-8位可变顺序号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自动喷印：日期、时间、批号、班次和流水号等（可随当天时间变动）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储存信息：系统可储存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1000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以上海量信息（可外插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U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盘将信息可保存随意调出）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信息长度：每条信息喷印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2000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多个字体，长度无限</w:t>
            </w:r>
          </w:p>
          <w:p w:rsidR="007A640D" w:rsidRPr="005E2164" w:rsidRDefault="007A640D" w:rsidP="005E2164">
            <w:pPr>
              <w:spacing w:before="40" w:after="40" w:line="36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喷印速度：最高可达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70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米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/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分钟（连续打印下）喷印速度不因行数的增加而改变</w:t>
            </w:r>
          </w:p>
          <w:p w:rsidR="007A640D" w:rsidRPr="005E2164" w:rsidRDefault="007A640D" w:rsidP="005E2164">
            <w:pPr>
              <w:spacing w:before="40" w:after="40" w:line="38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使用油墨：快干环保油墨、水性油墨、油性油墨</w:t>
            </w:r>
            <w:r w:rsid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，油墨颜色可更换</w:t>
            </w:r>
          </w:p>
          <w:p w:rsidR="007A640D" w:rsidRPr="005E2164" w:rsidRDefault="007A640D" w:rsidP="005E2164">
            <w:pPr>
              <w:spacing w:before="40" w:after="40" w:line="38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墨盒容量：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50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毫升</w:t>
            </w:r>
            <w:r w:rsidR="00CB05F2"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以上</w:t>
            </w:r>
          </w:p>
          <w:p w:rsidR="007A640D" w:rsidRPr="005E2164" w:rsidRDefault="007A640D" w:rsidP="005E2164">
            <w:pPr>
              <w:spacing w:before="40" w:after="40" w:line="38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外部接口：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USB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、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DB9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、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DB15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、光电接口、可直接插入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U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盘导入信息</w:t>
            </w:r>
          </w:p>
          <w:p w:rsidR="007A640D" w:rsidRPr="005E2164" w:rsidRDefault="007A640D" w:rsidP="005E2164">
            <w:pPr>
              <w:spacing w:before="40" w:after="40" w:line="38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电源：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DC12.6V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锂电池充电一次可用十小时（启用屏保时）待机时间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20</w:t>
            </w: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小时</w:t>
            </w:r>
          </w:p>
          <w:p w:rsidR="007A640D" w:rsidRPr="005E2164" w:rsidRDefault="007A640D" w:rsidP="005E2164">
            <w:pPr>
              <w:spacing w:before="40" w:after="40" w:line="380" w:lineRule="exact"/>
              <w:ind w:right="57"/>
              <w:rPr>
                <w:rFonts w:asciiTheme="minorEastAsia" w:eastAsiaTheme="minorEastAsia" w:hAnsiTheme="minorEastAsia"/>
                <w:color w:val="333333"/>
                <w:kern w:val="1"/>
                <w:position w:val="-4"/>
                <w:sz w:val="36"/>
                <w:szCs w:val="36"/>
                <w:vertAlign w:val="superscript"/>
              </w:rPr>
            </w:pPr>
            <w:r w:rsidRPr="005E2164">
              <w:rPr>
                <w:rFonts w:asciiTheme="minorEastAsia" w:eastAsiaTheme="minorEastAsia" w:hAnsiTheme="minorEastAsia" w:cs="宋体" w:hint="eastAsia"/>
                <w:color w:val="333333"/>
                <w:kern w:val="1"/>
                <w:position w:val="-4"/>
                <w:sz w:val="36"/>
                <w:szCs w:val="36"/>
                <w:vertAlign w:val="superscript"/>
                <w:lang w:val="zh-CN"/>
              </w:rPr>
              <w:t>控制面板：智能触摸屏（可通用无线鼠标控制，也可在电脑上编辑好后通过U盘导入）</w:t>
            </w:r>
          </w:p>
          <w:p w:rsidR="007A640D" w:rsidRDefault="007A640D" w:rsidP="005E2164">
            <w:pPr>
              <w:spacing w:line="400" w:lineRule="exact"/>
              <w:rPr>
                <w:rFonts w:asciiTheme="minorEastAsia" w:eastAsiaTheme="minorEastAsia" w:hAnsiTheme="minorEastAsia" w:cs="宋体" w:hint="eastAsia"/>
                <w:color w:val="333333"/>
                <w:kern w:val="1"/>
                <w:sz w:val="36"/>
                <w:szCs w:val="36"/>
                <w:vertAlign w:val="superscript"/>
                <w:lang w:val="zh-CN"/>
              </w:rPr>
            </w:pP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sz w:val="36"/>
                <w:szCs w:val="36"/>
                <w:vertAlign w:val="superscript"/>
                <w:lang w:val="zh-CN"/>
              </w:rPr>
              <w:t>喷印材质：</w:t>
            </w:r>
            <w:r w:rsidRPr="005E2164">
              <w:rPr>
                <w:rFonts w:asciiTheme="minorEastAsia" w:eastAsiaTheme="minorEastAsia" w:hAnsiTheme="minorEastAsia" w:cs="宋体"/>
                <w:kern w:val="1"/>
                <w:sz w:val="36"/>
                <w:szCs w:val="36"/>
                <w:vertAlign w:val="superscript"/>
                <w:lang w:val="zh-CN"/>
              </w:rPr>
              <w:t>木工板、纸箱、石材、中纤板、轻钢龙骨、</w:t>
            </w:r>
            <w:r w:rsidRPr="005E2164">
              <w:rPr>
                <w:rFonts w:asciiTheme="minorEastAsia" w:eastAsiaTheme="minorEastAsia" w:hAnsiTheme="minorEastAsia" w:cs="宋体"/>
                <w:color w:val="333333"/>
                <w:kern w:val="1"/>
                <w:sz w:val="36"/>
                <w:szCs w:val="36"/>
                <w:vertAlign w:val="superscript"/>
                <w:lang w:val="zh-CN"/>
              </w:rPr>
              <w:t>管材、金属、塑料、铝箔等</w:t>
            </w:r>
          </w:p>
          <w:p w:rsidR="005D282A" w:rsidRDefault="005D282A" w:rsidP="005E2164">
            <w:pPr>
              <w:spacing w:line="400" w:lineRule="exact"/>
              <w:rPr>
                <w:rFonts w:asciiTheme="minorEastAsia" w:eastAsiaTheme="minorEastAsia" w:hAnsiTheme="minorEastAsia" w:cs="宋体" w:hint="eastAsia"/>
                <w:color w:val="333333"/>
                <w:kern w:val="1"/>
                <w:sz w:val="36"/>
                <w:szCs w:val="36"/>
                <w:vertAlign w:val="superscript"/>
                <w:lang w:val="zh-CN"/>
              </w:rPr>
            </w:pPr>
          </w:p>
          <w:p w:rsidR="005D282A" w:rsidRDefault="005D282A" w:rsidP="005D282A">
            <w:pPr>
              <w:ind w:left="42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售后服务条款：</w:t>
            </w:r>
          </w:p>
          <w:p w:rsidR="005D282A" w:rsidRDefault="005D282A" w:rsidP="005D282A">
            <w:pPr>
              <w:widowControl/>
              <w:spacing w:after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1、整机保修不少于2年，提供终身定期预防性维护保养次数，每年不少于3次；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2、提供完整的使用手册及说明书一式两份，安装时院方验收；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3、请详细说明设备易损配件及配套耗材、器械的价格，验收合格后10年内保证供应，如不提供，视为免费供应；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4、免费提供人员培训；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5、提供相同型号产品在安徽省内三级医院用户清单；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6、招标文件、投标人投标响应提供的技术参数和英文原版Datasheet翻译件（进口设备）作为设备验收的依据。</w:t>
            </w:r>
          </w:p>
          <w:p w:rsidR="005D282A" w:rsidRPr="005D282A" w:rsidRDefault="005D282A" w:rsidP="005E2164">
            <w:pPr>
              <w:spacing w:line="400" w:lineRule="exac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</w:tbl>
    <w:p w:rsidR="004A6A9B" w:rsidRPr="005E2164" w:rsidRDefault="004A6A9B">
      <w:pPr>
        <w:rPr>
          <w:rFonts w:asciiTheme="minorEastAsia" w:eastAsiaTheme="minorEastAsia" w:hAnsiTheme="minorEastAsia"/>
        </w:rPr>
      </w:pPr>
    </w:p>
    <w:sectPr w:rsidR="004A6A9B" w:rsidRPr="005E2164" w:rsidSect="004A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9B" w:rsidRDefault="0006309B" w:rsidP="00444419">
      <w:r>
        <w:separator/>
      </w:r>
    </w:p>
  </w:endnote>
  <w:endnote w:type="continuationSeparator" w:id="0">
    <w:p w:rsidR="0006309B" w:rsidRDefault="0006309B" w:rsidP="00444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9B" w:rsidRDefault="0006309B" w:rsidP="00444419">
      <w:r>
        <w:separator/>
      </w:r>
    </w:p>
  </w:footnote>
  <w:footnote w:type="continuationSeparator" w:id="0">
    <w:p w:rsidR="0006309B" w:rsidRDefault="0006309B" w:rsidP="00444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419"/>
    <w:rsid w:val="0006309B"/>
    <w:rsid w:val="000669FC"/>
    <w:rsid w:val="000D30A7"/>
    <w:rsid w:val="00186AC9"/>
    <w:rsid w:val="001D6E76"/>
    <w:rsid w:val="002C3B31"/>
    <w:rsid w:val="00444419"/>
    <w:rsid w:val="00491BD4"/>
    <w:rsid w:val="004A6A9B"/>
    <w:rsid w:val="004D2C7D"/>
    <w:rsid w:val="004E51EA"/>
    <w:rsid w:val="00536F4E"/>
    <w:rsid w:val="005D282A"/>
    <w:rsid w:val="005E2164"/>
    <w:rsid w:val="00751C46"/>
    <w:rsid w:val="007A640D"/>
    <w:rsid w:val="007E16CA"/>
    <w:rsid w:val="00843D9A"/>
    <w:rsid w:val="0086678E"/>
    <w:rsid w:val="0091113D"/>
    <w:rsid w:val="00A16B85"/>
    <w:rsid w:val="00A173F1"/>
    <w:rsid w:val="00A33FC8"/>
    <w:rsid w:val="00B3614B"/>
    <w:rsid w:val="00C42190"/>
    <w:rsid w:val="00CB05F2"/>
    <w:rsid w:val="00CC1AD5"/>
    <w:rsid w:val="00D1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4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4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419"/>
    <w:rPr>
      <w:sz w:val="18"/>
      <w:szCs w:val="18"/>
    </w:rPr>
  </w:style>
  <w:style w:type="table" w:styleId="a5">
    <w:name w:val="Table Grid"/>
    <w:basedOn w:val="a1"/>
    <w:uiPriority w:val="59"/>
    <w:rsid w:val="00444419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rsid w:val="00444419"/>
    <w:pPr>
      <w:spacing w:before="60" w:after="60"/>
      <w:ind w:left="720"/>
      <w:jc w:val="left"/>
    </w:pPr>
    <w:rPr>
      <w:rFonts w:ascii="Arial" w:hAnsi="Arial"/>
      <w:color w:val="0000FF"/>
      <w:kern w:val="0"/>
      <w:sz w:val="22"/>
      <w:szCs w:val="20"/>
      <w:lang w:eastAsia="ko-KR"/>
    </w:rPr>
  </w:style>
  <w:style w:type="paragraph" w:customStyle="1" w:styleId="Default">
    <w:name w:val="Default"/>
    <w:rsid w:val="00444419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HeadingLeft">
    <w:name w:val="Heading Left"/>
    <w:basedOn w:val="a"/>
    <w:rsid w:val="00444419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7A64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64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132</Words>
  <Characters>754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赵云</cp:lastModifiedBy>
  <cp:revision>6</cp:revision>
  <dcterms:created xsi:type="dcterms:W3CDTF">2016-11-11T07:46:00Z</dcterms:created>
  <dcterms:modified xsi:type="dcterms:W3CDTF">2018-06-04T03:56:00Z</dcterms:modified>
</cp:coreProperties>
</file>