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9B" w:rsidRDefault="006F779B" w:rsidP="00E44B3E">
      <w:pPr>
        <w:jc w:val="center"/>
        <w:rPr>
          <w:b/>
          <w:sz w:val="44"/>
          <w:szCs w:val="44"/>
        </w:rPr>
      </w:pPr>
      <w:r w:rsidRPr="00E44B3E">
        <w:rPr>
          <w:rFonts w:hint="eastAsia"/>
          <w:b/>
          <w:sz w:val="44"/>
          <w:szCs w:val="44"/>
        </w:rPr>
        <w:t>便携式手控喷射器参数</w:t>
      </w:r>
    </w:p>
    <w:p w:rsidR="006F779B" w:rsidRPr="00E44B3E" w:rsidRDefault="006F779B" w:rsidP="00E44B3E">
      <w:pPr>
        <w:jc w:val="center"/>
        <w:rPr>
          <w:b/>
          <w:sz w:val="44"/>
          <w:szCs w:val="44"/>
        </w:rPr>
      </w:pPr>
    </w:p>
    <w:p w:rsidR="006F779B" w:rsidRDefault="006F779B" w:rsidP="0021719A">
      <w:pPr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 w:rsidRPr="0021719A">
        <w:rPr>
          <w:rFonts w:hint="eastAsia"/>
          <w:sz w:val="30"/>
          <w:szCs w:val="30"/>
        </w:rPr>
        <w:t>小铝合金箱包装，携带方便</w:t>
      </w:r>
      <w:r>
        <w:rPr>
          <w:rFonts w:hint="eastAsia"/>
          <w:sz w:val="30"/>
          <w:szCs w:val="30"/>
        </w:rPr>
        <w:t>；</w:t>
      </w:r>
    </w:p>
    <w:p w:rsidR="006F779B" w:rsidRDefault="006F779B" w:rsidP="0021719A">
      <w:pPr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、手控喷气开关操作杠杆原理设计，省力方便，</w:t>
      </w:r>
      <w:r w:rsidRPr="00E44B3E">
        <w:rPr>
          <w:rFonts w:hint="eastAsia"/>
          <w:sz w:val="30"/>
          <w:szCs w:val="30"/>
        </w:rPr>
        <w:t>可</w:t>
      </w:r>
      <w:r>
        <w:rPr>
          <w:rFonts w:hint="eastAsia"/>
          <w:sz w:val="30"/>
          <w:szCs w:val="30"/>
        </w:rPr>
        <w:t>根据临床需要多次</w:t>
      </w:r>
      <w:r w:rsidRPr="00E44B3E">
        <w:rPr>
          <w:rFonts w:hint="eastAsia"/>
          <w:sz w:val="30"/>
          <w:szCs w:val="30"/>
        </w:rPr>
        <w:t>喷射给氧</w:t>
      </w:r>
      <w:r>
        <w:rPr>
          <w:rFonts w:hint="eastAsia"/>
          <w:sz w:val="30"/>
          <w:szCs w:val="30"/>
        </w:rPr>
        <w:t>；</w:t>
      </w:r>
    </w:p>
    <w:p w:rsidR="006F779B" w:rsidRDefault="006F779B" w:rsidP="0021719A">
      <w:pPr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 w:rsidRPr="0021719A">
        <w:rPr>
          <w:rFonts w:hint="eastAsia"/>
          <w:sz w:val="30"/>
          <w:szCs w:val="30"/>
        </w:rPr>
        <w:t>旋钮调节开关调压范围</w:t>
      </w:r>
      <w:r w:rsidRPr="0021719A">
        <w:rPr>
          <w:sz w:val="30"/>
          <w:szCs w:val="30"/>
        </w:rPr>
        <w:t>0</w:t>
      </w:r>
      <w:r w:rsidRPr="0021719A">
        <w:rPr>
          <w:rFonts w:hint="eastAsia"/>
          <w:sz w:val="30"/>
          <w:szCs w:val="30"/>
        </w:rPr>
        <w:t>――</w:t>
      </w:r>
      <w:r w:rsidRPr="0021719A">
        <w:rPr>
          <w:sz w:val="30"/>
          <w:szCs w:val="30"/>
        </w:rPr>
        <w:t>56psi</w:t>
      </w:r>
      <w:r w:rsidRPr="0021719A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压力表显示准确灵敏，方便临床及时了解驱动压大小；</w:t>
      </w:r>
    </w:p>
    <w:p w:rsidR="006F779B" w:rsidRDefault="006F779B" w:rsidP="0021719A">
      <w:pPr>
        <w:rPr>
          <w:sz w:val="30"/>
          <w:szCs w:val="30"/>
        </w:rPr>
      </w:pP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、气源接头和喷射管接头为标准接头，方便连接相应的器械；</w:t>
      </w:r>
    </w:p>
    <w:p w:rsidR="006F779B" w:rsidRDefault="006F779B" w:rsidP="0021719A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、整个系统密闭性好，无气体泄漏。</w:t>
      </w:r>
    </w:p>
    <w:p w:rsidR="000152B1" w:rsidRDefault="000152B1" w:rsidP="000152B1">
      <w:pPr>
        <w:ind w:left="4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售后服务条款：</w:t>
      </w:r>
    </w:p>
    <w:p w:rsidR="000152B1" w:rsidRDefault="000152B1" w:rsidP="000152B1">
      <w:pPr>
        <w:widowControl/>
        <w:spacing w:after="2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1、整机保修不少于2年，提供终身定期预防性维护保养次数，每年不少于3次；</w:t>
      </w:r>
      <w:r>
        <w:rPr>
          <w:rFonts w:ascii="宋体" w:hAnsi="宋体" w:cs="宋体" w:hint="eastAsia"/>
          <w:kern w:val="0"/>
          <w:sz w:val="24"/>
        </w:rPr>
        <w:br/>
        <w:t>2、提供完整的使用手册及说明书一式两份，安装时院方验收；</w:t>
      </w:r>
      <w:r>
        <w:rPr>
          <w:rFonts w:ascii="宋体" w:hAnsi="宋体" w:cs="宋体" w:hint="eastAsia"/>
          <w:kern w:val="0"/>
          <w:sz w:val="24"/>
        </w:rPr>
        <w:br/>
        <w:t>3、请详细说明设备易损配件及配套耗材、器械的价格，验收合格后10年内保证供应，如不提供，视为免费供应；</w:t>
      </w:r>
      <w:r>
        <w:rPr>
          <w:rFonts w:ascii="宋体" w:hAnsi="宋体" w:cs="宋体" w:hint="eastAsia"/>
          <w:kern w:val="0"/>
          <w:sz w:val="24"/>
        </w:rPr>
        <w:br/>
        <w:t>4、免费提供人员培训；</w:t>
      </w:r>
      <w:r>
        <w:rPr>
          <w:rFonts w:ascii="宋体" w:hAnsi="宋体" w:cs="宋体" w:hint="eastAsia"/>
          <w:kern w:val="0"/>
          <w:sz w:val="24"/>
        </w:rPr>
        <w:br/>
        <w:t>5、提供相同型号产品在安徽省内三级医院用户清单；</w:t>
      </w:r>
      <w:r>
        <w:rPr>
          <w:rFonts w:ascii="宋体" w:hAnsi="宋体" w:cs="宋体" w:hint="eastAsia"/>
          <w:kern w:val="0"/>
          <w:sz w:val="24"/>
        </w:rPr>
        <w:br/>
        <w:t>6、招标文件、投标人投标响应提供的技术参数和英文原版Datasheet翻译件（进口设备）作为设备验收的依据。</w:t>
      </w:r>
    </w:p>
    <w:p w:rsidR="000152B1" w:rsidRPr="000152B1" w:rsidRDefault="000152B1" w:rsidP="0021719A">
      <w:pPr>
        <w:rPr>
          <w:sz w:val="30"/>
          <w:szCs w:val="30"/>
        </w:rPr>
      </w:pPr>
    </w:p>
    <w:p w:rsidR="006F779B" w:rsidRPr="00E44B3E" w:rsidRDefault="006F779B">
      <w:pPr>
        <w:rPr>
          <w:sz w:val="30"/>
          <w:szCs w:val="30"/>
        </w:rPr>
      </w:pPr>
    </w:p>
    <w:sectPr w:rsidR="006F779B" w:rsidRPr="00E44B3E" w:rsidSect="001F0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FB3" w:rsidRDefault="00A94FB3" w:rsidP="001E5446">
      <w:r>
        <w:separator/>
      </w:r>
    </w:p>
  </w:endnote>
  <w:endnote w:type="continuationSeparator" w:id="0">
    <w:p w:rsidR="00A94FB3" w:rsidRDefault="00A94FB3" w:rsidP="001E5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FB3" w:rsidRDefault="00A94FB3" w:rsidP="001E5446">
      <w:r>
        <w:separator/>
      </w:r>
    </w:p>
  </w:footnote>
  <w:footnote w:type="continuationSeparator" w:id="0">
    <w:p w:rsidR="00A94FB3" w:rsidRDefault="00A94FB3" w:rsidP="001E54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35BAD"/>
    <w:multiLevelType w:val="hybridMultilevel"/>
    <w:tmpl w:val="6A0CE4B2"/>
    <w:lvl w:ilvl="0" w:tplc="3C285196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446"/>
    <w:rsid w:val="000152B1"/>
    <w:rsid w:val="00036A65"/>
    <w:rsid w:val="00115A78"/>
    <w:rsid w:val="001251D9"/>
    <w:rsid w:val="001E5446"/>
    <w:rsid w:val="001F000D"/>
    <w:rsid w:val="0021719A"/>
    <w:rsid w:val="00286BA4"/>
    <w:rsid w:val="002D275B"/>
    <w:rsid w:val="00307C41"/>
    <w:rsid w:val="003B7BAE"/>
    <w:rsid w:val="005921DB"/>
    <w:rsid w:val="006F779B"/>
    <w:rsid w:val="007B709D"/>
    <w:rsid w:val="00833758"/>
    <w:rsid w:val="008C2642"/>
    <w:rsid w:val="00A94FB3"/>
    <w:rsid w:val="00BA4E14"/>
    <w:rsid w:val="00C25B5D"/>
    <w:rsid w:val="00CB17DE"/>
    <w:rsid w:val="00CB634B"/>
    <w:rsid w:val="00E0383F"/>
    <w:rsid w:val="00E32C61"/>
    <w:rsid w:val="00E44B3E"/>
    <w:rsid w:val="00F54614"/>
    <w:rsid w:val="00F6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7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F546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F5461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F5461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F54614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F5461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F54614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F54614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F54614"/>
    <w:rPr>
      <w:rFonts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semiHidden/>
    <w:locked/>
    <w:rsid w:val="00F54614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9"/>
    <w:semiHidden/>
    <w:locked/>
    <w:rsid w:val="00F54614"/>
    <w:rPr>
      <w:rFonts w:cs="Times New Roman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F54614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F54614"/>
    <w:rPr>
      <w:rFonts w:cs="Times New Roman"/>
      <w:i/>
      <w:iCs/>
    </w:rPr>
  </w:style>
  <w:style w:type="paragraph" w:styleId="20">
    <w:name w:val="Body Text 2"/>
    <w:basedOn w:val="a"/>
    <w:link w:val="2Char0"/>
    <w:uiPriority w:val="99"/>
    <w:rsid w:val="00115A78"/>
    <w:pPr>
      <w:adjustRightInd w:val="0"/>
      <w:snapToGrid w:val="0"/>
      <w:spacing w:line="360" w:lineRule="auto"/>
      <w:jc w:val="center"/>
    </w:pPr>
    <w:rPr>
      <w:rFonts w:ascii="黑体" w:eastAsia="黑体" w:hAnsi="宋体"/>
      <w:b/>
      <w:kern w:val="0"/>
      <w:sz w:val="84"/>
      <w:szCs w:val="24"/>
    </w:rPr>
  </w:style>
  <w:style w:type="character" w:customStyle="1" w:styleId="2Char0">
    <w:name w:val="正文文本 2 Char"/>
    <w:basedOn w:val="a0"/>
    <w:link w:val="20"/>
    <w:uiPriority w:val="99"/>
    <w:locked/>
    <w:rsid w:val="00115A78"/>
    <w:rPr>
      <w:rFonts w:ascii="黑体" w:eastAsia="黑体" w:hAnsi="宋体" w:cs="Times New Roman"/>
      <w:b/>
      <w:snapToGrid w:val="0"/>
      <w:kern w:val="0"/>
      <w:sz w:val="24"/>
      <w:szCs w:val="24"/>
    </w:rPr>
  </w:style>
  <w:style w:type="paragraph" w:customStyle="1" w:styleId="Default">
    <w:name w:val="Default"/>
    <w:uiPriority w:val="99"/>
    <w:rsid w:val="00115A78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customStyle="1" w:styleId="Char">
    <w:name w:val="Char"/>
    <w:basedOn w:val="a"/>
    <w:uiPriority w:val="99"/>
    <w:rsid w:val="00115A78"/>
    <w:rPr>
      <w:rFonts w:ascii="Times New Roman" w:hAnsi="Times New Roman"/>
      <w:szCs w:val="24"/>
    </w:rPr>
  </w:style>
  <w:style w:type="paragraph" w:styleId="a5">
    <w:name w:val="header"/>
    <w:basedOn w:val="a"/>
    <w:link w:val="Char0"/>
    <w:uiPriority w:val="99"/>
    <w:semiHidden/>
    <w:rsid w:val="001E5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1E5446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rsid w:val="001E5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locked/>
    <w:rsid w:val="001E5446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2171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阚</dc:creator>
  <cp:keywords/>
  <dc:description/>
  <cp:lastModifiedBy>赵云</cp:lastModifiedBy>
  <cp:revision>7</cp:revision>
  <cp:lastPrinted>2018-05-30T01:19:00Z</cp:lastPrinted>
  <dcterms:created xsi:type="dcterms:W3CDTF">2018-05-24T09:51:00Z</dcterms:created>
  <dcterms:modified xsi:type="dcterms:W3CDTF">2018-06-04T03:55:00Z</dcterms:modified>
</cp:coreProperties>
</file>