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18" w:rsidRPr="00690218" w:rsidRDefault="00690218" w:rsidP="00C01009">
      <w:pPr>
        <w:widowControl/>
        <w:spacing w:before="300" w:after="105" w:line="520" w:lineRule="exact"/>
        <w:jc w:val="left"/>
        <w:outlineLvl w:val="2"/>
        <w:rPr>
          <w:rFonts w:ascii="Arial" w:eastAsia="宋体" w:hAnsi="Arial" w:cs="Arial"/>
          <w:b/>
          <w:bCs/>
          <w:color w:val="BD2D30"/>
          <w:kern w:val="0"/>
          <w:sz w:val="28"/>
          <w:szCs w:val="28"/>
        </w:rPr>
      </w:pPr>
      <w:r w:rsidRPr="00690218">
        <w:rPr>
          <w:rFonts w:ascii="Arial" w:eastAsia="宋体" w:hAnsi="Arial" w:cs="Arial"/>
          <w:b/>
          <w:bCs/>
          <w:color w:val="BD2D30"/>
          <w:kern w:val="0"/>
          <w:sz w:val="28"/>
          <w:szCs w:val="28"/>
        </w:rPr>
        <w:t>关于调整安徽省职称外语和计算机应用能力政策有关问题的通知</w:t>
      </w:r>
    </w:p>
    <w:p w:rsidR="00690218" w:rsidRDefault="00690218" w:rsidP="00C01009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Arial" w:hAnsi="Arial" w:cs="Arial"/>
          <w:color w:val="282828"/>
          <w:sz w:val="21"/>
          <w:szCs w:val="21"/>
        </w:rPr>
      </w:pPr>
      <w:r>
        <w:rPr>
          <w:rFonts w:ascii="仿宋_GB2312" w:eastAsia="仿宋_GB2312" w:hAnsi="Arial" w:cs="Arial" w:hint="eastAsia"/>
          <w:color w:val="282828"/>
          <w:sz w:val="30"/>
          <w:szCs w:val="30"/>
        </w:rPr>
        <w:t>各市、省直管县人力资源社会保障局，省直各有关单位：</w:t>
      </w:r>
    </w:p>
    <w:p w:rsidR="00690218" w:rsidRDefault="00690218" w:rsidP="00C01009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Arial" w:hAnsi="Arial" w:cs="Arial"/>
          <w:color w:val="282828"/>
          <w:sz w:val="21"/>
          <w:szCs w:val="21"/>
        </w:rPr>
      </w:pPr>
      <w:r>
        <w:rPr>
          <w:rFonts w:ascii="仿宋_GB2312" w:eastAsia="仿宋_GB2312" w:hAnsi="Arial" w:cs="Arial" w:hint="eastAsia"/>
          <w:color w:val="282828"/>
          <w:sz w:val="30"/>
          <w:szCs w:val="30"/>
        </w:rPr>
        <w:t>   </w:t>
      </w:r>
      <w:r>
        <w:rPr>
          <w:rStyle w:val="apple-converted-space"/>
          <w:rFonts w:ascii="仿宋_GB2312" w:eastAsia="仿宋_GB2312" w:hAnsi="Arial" w:cs="Arial" w:hint="eastAsia"/>
          <w:color w:val="282828"/>
          <w:sz w:val="30"/>
          <w:szCs w:val="30"/>
        </w:rPr>
        <w:t> </w:t>
      </w:r>
      <w:r>
        <w:rPr>
          <w:rStyle w:val="apple-converted-space"/>
          <w:rFonts w:ascii="仿宋_GB2312" w:eastAsia="仿宋_GB2312" w:hAnsi="Arial" w:cs="Arial" w:hint="eastAsia"/>
          <w:color w:val="282828"/>
          <w:sz w:val="30"/>
          <w:szCs w:val="30"/>
        </w:rPr>
        <w:t xml:space="preserve">   </w:t>
      </w:r>
      <w:r>
        <w:rPr>
          <w:rFonts w:ascii="仿宋_GB2312" w:eastAsia="仿宋_GB2312" w:hAnsi="Arial" w:cs="Arial" w:hint="eastAsia"/>
          <w:color w:val="282828"/>
          <w:sz w:val="30"/>
          <w:szCs w:val="30"/>
        </w:rPr>
        <w:t>为贯彻落实中央《关于深化人才发展体制机制改革的意见》（中发〔2016〕9号）和省委《关于深化人才发展体制机制改革的实施意见》（</w:t>
      </w:r>
      <w:proofErr w:type="gramStart"/>
      <w:r>
        <w:rPr>
          <w:rFonts w:ascii="仿宋_GB2312" w:eastAsia="仿宋_GB2312" w:hAnsi="Arial" w:cs="Arial" w:hint="eastAsia"/>
          <w:color w:val="282828"/>
          <w:sz w:val="30"/>
          <w:szCs w:val="30"/>
        </w:rPr>
        <w:t>皖发〔2016〕</w:t>
      </w:r>
      <w:proofErr w:type="gramEnd"/>
      <w:r>
        <w:rPr>
          <w:rFonts w:ascii="仿宋_GB2312" w:eastAsia="仿宋_GB2312" w:hAnsi="Arial" w:cs="Arial" w:hint="eastAsia"/>
          <w:color w:val="282828"/>
          <w:sz w:val="30"/>
          <w:szCs w:val="30"/>
        </w:rPr>
        <w:t>45号）精神，深入推进职称制度改革，以职业属性和岗位需求为基础，改进和创新人才评价方式，进一步破除束缚人才发展体制机制障碍，落实用人单位自主权，突出对创新能力的评价，引导广大专业技术人员全身心投入创新创造创业活动，更好地服务经济社会事业发展，结合我省职称制度改革实际，现就调整职称外语、计算机应用能力政策有关问题通知如下：</w:t>
      </w:r>
    </w:p>
    <w:p w:rsidR="00690218" w:rsidRDefault="004447FB" w:rsidP="00C01009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Arial" w:hAnsi="Arial" w:cs="Arial"/>
          <w:color w:val="282828"/>
          <w:sz w:val="21"/>
          <w:szCs w:val="21"/>
        </w:rPr>
      </w:pPr>
      <w:r>
        <w:rPr>
          <w:rFonts w:hint="eastAsia"/>
          <w:color w:val="282828"/>
          <w:sz w:val="30"/>
          <w:szCs w:val="30"/>
        </w:rPr>
        <w:t> </w:t>
      </w:r>
      <w:r w:rsidR="00690218">
        <w:rPr>
          <w:rFonts w:ascii="黑体" w:eastAsia="黑体" w:hAnsi="黑体" w:cs="Arial" w:hint="eastAsia"/>
          <w:color w:val="282828"/>
          <w:sz w:val="30"/>
          <w:szCs w:val="30"/>
        </w:rPr>
        <w:t>一、</w:t>
      </w:r>
      <w:r w:rsidR="00690218">
        <w:rPr>
          <w:rFonts w:ascii="仿宋_GB2312" w:eastAsia="仿宋_GB2312" w:hAnsi="Arial" w:cs="Arial" w:hint="eastAsia"/>
          <w:color w:val="282828"/>
          <w:sz w:val="30"/>
          <w:szCs w:val="30"/>
        </w:rPr>
        <w:t>按照突出业绩、贡献和创新能力的人才评价导向，专业技术人员在申报评审各类专业技术资格时，职称外语等级考试（含</w:t>
      </w:r>
      <w:proofErr w:type="gramStart"/>
      <w:r w:rsidR="00690218">
        <w:rPr>
          <w:rFonts w:ascii="仿宋_GB2312" w:eastAsia="仿宋_GB2312" w:hAnsi="Arial" w:cs="Arial" w:hint="eastAsia"/>
          <w:color w:val="282828"/>
          <w:sz w:val="30"/>
          <w:szCs w:val="30"/>
        </w:rPr>
        <w:t>医</w:t>
      </w:r>
      <w:proofErr w:type="gramEnd"/>
      <w:r w:rsidR="00690218">
        <w:rPr>
          <w:rFonts w:ascii="仿宋_GB2312" w:eastAsia="仿宋_GB2312" w:hAnsi="Arial" w:cs="Arial" w:hint="eastAsia"/>
          <w:color w:val="282828"/>
          <w:sz w:val="30"/>
          <w:szCs w:val="30"/>
        </w:rPr>
        <w:t>古文、古汉语考试）和计算机应用能力考试不作为必备条件。</w:t>
      </w:r>
    </w:p>
    <w:p w:rsidR="00690218" w:rsidRDefault="00690218" w:rsidP="00C01009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Arial" w:hAnsi="Arial" w:cs="Arial"/>
          <w:color w:val="282828"/>
          <w:sz w:val="21"/>
          <w:szCs w:val="21"/>
        </w:rPr>
      </w:pPr>
      <w:r>
        <w:rPr>
          <w:rFonts w:ascii="仿宋_GB2312" w:eastAsia="仿宋_GB2312" w:hAnsi="Arial" w:cs="Arial" w:hint="eastAsia"/>
          <w:color w:val="282828"/>
          <w:sz w:val="30"/>
          <w:szCs w:val="30"/>
        </w:rPr>
        <w:t>   </w:t>
      </w:r>
      <w:r>
        <w:rPr>
          <w:rStyle w:val="apple-converted-space"/>
          <w:rFonts w:ascii="仿宋_GB2312" w:eastAsia="仿宋_GB2312" w:hAnsi="Arial" w:cs="Arial" w:hint="eastAsia"/>
          <w:color w:val="282828"/>
          <w:sz w:val="30"/>
          <w:szCs w:val="30"/>
        </w:rPr>
        <w:t> </w:t>
      </w:r>
      <w:r>
        <w:rPr>
          <w:rFonts w:ascii="黑体" w:eastAsia="黑体" w:hAnsi="黑体" w:cs="Arial" w:hint="eastAsia"/>
          <w:color w:val="282828"/>
          <w:sz w:val="30"/>
          <w:szCs w:val="30"/>
        </w:rPr>
        <w:t>二、</w:t>
      </w:r>
      <w:r>
        <w:rPr>
          <w:rFonts w:ascii="仿宋_GB2312" w:eastAsia="仿宋_GB2312" w:hAnsi="Arial" w:cs="Arial" w:hint="eastAsia"/>
          <w:color w:val="282828"/>
          <w:sz w:val="30"/>
          <w:szCs w:val="30"/>
        </w:rPr>
        <w:t>用人单位结合专业技术岗位需要，在岗位设置、聘任专业技术人员时自主确定外语和计算机应用能力的条件。</w:t>
      </w:r>
    </w:p>
    <w:p w:rsidR="00690218" w:rsidRDefault="00690218" w:rsidP="00C01009">
      <w:pPr>
        <w:pStyle w:val="a3"/>
        <w:shd w:val="clear" w:color="auto" w:fill="FFFFFF"/>
        <w:spacing w:before="0" w:beforeAutospacing="0" w:after="0" w:afterAutospacing="0" w:line="520" w:lineRule="exact"/>
        <w:ind w:firstLineChars="100" w:firstLine="300"/>
        <w:rPr>
          <w:rFonts w:ascii="Arial" w:hAnsi="Arial" w:cs="Arial"/>
          <w:color w:val="282828"/>
          <w:sz w:val="21"/>
          <w:szCs w:val="21"/>
        </w:rPr>
      </w:pPr>
      <w:r>
        <w:rPr>
          <w:rFonts w:ascii="黑体" w:eastAsia="黑体" w:hAnsi="黑体" w:cs="Arial" w:hint="eastAsia"/>
          <w:color w:val="282828"/>
          <w:sz w:val="30"/>
          <w:szCs w:val="30"/>
        </w:rPr>
        <w:t>三、</w:t>
      </w:r>
      <w:r>
        <w:rPr>
          <w:rFonts w:ascii="仿宋_GB2312" w:eastAsia="仿宋_GB2312" w:hAnsi="Arial" w:cs="Arial" w:hint="eastAsia"/>
          <w:color w:val="282828"/>
          <w:sz w:val="30"/>
          <w:szCs w:val="30"/>
        </w:rPr>
        <w:t>鼓励专业技术人员根据专业技术岗位需要，通过多种方式加强学习，不断提升外语水平和计算机应用能力，更好的适应行业发展和经济社会发展的需要。职称外语和计算机应用能力学习可以作为继续教育内容之一，参加职称外语和计算机应用能力考试合格者，可一次性折算登记继续教育学时，职称外语考试合格登记45学时，计算机应用能力考试合格每个模块登记15学时。</w:t>
      </w:r>
    </w:p>
    <w:p w:rsidR="00690218" w:rsidRDefault="00690218" w:rsidP="00C01009">
      <w:pPr>
        <w:pStyle w:val="a3"/>
        <w:shd w:val="clear" w:color="auto" w:fill="FFFFFF"/>
        <w:spacing w:before="0" w:beforeAutospacing="0" w:after="0" w:afterAutospacing="0" w:line="520" w:lineRule="exact"/>
        <w:ind w:firstLine="645"/>
        <w:rPr>
          <w:rFonts w:ascii="Arial" w:hAnsi="Arial" w:cs="Arial"/>
          <w:color w:val="282828"/>
          <w:sz w:val="21"/>
          <w:szCs w:val="21"/>
        </w:rPr>
      </w:pPr>
      <w:r>
        <w:rPr>
          <w:rFonts w:ascii="仿宋_GB2312" w:eastAsia="仿宋_GB2312" w:hAnsi="Arial" w:cs="Arial" w:hint="eastAsia"/>
          <w:color w:val="282828"/>
          <w:sz w:val="30"/>
          <w:szCs w:val="30"/>
        </w:rPr>
        <w:t>此前有关规定与本通知不一致的，按照本通知执行。</w:t>
      </w:r>
    </w:p>
    <w:p w:rsidR="00690218" w:rsidRDefault="00690218" w:rsidP="00C01009">
      <w:pPr>
        <w:pStyle w:val="a3"/>
        <w:shd w:val="clear" w:color="auto" w:fill="FFFFFF"/>
        <w:spacing w:before="0" w:beforeAutospacing="0" w:after="0" w:afterAutospacing="0" w:line="520" w:lineRule="exact"/>
        <w:ind w:firstLine="645"/>
        <w:jc w:val="right"/>
        <w:rPr>
          <w:rFonts w:ascii="仿宋_GB2312" w:eastAsia="仿宋_GB2312" w:hAnsi="Arial" w:cs="Arial"/>
          <w:color w:val="282828"/>
          <w:sz w:val="30"/>
          <w:szCs w:val="30"/>
        </w:rPr>
      </w:pPr>
      <w:r>
        <w:rPr>
          <w:rFonts w:ascii="仿宋_GB2312" w:eastAsia="仿宋_GB2312" w:hAnsi="Arial" w:cs="Arial" w:hint="eastAsia"/>
          <w:color w:val="282828"/>
          <w:sz w:val="30"/>
          <w:szCs w:val="30"/>
        </w:rPr>
        <w:t>                    </w:t>
      </w:r>
      <w:r>
        <w:rPr>
          <w:rStyle w:val="apple-converted-space"/>
          <w:rFonts w:ascii="仿宋_GB2312" w:eastAsia="仿宋_GB2312" w:hAnsi="Arial" w:cs="Arial" w:hint="eastAsia"/>
          <w:color w:val="282828"/>
          <w:sz w:val="30"/>
          <w:szCs w:val="30"/>
        </w:rPr>
        <w:t> </w:t>
      </w:r>
      <w:r>
        <w:rPr>
          <w:rFonts w:ascii="仿宋_GB2312" w:eastAsia="仿宋_GB2312" w:hAnsi="Arial" w:cs="Arial" w:hint="eastAsia"/>
          <w:color w:val="282828"/>
          <w:sz w:val="30"/>
          <w:szCs w:val="30"/>
        </w:rPr>
        <w:t>安徽省人力资源和社会保</w:t>
      </w:r>
      <w:bookmarkStart w:id="0" w:name="_GoBack"/>
      <w:bookmarkEnd w:id="0"/>
      <w:r>
        <w:rPr>
          <w:rFonts w:ascii="仿宋_GB2312" w:eastAsia="仿宋_GB2312" w:hAnsi="Arial" w:cs="Arial" w:hint="eastAsia"/>
          <w:color w:val="282828"/>
          <w:sz w:val="30"/>
          <w:szCs w:val="30"/>
        </w:rPr>
        <w:t>障厅</w:t>
      </w:r>
    </w:p>
    <w:p w:rsidR="00690218" w:rsidRDefault="00690218" w:rsidP="00C01009">
      <w:pPr>
        <w:pStyle w:val="a3"/>
        <w:shd w:val="clear" w:color="auto" w:fill="FFFFFF"/>
        <w:spacing w:before="0" w:beforeAutospacing="0" w:after="0" w:afterAutospacing="0" w:line="520" w:lineRule="exact"/>
        <w:ind w:right="600" w:firstLine="645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Fonts w:ascii="仿宋_GB2312" w:eastAsia="仿宋_GB2312" w:hAnsi="Arial" w:cs="Arial" w:hint="eastAsia"/>
          <w:color w:val="282828"/>
          <w:sz w:val="30"/>
          <w:szCs w:val="30"/>
        </w:rPr>
        <w:t xml:space="preserve">                          </w:t>
      </w:r>
      <w:r w:rsidR="004447FB">
        <w:rPr>
          <w:rFonts w:ascii="仿宋_GB2312" w:eastAsia="仿宋_GB2312" w:hAnsi="Arial" w:cs="Arial" w:hint="eastAsia"/>
          <w:color w:val="282828"/>
          <w:sz w:val="30"/>
          <w:szCs w:val="30"/>
        </w:rPr>
        <w:t xml:space="preserve"> </w:t>
      </w:r>
      <w:r>
        <w:rPr>
          <w:rFonts w:ascii="仿宋_GB2312" w:eastAsia="仿宋_GB2312" w:hAnsi="Arial" w:cs="Arial" w:hint="eastAsia"/>
          <w:color w:val="282828"/>
          <w:sz w:val="30"/>
          <w:szCs w:val="30"/>
        </w:rPr>
        <w:t>2017年1月10日</w:t>
      </w:r>
    </w:p>
    <w:p w:rsidR="00531C97" w:rsidRPr="00690218" w:rsidRDefault="00531C97"/>
    <w:sectPr w:rsidR="00531C97" w:rsidRPr="00690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0C"/>
    <w:rsid w:val="001D00D0"/>
    <w:rsid w:val="0024130C"/>
    <w:rsid w:val="004447FB"/>
    <w:rsid w:val="00531C97"/>
    <w:rsid w:val="00690218"/>
    <w:rsid w:val="006B096F"/>
    <w:rsid w:val="00846E30"/>
    <w:rsid w:val="00C01009"/>
    <w:rsid w:val="00EE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9021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690218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902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90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9021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690218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902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90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7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</cp:revision>
  <dcterms:created xsi:type="dcterms:W3CDTF">2017-02-24T06:37:00Z</dcterms:created>
  <dcterms:modified xsi:type="dcterms:W3CDTF">2017-02-26T23:58:00Z</dcterms:modified>
</cp:coreProperties>
</file>