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2733" w:rsidRDefault="009938A9">
      <w:pPr>
        <w:jc w:val="center"/>
        <w:rPr>
          <w:rFonts w:ascii="宋体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>环氧乙烷气体监测仪招标技术规格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8"/>
        <w:gridCol w:w="2394"/>
        <w:gridCol w:w="2394"/>
        <w:gridCol w:w="2394"/>
      </w:tblGrid>
      <w:tr w:rsidR="00E42733">
        <w:tc>
          <w:tcPr>
            <w:tcW w:w="2718" w:type="dxa"/>
          </w:tcPr>
          <w:p w:rsidR="00E42733" w:rsidRDefault="009938A9">
            <w:pPr>
              <w:spacing w:after="0"/>
              <w:jc w:val="both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2394" w:type="dxa"/>
          </w:tcPr>
          <w:p w:rsidR="00E42733" w:rsidRDefault="00E42733">
            <w:pPr>
              <w:spacing w:after="0"/>
              <w:jc w:val="both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42733" w:rsidRDefault="00E42733">
            <w:pPr>
              <w:spacing w:after="0"/>
              <w:jc w:val="both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42733" w:rsidRDefault="00E42733">
            <w:pPr>
              <w:spacing w:after="0"/>
              <w:jc w:val="both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环氧乙烷气体监测仪</w:t>
            </w:r>
          </w:p>
        </w:tc>
        <w:tc>
          <w:tcPr>
            <w:tcW w:w="2394" w:type="dxa"/>
          </w:tcPr>
          <w:p w:rsidR="00E42733" w:rsidRDefault="00E42733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94" w:type="dxa"/>
          </w:tcPr>
          <w:p w:rsidR="00E42733" w:rsidRDefault="00E42733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94" w:type="dxa"/>
          </w:tcPr>
          <w:p w:rsidR="00E42733" w:rsidRDefault="00E42733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技术指标及功能要求</w:t>
            </w:r>
          </w:p>
        </w:tc>
        <w:tc>
          <w:tcPr>
            <w:tcW w:w="7182" w:type="dxa"/>
            <w:gridSpan w:val="3"/>
          </w:tcPr>
          <w:p w:rsidR="00E42733" w:rsidRDefault="00E42733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</w:p>
        </w:tc>
      </w:tr>
      <w:tr w:rsidR="00E42733">
        <w:trPr>
          <w:trHeight w:val="90"/>
        </w:trPr>
        <w:tc>
          <w:tcPr>
            <w:tcW w:w="2718" w:type="dxa"/>
          </w:tcPr>
          <w:p w:rsidR="00E42733" w:rsidRDefault="009938A9">
            <w:pPr>
              <w:spacing w:after="0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hAnsi="宋体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制造商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原装进口</w:t>
            </w: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 w:line="240" w:lineRule="auto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hAnsi="宋体"/>
                <w:sz w:val="24"/>
                <w:szCs w:val="24"/>
              </w:rPr>
              <w:t>2.功能：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 w:line="240" w:lineRule="auto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能够对环氧乙烷气体进行实时监测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int="eastAsia"/>
                <w:sz w:val="24"/>
                <w:szCs w:val="24"/>
              </w:rPr>
              <w:t>浓度超标报警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hAnsi="宋体"/>
                <w:sz w:val="24"/>
                <w:szCs w:val="24"/>
              </w:rPr>
              <w:t>3.尺寸重量：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 w:line="240" w:lineRule="auto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192mm x 120mm x 70mm  </w:t>
            </w:r>
            <w:r>
              <w:rPr>
                <w:rFonts w:ascii="宋体" w:hAnsi="宋体"/>
                <w:sz w:val="24"/>
                <w:szCs w:val="24"/>
              </w:rPr>
              <w:t>0.9</w:t>
            </w:r>
            <w:r>
              <w:rPr>
                <w:rFonts w:ascii="宋体"/>
                <w:sz w:val="24"/>
                <w:szCs w:val="24"/>
              </w:rPr>
              <w:t>kg</w:t>
            </w:r>
          </w:p>
        </w:tc>
      </w:tr>
      <w:tr w:rsidR="00E42733">
        <w:tc>
          <w:tcPr>
            <w:tcW w:w="2718" w:type="dxa"/>
          </w:tcPr>
          <w:p w:rsidR="00E42733" w:rsidRDefault="009938A9" w:rsidP="004A21C7">
            <w:pPr>
              <w:spacing w:after="0"/>
              <w:ind w:firstLineChars="59" w:firstLine="142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hAnsi="宋体"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int="eastAsia"/>
                <w:sz w:val="24"/>
                <w:szCs w:val="24"/>
              </w:rPr>
              <w:t>方式：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壁挂式</w:t>
            </w: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 w:line="240" w:lineRule="auto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hAnsi="宋体"/>
                <w:sz w:val="24"/>
                <w:szCs w:val="24"/>
              </w:rPr>
              <w:t>5.检测方式：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 w:line="240" w:lineRule="auto"/>
              <w:jc w:val="both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电化学，吸入弥散化学气体后电解形成离子态检测</w:t>
            </w: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hAnsi="宋体"/>
                <w:sz w:val="24"/>
                <w:szCs w:val="24"/>
              </w:rPr>
              <w:t>6.</w:t>
            </w:r>
            <w:r>
              <w:rPr>
                <w:rFonts w:ascii="宋体" w:eastAsia="Times New Roman" w:hAnsi="宋体" w:cs="宋体"/>
                <w:sz w:val="24"/>
                <w:szCs w:val="24"/>
              </w:rPr>
              <w:t>LCD屏幕：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  <w:proofErr w:type="spellStart"/>
            <w:r>
              <w:rPr>
                <w:rFonts w:ascii="宋体" w:eastAsia="Times New Roman" w:hAnsi="宋体" w:cs="宋体"/>
                <w:sz w:val="24"/>
                <w:szCs w:val="24"/>
              </w:rPr>
              <w:t>LCD显示屏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cs="宋体" w:hint="eastAsia"/>
                <w:sz w:val="24"/>
                <w:szCs w:val="24"/>
              </w:rPr>
              <w:t>显示当前气体浓度值</w:t>
            </w:r>
            <w:r>
              <w:rPr>
                <w:rFonts w:ascii="宋体" w:hAnsi="宋体" w:cs="宋体" w:hint="eastAsia"/>
                <w:sz w:val="24"/>
                <w:szCs w:val="24"/>
              </w:rPr>
              <w:t>，且可显示工程模式参数</w:t>
            </w: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hAnsi="宋体"/>
                <w:sz w:val="24"/>
                <w:szCs w:val="24"/>
              </w:rPr>
              <w:t>7.报警方式：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报警器内置，非与主机连接的外置方式，</w:t>
            </w:r>
            <w:r>
              <w:rPr>
                <w:rFonts w:ascii="宋体" w:hint="eastAsia"/>
                <w:sz w:val="24"/>
                <w:szCs w:val="24"/>
              </w:rPr>
              <w:t>声、光两种报警方式</w:t>
            </w:r>
          </w:p>
        </w:tc>
      </w:tr>
      <w:tr w:rsidR="00E42733">
        <w:tc>
          <w:tcPr>
            <w:tcW w:w="2718" w:type="dxa"/>
          </w:tcPr>
          <w:p w:rsidR="00E42733" w:rsidRDefault="009938A9" w:rsidP="004A21C7">
            <w:pPr>
              <w:spacing w:after="0"/>
              <w:ind w:firstLineChars="59" w:firstLine="142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hAnsi="宋体"/>
                <w:sz w:val="24"/>
                <w:szCs w:val="24"/>
              </w:rPr>
              <w:t>8.工作量程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0-50ppm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0-100ppm</w:t>
            </w:r>
            <w:r>
              <w:rPr>
                <w:rFonts w:ascii="宋体" w:hAnsi="宋体" w:hint="eastAsia"/>
                <w:sz w:val="24"/>
                <w:szCs w:val="24"/>
              </w:rPr>
              <w:t>（可选）</w:t>
            </w: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 w:line="240" w:lineRule="auto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hAnsi="宋体"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sz w:val="24"/>
                <w:szCs w:val="24"/>
              </w:rPr>
              <w:t>最低监测浓度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 w:line="240" w:lineRule="auto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≤</w:t>
            </w:r>
            <w:r>
              <w:rPr>
                <w:rFonts w:ascii="宋体" w:hAnsi="宋体"/>
                <w:sz w:val="24"/>
                <w:szCs w:val="24"/>
              </w:rPr>
              <w:t>0.01ppm</w:t>
            </w: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 w:line="240" w:lineRule="auto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hAnsi="宋体"/>
                <w:sz w:val="24"/>
                <w:szCs w:val="24"/>
              </w:rPr>
              <w:t>10.</w:t>
            </w:r>
            <w:r>
              <w:rPr>
                <w:rFonts w:ascii="宋体" w:hAnsi="宋体" w:hint="eastAsia"/>
                <w:sz w:val="24"/>
                <w:szCs w:val="24"/>
              </w:rPr>
              <w:t>传感器寿命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＞</w:t>
            </w:r>
            <w:r>
              <w:rPr>
                <w:rFonts w:ascii="宋体" w:hAnsi="宋体"/>
                <w:sz w:val="24"/>
                <w:szCs w:val="24"/>
              </w:rPr>
              <w:t>24</w:t>
            </w:r>
            <w:r>
              <w:rPr>
                <w:rFonts w:ascii="宋体" w:hAnsi="宋体" w:hint="eastAsia"/>
                <w:sz w:val="24"/>
                <w:szCs w:val="24"/>
              </w:rPr>
              <w:t>个月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 w:line="240" w:lineRule="auto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11.</w:t>
            </w:r>
            <w:r>
              <w:rPr>
                <w:rFonts w:ascii="宋体" w:hAnsi="宋体" w:hint="eastAsia"/>
                <w:sz w:val="24"/>
                <w:szCs w:val="24"/>
              </w:rPr>
              <w:t>传感器结构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 w:line="240" w:lineRule="auto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防爆压铸铝柱状传感器，独立式机构，可便捷更换，无需拆卸主机</w:t>
            </w: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 w:line="240" w:lineRule="auto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供电</w:t>
            </w:r>
            <w:r>
              <w:rPr>
                <w:rFonts w:ascii="宋体" w:hint="eastAsia"/>
                <w:sz w:val="24"/>
                <w:szCs w:val="24"/>
              </w:rPr>
              <w:t>电压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220V 50Hz 1PH</w:t>
            </w: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 w:line="240" w:lineRule="auto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外壳材料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 w:line="240" w:lineRule="auto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高聚合物烯类合成树脂，附带可更换传感器的后盖</w:t>
            </w: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 w:line="240" w:lineRule="auto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14.</w:t>
            </w:r>
            <w:r>
              <w:rPr>
                <w:rFonts w:ascii="宋体" w:hAnsi="宋体" w:hint="eastAsia"/>
                <w:sz w:val="24"/>
                <w:szCs w:val="24"/>
              </w:rPr>
              <w:t>响应时间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＜</w:t>
            </w:r>
            <w:r>
              <w:rPr>
                <w:rFonts w:ascii="宋体" w:hAnsi="宋体"/>
                <w:sz w:val="24"/>
                <w:szCs w:val="24"/>
              </w:rPr>
              <w:t>20s</w:t>
            </w:r>
          </w:p>
        </w:tc>
      </w:tr>
      <w:tr w:rsidR="00E42733">
        <w:tc>
          <w:tcPr>
            <w:tcW w:w="2718" w:type="dxa"/>
          </w:tcPr>
          <w:p w:rsidR="00E42733" w:rsidRDefault="009938A9" w:rsidP="004A21C7">
            <w:pPr>
              <w:spacing w:after="0" w:line="240" w:lineRule="auto"/>
              <w:ind w:firstLineChars="59" w:firstLine="142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int="eastAsia"/>
                <w:sz w:val="24"/>
                <w:szCs w:val="24"/>
              </w:rPr>
              <w:t>温度：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 w:line="240" w:lineRule="auto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  <w:r>
              <w:rPr>
                <w:rFonts w:ascii="宋体"/>
                <w:sz w:val="24"/>
                <w:szCs w:val="24"/>
              </w:rPr>
              <w:t>20</w:t>
            </w:r>
            <w:r>
              <w:rPr>
                <w:rFonts w:ascii="宋体" w:hint="eastAsia"/>
                <w:sz w:val="24"/>
                <w:szCs w:val="24"/>
              </w:rPr>
              <w:t>℃</w:t>
            </w:r>
            <w:r>
              <w:rPr>
                <w:rFonts w:ascii="宋体" w:hAnsi="宋体"/>
                <w:sz w:val="24"/>
                <w:szCs w:val="24"/>
              </w:rPr>
              <w:t>—+50</w:t>
            </w:r>
            <w:r>
              <w:rPr>
                <w:rFonts w:ascii="宋体" w:hAnsi="宋体" w:hint="eastAsia"/>
                <w:sz w:val="24"/>
                <w:szCs w:val="24"/>
              </w:rPr>
              <w:t>℃</w:t>
            </w: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 w:line="240" w:lineRule="auto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16.</w:t>
            </w:r>
            <w:r>
              <w:rPr>
                <w:rFonts w:ascii="宋体" w:hAnsi="宋体" w:hint="eastAsia"/>
                <w:sz w:val="24"/>
                <w:szCs w:val="24"/>
              </w:rPr>
              <w:t>数据存储与传输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 w:line="240" w:lineRule="auto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配置数据传输功能，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标配数据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传输接口，可导出监测数据至</w:t>
            </w:r>
            <w:r>
              <w:rPr>
                <w:rFonts w:ascii="宋体" w:hAnsi="宋体"/>
                <w:sz w:val="24"/>
                <w:szCs w:val="24"/>
              </w:rPr>
              <w:t>PC</w:t>
            </w:r>
            <w:r>
              <w:rPr>
                <w:rFonts w:ascii="宋体" w:hAnsi="宋体" w:hint="eastAsia"/>
                <w:sz w:val="24"/>
                <w:szCs w:val="24"/>
              </w:rPr>
              <w:t>终端，赠送数据线</w:t>
            </w:r>
          </w:p>
        </w:tc>
      </w:tr>
      <w:tr w:rsidR="00E42733">
        <w:tc>
          <w:tcPr>
            <w:tcW w:w="2718" w:type="dxa"/>
          </w:tcPr>
          <w:p w:rsidR="00E42733" w:rsidRDefault="009938A9">
            <w:pPr>
              <w:spacing w:after="0" w:line="240" w:lineRule="auto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17.</w:t>
            </w:r>
            <w:r>
              <w:rPr>
                <w:rFonts w:ascii="宋体" w:hAnsi="宋体" w:hint="eastAsia"/>
                <w:sz w:val="24"/>
                <w:szCs w:val="24"/>
              </w:rPr>
              <w:t>外置操作按键</w:t>
            </w:r>
          </w:p>
        </w:tc>
        <w:tc>
          <w:tcPr>
            <w:tcW w:w="7182" w:type="dxa"/>
            <w:gridSpan w:val="3"/>
          </w:tcPr>
          <w:p w:rsidR="00E42733" w:rsidRDefault="009938A9">
            <w:pPr>
              <w:spacing w:after="0" w:line="240" w:lineRule="auto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外置按钮≥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，可实现零点校准，量程设置，功能测试、报警阈值调整等功能</w:t>
            </w:r>
          </w:p>
        </w:tc>
      </w:tr>
      <w:tr w:rsidR="00E42733">
        <w:tc>
          <w:tcPr>
            <w:tcW w:w="2718" w:type="dxa"/>
          </w:tcPr>
          <w:p w:rsidR="004A21C7" w:rsidRDefault="004A21C7" w:rsidP="004A21C7">
            <w:pPr>
              <w:spacing w:after="24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18.售后服务要求：</w:t>
            </w:r>
          </w:p>
          <w:p w:rsidR="00E42733" w:rsidRDefault="00E42733">
            <w:pPr>
              <w:spacing w:after="0"/>
              <w:ind w:firstLineChars="50" w:firstLine="120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82" w:type="dxa"/>
            <w:gridSpan w:val="3"/>
          </w:tcPr>
          <w:p w:rsidR="00E42733" w:rsidRDefault="004A21C7">
            <w:pPr>
              <w:pStyle w:val="1"/>
              <w:spacing w:after="0"/>
              <w:ind w:left="0"/>
              <w:jc w:val="both"/>
              <w:rPr>
                <w:rFonts w:ascii="宋体"/>
                <w:sz w:val="24"/>
                <w:szCs w:val="24"/>
              </w:rPr>
            </w:pPr>
            <w:r w:rsidRPr="00A05BD1">
              <w:rPr>
                <w:rFonts w:ascii="宋体" w:hAnsi="宋体" w:cs="宋体"/>
                <w:sz w:val="24"/>
                <w:szCs w:val="24"/>
              </w:rPr>
              <w:t>1、整机保修不少于2年，提供终身定期预防性维护保养次数，每年不少于3次；</w:t>
            </w:r>
          </w:p>
        </w:tc>
      </w:tr>
      <w:tr w:rsidR="004A21C7" w:rsidRPr="004A21C7">
        <w:tc>
          <w:tcPr>
            <w:tcW w:w="2718" w:type="dxa"/>
          </w:tcPr>
          <w:p w:rsidR="004A21C7" w:rsidRDefault="004A21C7" w:rsidP="004A21C7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82" w:type="dxa"/>
            <w:gridSpan w:val="3"/>
          </w:tcPr>
          <w:p w:rsidR="004A21C7" w:rsidRPr="004A21C7" w:rsidRDefault="004A21C7">
            <w:pPr>
              <w:pStyle w:val="1"/>
              <w:spacing w:after="0"/>
              <w:ind w:left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A05BD1">
              <w:rPr>
                <w:rFonts w:ascii="宋体" w:hAnsi="宋体" w:cs="宋体"/>
                <w:sz w:val="24"/>
                <w:szCs w:val="24"/>
              </w:rPr>
              <w:t>2、提供完整的使用手册及说明书一式两份，安装时院方验收；</w:t>
            </w:r>
          </w:p>
        </w:tc>
      </w:tr>
      <w:tr w:rsidR="004A21C7" w:rsidRPr="004A21C7">
        <w:tc>
          <w:tcPr>
            <w:tcW w:w="2718" w:type="dxa"/>
          </w:tcPr>
          <w:p w:rsidR="004A21C7" w:rsidRDefault="004A21C7" w:rsidP="004A21C7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82" w:type="dxa"/>
            <w:gridSpan w:val="3"/>
          </w:tcPr>
          <w:p w:rsidR="004A21C7" w:rsidRPr="00A05BD1" w:rsidRDefault="004A21C7">
            <w:pPr>
              <w:pStyle w:val="1"/>
              <w:spacing w:after="0"/>
              <w:ind w:left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A05BD1">
              <w:rPr>
                <w:rFonts w:ascii="宋体" w:hAnsi="宋体" w:cs="宋体"/>
                <w:sz w:val="24"/>
                <w:szCs w:val="24"/>
              </w:rPr>
              <w:t>3、请详细说明设备易损配件及配套耗材、器械的价格，验收合格后10年内保证供应，如不提供，视为免费供应；</w:t>
            </w:r>
          </w:p>
        </w:tc>
      </w:tr>
      <w:tr w:rsidR="004A21C7" w:rsidRPr="004A21C7">
        <w:tc>
          <w:tcPr>
            <w:tcW w:w="2718" w:type="dxa"/>
          </w:tcPr>
          <w:p w:rsidR="004A21C7" w:rsidRDefault="004A21C7" w:rsidP="004A21C7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82" w:type="dxa"/>
            <w:gridSpan w:val="3"/>
          </w:tcPr>
          <w:p w:rsidR="004A21C7" w:rsidRPr="00A05BD1" w:rsidRDefault="004A21C7">
            <w:pPr>
              <w:pStyle w:val="1"/>
              <w:spacing w:after="0"/>
              <w:ind w:left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A05BD1">
              <w:rPr>
                <w:rFonts w:ascii="宋体" w:hAnsi="宋体" w:cs="宋体"/>
                <w:sz w:val="24"/>
                <w:szCs w:val="24"/>
              </w:rPr>
              <w:t>4、免费提供人员培训；</w:t>
            </w:r>
          </w:p>
        </w:tc>
      </w:tr>
      <w:tr w:rsidR="004A21C7" w:rsidRPr="004A21C7">
        <w:tc>
          <w:tcPr>
            <w:tcW w:w="2718" w:type="dxa"/>
          </w:tcPr>
          <w:p w:rsidR="004A21C7" w:rsidRDefault="004A21C7" w:rsidP="004A21C7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82" w:type="dxa"/>
            <w:gridSpan w:val="3"/>
          </w:tcPr>
          <w:p w:rsidR="004A21C7" w:rsidRPr="00A05BD1" w:rsidRDefault="004A21C7">
            <w:pPr>
              <w:pStyle w:val="1"/>
              <w:spacing w:after="0"/>
              <w:ind w:left="0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A05BD1">
              <w:rPr>
                <w:rFonts w:ascii="宋体" w:hAnsi="宋体" w:cs="宋体"/>
                <w:sz w:val="24"/>
                <w:szCs w:val="24"/>
              </w:rPr>
              <w:t>5、提供相同型号产品在安徽省内三级医院用户清单；</w:t>
            </w:r>
          </w:p>
        </w:tc>
      </w:tr>
      <w:tr w:rsidR="009405B8" w:rsidRPr="004A21C7">
        <w:tc>
          <w:tcPr>
            <w:tcW w:w="2718" w:type="dxa"/>
          </w:tcPr>
          <w:p w:rsidR="009405B8" w:rsidRDefault="009405B8" w:rsidP="004A21C7">
            <w:pPr>
              <w:spacing w:after="0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82" w:type="dxa"/>
            <w:gridSpan w:val="3"/>
          </w:tcPr>
          <w:p w:rsidR="009405B8" w:rsidRPr="00A05BD1" w:rsidRDefault="009405B8" w:rsidP="009405B8">
            <w:pPr>
              <w:spacing w:after="240"/>
              <w:rPr>
                <w:rFonts w:ascii="宋体" w:hAnsi="宋体" w:cs="宋体"/>
                <w:sz w:val="24"/>
                <w:szCs w:val="24"/>
              </w:rPr>
            </w:pPr>
            <w:r w:rsidRPr="00A05BD1">
              <w:rPr>
                <w:rFonts w:ascii="宋体" w:hAnsi="宋体" w:cs="宋体"/>
                <w:sz w:val="24"/>
                <w:szCs w:val="24"/>
              </w:rPr>
              <w:t>6、招标文件、投标人投标响应提供的技术参数和英文原版Datasheet翻译件（进口设备）作为设备验收的依据。</w:t>
            </w:r>
          </w:p>
          <w:p w:rsidR="009405B8" w:rsidRPr="009405B8" w:rsidRDefault="009405B8">
            <w:pPr>
              <w:pStyle w:val="1"/>
              <w:spacing w:after="0"/>
              <w:ind w:left="0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4A21C7" w:rsidRPr="00A05BD1" w:rsidRDefault="004A21C7" w:rsidP="004A21C7">
      <w:pPr>
        <w:spacing w:after="240"/>
        <w:rPr>
          <w:rFonts w:ascii="宋体" w:hAnsi="宋体" w:cs="宋体"/>
          <w:sz w:val="24"/>
          <w:szCs w:val="24"/>
        </w:rPr>
      </w:pPr>
      <w:r w:rsidRPr="00A05BD1">
        <w:rPr>
          <w:rFonts w:ascii="宋体" w:hAnsi="宋体" w:cs="宋体"/>
          <w:sz w:val="24"/>
          <w:szCs w:val="24"/>
        </w:rPr>
        <w:br/>
      </w:r>
      <w:r w:rsidRPr="00A05BD1">
        <w:rPr>
          <w:rFonts w:ascii="宋体" w:hAnsi="宋体" w:cs="宋体"/>
          <w:sz w:val="24"/>
          <w:szCs w:val="24"/>
        </w:rPr>
        <w:br/>
      </w:r>
      <w:r w:rsidRPr="00A05BD1">
        <w:rPr>
          <w:rFonts w:ascii="宋体" w:hAnsi="宋体" w:cs="宋体"/>
          <w:sz w:val="24"/>
          <w:szCs w:val="24"/>
        </w:rPr>
        <w:br/>
      </w:r>
      <w:r w:rsidRPr="00A05BD1">
        <w:rPr>
          <w:rFonts w:ascii="宋体" w:hAnsi="宋体" w:cs="宋体"/>
          <w:sz w:val="24"/>
          <w:szCs w:val="24"/>
        </w:rPr>
        <w:br/>
      </w:r>
      <w:r w:rsidRPr="00A05BD1">
        <w:rPr>
          <w:rFonts w:ascii="宋体" w:hAnsi="宋体" w:cs="宋体"/>
          <w:sz w:val="24"/>
          <w:szCs w:val="24"/>
        </w:rPr>
        <w:lastRenderedPageBreak/>
        <w:br/>
      </w:r>
    </w:p>
    <w:p w:rsidR="00E42733" w:rsidRPr="004A21C7" w:rsidRDefault="00E42733">
      <w:pPr>
        <w:jc w:val="both"/>
        <w:rPr>
          <w:rFonts w:ascii="宋体"/>
          <w:sz w:val="24"/>
          <w:szCs w:val="24"/>
        </w:rPr>
      </w:pPr>
    </w:p>
    <w:sectPr w:rsidR="00E42733" w:rsidRPr="004A21C7" w:rsidSect="00E42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8A9" w:rsidRDefault="009938A9" w:rsidP="004A21C7">
      <w:pPr>
        <w:spacing w:after="0" w:line="240" w:lineRule="auto"/>
      </w:pPr>
      <w:r>
        <w:separator/>
      </w:r>
    </w:p>
  </w:endnote>
  <w:endnote w:type="continuationSeparator" w:id="0">
    <w:p w:rsidR="009938A9" w:rsidRDefault="009938A9" w:rsidP="004A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8A9" w:rsidRDefault="009938A9" w:rsidP="004A21C7">
      <w:pPr>
        <w:spacing w:after="0" w:line="240" w:lineRule="auto"/>
      </w:pPr>
      <w:r>
        <w:separator/>
      </w:r>
    </w:p>
  </w:footnote>
  <w:footnote w:type="continuationSeparator" w:id="0">
    <w:p w:rsidR="009938A9" w:rsidRDefault="009938A9" w:rsidP="004A2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EF2"/>
    <w:rsid w:val="0004252B"/>
    <w:rsid w:val="00100E91"/>
    <w:rsid w:val="002D5EBA"/>
    <w:rsid w:val="002F4DA5"/>
    <w:rsid w:val="003B1214"/>
    <w:rsid w:val="0043526F"/>
    <w:rsid w:val="004440C0"/>
    <w:rsid w:val="004A21C7"/>
    <w:rsid w:val="005362A0"/>
    <w:rsid w:val="006E4CB9"/>
    <w:rsid w:val="00717991"/>
    <w:rsid w:val="00767DC9"/>
    <w:rsid w:val="007E6414"/>
    <w:rsid w:val="0081233F"/>
    <w:rsid w:val="00833D58"/>
    <w:rsid w:val="008E7EF2"/>
    <w:rsid w:val="009405B8"/>
    <w:rsid w:val="00961DB1"/>
    <w:rsid w:val="00985AE7"/>
    <w:rsid w:val="009938A9"/>
    <w:rsid w:val="009F7540"/>
    <w:rsid w:val="00A01C37"/>
    <w:rsid w:val="00B212A7"/>
    <w:rsid w:val="00DF0C76"/>
    <w:rsid w:val="00E42733"/>
    <w:rsid w:val="00E54558"/>
    <w:rsid w:val="00FC75DF"/>
    <w:rsid w:val="06ED5D9C"/>
    <w:rsid w:val="0D6D0B03"/>
    <w:rsid w:val="34854730"/>
    <w:rsid w:val="43441EE2"/>
    <w:rsid w:val="48D1427F"/>
    <w:rsid w:val="663A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3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27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42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Emphasis"/>
    <w:basedOn w:val="a0"/>
    <w:uiPriority w:val="99"/>
    <w:qFormat/>
    <w:rsid w:val="00E42733"/>
    <w:rPr>
      <w:rFonts w:cs="Times New Roman"/>
      <w:i/>
    </w:rPr>
  </w:style>
  <w:style w:type="table" w:styleId="a6">
    <w:name w:val="Table Grid"/>
    <w:basedOn w:val="a1"/>
    <w:uiPriority w:val="99"/>
    <w:rsid w:val="00E4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locked/>
    <w:rsid w:val="00E42733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E42733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E42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669</Characters>
  <Application>Microsoft Office Word</Application>
  <DocSecurity>0</DocSecurity>
  <Lines>5</Lines>
  <Paragraphs>1</Paragraphs>
  <ScaleCrop>false</ScaleCrop>
  <Company>china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赵云</cp:lastModifiedBy>
  <cp:revision>12</cp:revision>
  <dcterms:created xsi:type="dcterms:W3CDTF">2016-04-08T00:49:00Z</dcterms:created>
  <dcterms:modified xsi:type="dcterms:W3CDTF">2018-03-14T01:08:00Z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