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7A" w:rsidRDefault="0034340F" w:rsidP="00085F7E">
      <w:pPr>
        <w:jc w:val="center"/>
        <w:rPr>
          <w:rFonts w:eastAsia="楷体_GB2312"/>
          <w:b/>
          <w:sz w:val="44"/>
          <w:szCs w:val="44"/>
        </w:rPr>
      </w:pPr>
      <w:r w:rsidRPr="00085F7E">
        <w:rPr>
          <w:rFonts w:eastAsia="楷体_GB2312" w:hint="eastAsia"/>
          <w:b/>
          <w:sz w:val="44"/>
          <w:szCs w:val="44"/>
        </w:rPr>
        <w:t>生物刺激反馈仪招标参数</w:t>
      </w:r>
    </w:p>
    <w:p w:rsidR="00085F7E" w:rsidRPr="00085F7E" w:rsidRDefault="00085F7E" w:rsidP="00085F7E">
      <w:pPr>
        <w:spacing w:line="700" w:lineRule="exact"/>
        <w:ind w:leftChars="-171" w:left="60" w:hangingChars="149" w:hanging="419"/>
        <w:rPr>
          <w:rFonts w:eastAsia="楷体_GB2312" w:hint="eastAsia"/>
          <w:b/>
          <w:sz w:val="28"/>
          <w:szCs w:val="28"/>
        </w:rPr>
      </w:pPr>
      <w:r w:rsidRPr="00085F7E">
        <w:rPr>
          <w:rFonts w:eastAsia="楷体_GB2312" w:hint="eastAsia"/>
          <w:b/>
          <w:sz w:val="28"/>
          <w:szCs w:val="28"/>
        </w:rPr>
        <w:t>一、总体要求：</w:t>
      </w:r>
    </w:p>
    <w:p w:rsidR="00085F7E" w:rsidRPr="00085F7E" w:rsidRDefault="00085F7E">
      <w:pPr>
        <w:numPr>
          <w:ilvl w:val="0"/>
          <w:numId w:val="1"/>
        </w:numPr>
        <w:spacing w:line="336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组成：</w:t>
      </w:r>
    </w:p>
    <w:p w:rsidR="00DA1B7A" w:rsidRDefault="0034340F" w:rsidP="00085F7E">
      <w:pPr>
        <w:spacing w:line="336" w:lineRule="auto"/>
        <w:ind w:left="36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主机：</w:t>
      </w:r>
      <w:r>
        <w:rPr>
          <w:rFonts w:ascii="宋体" w:hAnsi="宋体" w:cs="宋体" w:hint="eastAsia"/>
          <w:szCs w:val="21"/>
        </w:rPr>
        <w:t>原装进口，包括主机（含嵌入式软件）、上位机软件、电源适配器、USB数据传输线、</w:t>
      </w:r>
      <w:r w:rsidR="00FD22F3">
        <w:rPr>
          <w:rFonts w:ascii="宋体" w:hAnsi="宋体" w:cs="宋体" w:hint="eastAsia"/>
          <w:szCs w:val="21"/>
        </w:rPr>
        <w:t>直肠电极、</w:t>
      </w:r>
      <w:r>
        <w:rPr>
          <w:rFonts w:ascii="宋体" w:hAnsi="宋体" w:cs="宋体" w:hint="eastAsia"/>
          <w:szCs w:val="21"/>
        </w:rPr>
        <w:t>阴道电极、贴片电极等。</w:t>
      </w:r>
    </w:p>
    <w:p w:rsidR="00085F7E" w:rsidRDefault="0034340F" w:rsidP="00085F7E">
      <w:pPr>
        <w:numPr>
          <w:ilvl w:val="0"/>
          <w:numId w:val="1"/>
        </w:numPr>
        <w:spacing w:line="336" w:lineRule="auto"/>
        <w:rPr>
          <w:szCs w:val="21"/>
        </w:rPr>
      </w:pPr>
      <w:r>
        <w:rPr>
          <w:sz w:val="24"/>
        </w:rPr>
        <w:t>*</w:t>
      </w:r>
      <w:r>
        <w:rPr>
          <w:rFonts w:hint="eastAsia"/>
          <w:b/>
          <w:szCs w:val="21"/>
        </w:rPr>
        <w:t>适用范围：</w:t>
      </w:r>
      <w:r>
        <w:rPr>
          <w:rFonts w:hint="eastAsia"/>
          <w:szCs w:val="21"/>
        </w:rPr>
        <w:t>对患者的体表肌电信号进行采集、分析和反馈训练，可对患者的肌肉施加电刺激来帮助恢复患者的肌肉功能障碍。同时必须有</w:t>
      </w:r>
      <w:r w:rsidR="008D1159">
        <w:rPr>
          <w:rFonts w:hint="eastAsia"/>
          <w:szCs w:val="21"/>
        </w:rPr>
        <w:t>直肠</w:t>
      </w:r>
      <w:r>
        <w:rPr>
          <w:rFonts w:hint="eastAsia"/>
          <w:szCs w:val="21"/>
        </w:rPr>
        <w:t>电极的独立注册证，要求是生物反馈类仪器。</w:t>
      </w:r>
    </w:p>
    <w:p w:rsidR="006B7526" w:rsidRDefault="006B7526" w:rsidP="006B7526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要求：</w:t>
      </w:r>
    </w:p>
    <w:p w:rsidR="006B7526" w:rsidRPr="00C408E7" w:rsidRDefault="008E7FF3" w:rsidP="00C408E7">
      <w:pPr>
        <w:spacing w:line="336" w:lineRule="auto"/>
        <w:ind w:left="36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(</w:t>
      </w:r>
      <w:r>
        <w:rPr>
          <w:rFonts w:ascii="宋体" w:hAnsi="宋体" w:cs="宋体"/>
          <w:b/>
          <w:szCs w:val="21"/>
        </w:rPr>
        <w:t>1</w:t>
      </w:r>
      <w:r>
        <w:rPr>
          <w:rFonts w:ascii="宋体" w:hAnsi="宋体" w:cs="宋体" w:hint="eastAsia"/>
          <w:b/>
          <w:szCs w:val="21"/>
        </w:rPr>
        <w:t>)</w:t>
      </w:r>
      <w:r w:rsidR="006B7526" w:rsidRPr="00C408E7">
        <w:rPr>
          <w:rFonts w:ascii="宋体" w:hAnsi="宋体" w:cs="宋体" w:hint="eastAsia"/>
          <w:b/>
          <w:szCs w:val="21"/>
        </w:rPr>
        <w:t>提供欧洲生物反馈协会（BFE）在中国区的学术培训，建立和BFE之间的交流和科研。</w:t>
      </w:r>
    </w:p>
    <w:p w:rsidR="006B7526" w:rsidRPr="00C408E7" w:rsidRDefault="008E7FF3" w:rsidP="00C408E7">
      <w:pPr>
        <w:spacing w:line="336" w:lineRule="auto"/>
        <w:ind w:left="36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(</w:t>
      </w:r>
      <w:r>
        <w:rPr>
          <w:rFonts w:ascii="宋体" w:hAnsi="宋体" w:cs="宋体"/>
          <w:b/>
          <w:szCs w:val="21"/>
        </w:rPr>
        <w:t>2)</w:t>
      </w:r>
      <w:r w:rsidR="006B7526" w:rsidRPr="00C408E7">
        <w:rPr>
          <w:rFonts w:ascii="宋体" w:hAnsi="宋体" w:cs="宋体" w:hint="eastAsia"/>
          <w:b/>
          <w:szCs w:val="21"/>
        </w:rPr>
        <w:t>提供投标产品国家质量监测部门报告。</w:t>
      </w:r>
    </w:p>
    <w:p w:rsidR="006B7526" w:rsidRPr="00C408E7" w:rsidRDefault="008E7FF3" w:rsidP="00C408E7">
      <w:pPr>
        <w:spacing w:line="336" w:lineRule="auto"/>
        <w:ind w:left="36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(</w:t>
      </w:r>
      <w:r>
        <w:rPr>
          <w:rFonts w:ascii="宋体" w:hAnsi="宋体" w:cs="宋体"/>
          <w:b/>
          <w:szCs w:val="21"/>
        </w:rPr>
        <w:t>3)</w:t>
      </w:r>
      <w:r w:rsidR="006B7526" w:rsidRPr="00C408E7">
        <w:rPr>
          <w:rFonts w:ascii="宋体" w:hAnsi="宋体" w:cs="宋体" w:hint="eastAsia"/>
          <w:b/>
          <w:szCs w:val="21"/>
        </w:rPr>
        <w:t>带*技术要求相应必须依据注册证、注册登记表以及检测报告举证，否则视为虚假应标，被废标处理。</w:t>
      </w:r>
    </w:p>
    <w:p w:rsidR="00085F7E" w:rsidRPr="00085F7E" w:rsidRDefault="00085F7E" w:rsidP="00085F7E">
      <w:pPr>
        <w:spacing w:line="700" w:lineRule="exact"/>
        <w:ind w:leftChars="-171" w:left="60" w:hangingChars="149" w:hanging="419"/>
        <w:rPr>
          <w:rFonts w:eastAsia="楷体_GB2312" w:hint="eastAsia"/>
          <w:b/>
          <w:sz w:val="28"/>
          <w:szCs w:val="28"/>
        </w:rPr>
      </w:pPr>
      <w:r w:rsidRPr="00085F7E">
        <w:rPr>
          <w:rFonts w:eastAsia="楷体_GB2312" w:hint="eastAsia"/>
          <w:b/>
          <w:sz w:val="28"/>
          <w:szCs w:val="28"/>
        </w:rPr>
        <w:t>二、技术要求：</w:t>
      </w:r>
    </w:p>
    <w:p w:rsidR="00DA1B7A" w:rsidRDefault="00085F7E">
      <w:pPr>
        <w:spacing w:line="336" w:lineRule="auto"/>
        <w:rPr>
          <w:b/>
          <w:szCs w:val="21"/>
        </w:rPr>
      </w:pPr>
      <w:r>
        <w:rPr>
          <w:b/>
          <w:szCs w:val="21"/>
        </w:rPr>
        <w:t>1</w:t>
      </w:r>
      <w:r w:rsidR="0034340F">
        <w:rPr>
          <w:rFonts w:hint="eastAsia"/>
          <w:b/>
          <w:szCs w:val="21"/>
        </w:rPr>
        <w:t>、</w:t>
      </w:r>
      <w:r w:rsidR="0034340F">
        <w:rPr>
          <w:rFonts w:hint="eastAsia"/>
          <w:b/>
          <w:szCs w:val="21"/>
        </w:rPr>
        <w:t xml:space="preserve"> </w:t>
      </w:r>
      <w:r w:rsidR="0034340F">
        <w:rPr>
          <w:rFonts w:hint="eastAsia"/>
          <w:b/>
          <w:szCs w:val="21"/>
        </w:rPr>
        <w:t>硬件要求</w:t>
      </w:r>
    </w:p>
    <w:p w:rsidR="00DA1B7A" w:rsidRDefault="0034340F" w:rsidP="00085F7E">
      <w:pPr>
        <w:spacing w:line="360" w:lineRule="auto"/>
        <w:ind w:firstLineChars="200" w:firstLine="480"/>
        <w:rPr>
          <w:szCs w:val="21"/>
        </w:rPr>
      </w:pPr>
      <w:r>
        <w:rPr>
          <w:sz w:val="24"/>
        </w:rPr>
        <w:t>*</w:t>
      </w:r>
      <w:r w:rsidR="00085F7E">
        <w:rPr>
          <w:szCs w:val="21"/>
        </w:rPr>
        <w:t>(1)</w:t>
      </w:r>
      <w:r w:rsidR="00085F7E">
        <w:rPr>
          <w:rFonts w:hint="eastAsia"/>
          <w:szCs w:val="21"/>
        </w:rPr>
        <w:t>专用</w:t>
      </w:r>
      <w:r>
        <w:rPr>
          <w:rFonts w:hint="eastAsia"/>
          <w:szCs w:val="21"/>
        </w:rPr>
        <w:t>信号采集及刺激器，既可采集盆底表面肌电（</w:t>
      </w:r>
      <w:r>
        <w:rPr>
          <w:szCs w:val="21"/>
        </w:rPr>
        <w:t>SEMG</w:t>
      </w:r>
      <w:r>
        <w:rPr>
          <w:rFonts w:hint="eastAsia"/>
          <w:szCs w:val="21"/>
        </w:rPr>
        <w:t>），也可同时电刺激（</w:t>
      </w:r>
      <w:r>
        <w:rPr>
          <w:szCs w:val="21"/>
        </w:rPr>
        <w:t>Stim</w:t>
      </w:r>
      <w:r>
        <w:rPr>
          <w:rFonts w:hint="eastAsia"/>
          <w:szCs w:val="21"/>
        </w:rPr>
        <w:t>），还可进行肌电触发电刺激（</w:t>
      </w:r>
      <w:r>
        <w:rPr>
          <w:szCs w:val="21"/>
        </w:rPr>
        <w:t>EMG Trigger Stim</w:t>
      </w:r>
      <w:r>
        <w:rPr>
          <w:rFonts w:hint="eastAsia"/>
          <w:szCs w:val="21"/>
        </w:rPr>
        <w:t>）；</w:t>
      </w:r>
    </w:p>
    <w:p w:rsidR="00DA1B7A" w:rsidRPr="00085F7E" w:rsidRDefault="0034340F" w:rsidP="00085F7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*</w:t>
      </w:r>
      <w:r w:rsidR="00085F7E" w:rsidRPr="00085F7E">
        <w:rPr>
          <w:sz w:val="24"/>
        </w:rPr>
        <w:t>(</w:t>
      </w:r>
      <w:r w:rsidRPr="00085F7E">
        <w:rPr>
          <w:rFonts w:hint="eastAsia"/>
          <w:sz w:val="24"/>
        </w:rPr>
        <w:t>2</w:t>
      </w:r>
      <w:r w:rsidR="00085F7E" w:rsidRPr="00085F7E">
        <w:rPr>
          <w:sz w:val="24"/>
        </w:rPr>
        <w:t>)</w:t>
      </w:r>
      <w:r w:rsidRPr="00085F7E">
        <w:rPr>
          <w:rFonts w:hint="eastAsia"/>
          <w:sz w:val="24"/>
        </w:rPr>
        <w:t>具有动态存储功能，表面肌电采集及刺激器内置</w:t>
      </w:r>
      <w:r w:rsidRPr="00085F7E">
        <w:rPr>
          <w:sz w:val="24"/>
        </w:rPr>
        <w:t>CF</w:t>
      </w:r>
      <w:r w:rsidRPr="00085F7E">
        <w:rPr>
          <w:rFonts w:hint="eastAsia"/>
          <w:sz w:val="24"/>
        </w:rPr>
        <w:t>卡，支持数据的动态存储；</w:t>
      </w:r>
    </w:p>
    <w:p w:rsidR="00DA1B7A" w:rsidRPr="00085F7E" w:rsidRDefault="00085F7E" w:rsidP="00085F7E">
      <w:pPr>
        <w:spacing w:line="360" w:lineRule="auto"/>
        <w:ind w:firstLineChars="200" w:firstLine="480"/>
        <w:rPr>
          <w:sz w:val="24"/>
        </w:rPr>
      </w:pPr>
      <w:r w:rsidRPr="00085F7E">
        <w:rPr>
          <w:sz w:val="24"/>
        </w:rPr>
        <w:t>(</w:t>
      </w:r>
      <w:r w:rsidR="0034340F" w:rsidRPr="00085F7E">
        <w:rPr>
          <w:rFonts w:hint="eastAsia"/>
          <w:sz w:val="24"/>
        </w:rPr>
        <w:t>3</w:t>
      </w:r>
      <w:r w:rsidRPr="00085F7E">
        <w:rPr>
          <w:sz w:val="24"/>
        </w:rPr>
        <w:t>)</w:t>
      </w:r>
      <w:r w:rsidR="0034340F" w:rsidRPr="00085F7E">
        <w:rPr>
          <w:rFonts w:hint="eastAsia"/>
          <w:sz w:val="24"/>
        </w:rPr>
        <w:t>刺激器内置嵌入式软件，采用触摸屏操作方便快捷，并可直接在刺激器中编辑治疗方案；</w:t>
      </w:r>
    </w:p>
    <w:p w:rsidR="00DA1B7A" w:rsidRPr="00085F7E" w:rsidRDefault="00085F7E" w:rsidP="00085F7E">
      <w:pPr>
        <w:spacing w:line="360" w:lineRule="auto"/>
        <w:ind w:firstLineChars="200" w:firstLine="480"/>
        <w:rPr>
          <w:sz w:val="24"/>
        </w:rPr>
      </w:pPr>
      <w:r w:rsidRPr="00085F7E">
        <w:rPr>
          <w:sz w:val="24"/>
        </w:rPr>
        <w:t>(</w:t>
      </w:r>
      <w:r w:rsidR="0034340F" w:rsidRPr="00085F7E">
        <w:rPr>
          <w:rFonts w:hint="eastAsia"/>
          <w:sz w:val="24"/>
        </w:rPr>
        <w:t>4</w:t>
      </w:r>
      <w:r w:rsidRPr="00085F7E">
        <w:rPr>
          <w:sz w:val="24"/>
        </w:rPr>
        <w:t>)</w:t>
      </w:r>
      <w:r w:rsidR="0034340F" w:rsidRPr="00085F7E">
        <w:rPr>
          <w:rFonts w:hint="eastAsia"/>
          <w:sz w:val="24"/>
        </w:rPr>
        <w:t>电极接触不良时有自动断电的保护功能；</w:t>
      </w:r>
    </w:p>
    <w:p w:rsidR="00DE2E09" w:rsidRPr="00085F7E" w:rsidRDefault="00DE2E09" w:rsidP="00085F7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*</w:t>
      </w:r>
      <w:r w:rsidR="00085F7E" w:rsidRPr="00085F7E">
        <w:rPr>
          <w:sz w:val="24"/>
        </w:rPr>
        <w:t>(</w:t>
      </w:r>
      <w:r w:rsidRPr="00085F7E">
        <w:rPr>
          <w:rFonts w:hint="eastAsia"/>
          <w:sz w:val="24"/>
        </w:rPr>
        <w:t>5</w:t>
      </w:r>
      <w:r w:rsidR="00085F7E" w:rsidRPr="00085F7E">
        <w:rPr>
          <w:sz w:val="24"/>
        </w:rPr>
        <w:t>)</w:t>
      </w:r>
      <w:r w:rsidRPr="00085F7E">
        <w:rPr>
          <w:rFonts w:hint="eastAsia"/>
          <w:sz w:val="24"/>
        </w:rPr>
        <w:t>该系统具有肌电触发—神经肌肉刺激模式（</w:t>
      </w:r>
      <w:r w:rsidRPr="00085F7E">
        <w:rPr>
          <w:sz w:val="24"/>
        </w:rPr>
        <w:t>EMG Trigger Stim</w:t>
      </w:r>
      <w:r w:rsidRPr="00085F7E">
        <w:rPr>
          <w:sz w:val="24"/>
        </w:rPr>
        <w:t>）</w:t>
      </w:r>
      <w:r w:rsidRPr="00085F7E">
        <w:rPr>
          <w:rFonts w:hint="eastAsia"/>
          <w:sz w:val="24"/>
        </w:rPr>
        <w:t>，来帮助患者提高主动运动的表现，在盆底肌肉障碍中帮助患者进行主动和被动相结合的治疗，重建中枢对盆底肌肉的控制；</w:t>
      </w:r>
    </w:p>
    <w:p w:rsidR="00AB67DB" w:rsidRDefault="00085F7E" w:rsidP="00085F7E">
      <w:pPr>
        <w:spacing w:line="360" w:lineRule="auto"/>
        <w:ind w:firstLineChars="200" w:firstLine="480"/>
        <w:rPr>
          <w:szCs w:val="21"/>
        </w:rPr>
      </w:pPr>
      <w:r w:rsidRPr="00085F7E">
        <w:rPr>
          <w:sz w:val="24"/>
        </w:rPr>
        <w:t>(</w:t>
      </w:r>
      <w:r w:rsidR="00DE2E09" w:rsidRPr="00085F7E">
        <w:rPr>
          <w:rFonts w:hint="eastAsia"/>
          <w:sz w:val="24"/>
        </w:rPr>
        <w:t>6</w:t>
      </w:r>
      <w:r w:rsidRPr="00085F7E">
        <w:rPr>
          <w:sz w:val="24"/>
        </w:rPr>
        <w:t>)</w:t>
      </w:r>
      <w:r w:rsidR="00DE2E09" w:rsidRPr="00085F7E">
        <w:rPr>
          <w:rFonts w:hint="eastAsia"/>
          <w:sz w:val="24"/>
        </w:rPr>
        <w:t>单机也可进行生物反馈训练，对人体的不同部位的肌肉预置了标准的监测参数和工作流程，用户可以根据需要在列表中选择监测和电刺激部位，并且可以修改训练方案。</w:t>
      </w:r>
    </w:p>
    <w:p w:rsidR="00DA1B7A" w:rsidRDefault="00816BB6">
      <w:pPr>
        <w:spacing w:line="360" w:lineRule="auto"/>
        <w:ind w:left="142"/>
        <w:rPr>
          <w:b/>
          <w:szCs w:val="21"/>
        </w:rPr>
      </w:pPr>
      <w:r>
        <w:rPr>
          <w:b/>
          <w:szCs w:val="21"/>
        </w:rPr>
        <w:t>2</w:t>
      </w:r>
      <w:r w:rsidR="0034340F">
        <w:rPr>
          <w:rFonts w:hint="eastAsia"/>
          <w:b/>
          <w:szCs w:val="21"/>
        </w:rPr>
        <w:t>、硬件</w:t>
      </w:r>
      <w:r>
        <w:rPr>
          <w:rFonts w:hint="eastAsia"/>
          <w:b/>
          <w:szCs w:val="21"/>
        </w:rPr>
        <w:t>技术</w:t>
      </w:r>
      <w:r w:rsidR="0034340F">
        <w:rPr>
          <w:rFonts w:hint="eastAsia"/>
          <w:b/>
          <w:szCs w:val="21"/>
        </w:rPr>
        <w:t>要求</w:t>
      </w:r>
    </w:p>
    <w:p w:rsidR="00B02C2B" w:rsidRPr="002C7929" w:rsidRDefault="006B7526" w:rsidP="00B02C2B">
      <w:pPr>
        <w:spacing w:line="360" w:lineRule="auto"/>
        <w:ind w:left="360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 w:rsidR="00B02C2B" w:rsidRPr="002C7929"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B02C2B" w:rsidRPr="002C7929">
        <w:rPr>
          <w:rFonts w:hint="eastAsia"/>
          <w:szCs w:val="21"/>
        </w:rPr>
        <w:t>内置放大器带宽：</w:t>
      </w:r>
      <w:r w:rsidR="00B02C2B" w:rsidRPr="002C7929">
        <w:rPr>
          <w:rFonts w:hint="eastAsia"/>
          <w:szCs w:val="21"/>
        </w:rPr>
        <w:t>3</w:t>
      </w:r>
      <w:r w:rsidR="00B02C2B" w:rsidRPr="002C7929">
        <w:rPr>
          <w:szCs w:val="21"/>
        </w:rPr>
        <w:t>0-</w:t>
      </w:r>
      <w:r w:rsidR="00B02C2B" w:rsidRPr="002C7929">
        <w:rPr>
          <w:rFonts w:hint="eastAsia"/>
          <w:szCs w:val="21"/>
        </w:rPr>
        <w:t>45</w:t>
      </w:r>
      <w:r w:rsidR="00B02C2B" w:rsidRPr="002C7929">
        <w:rPr>
          <w:szCs w:val="21"/>
        </w:rPr>
        <w:t>0 Hz</w:t>
      </w:r>
      <w:r w:rsidR="0057336A">
        <w:rPr>
          <w:rFonts w:hint="eastAsia"/>
          <w:szCs w:val="21"/>
        </w:rPr>
        <w:t>；</w:t>
      </w:r>
    </w:p>
    <w:p w:rsidR="00B02C2B" w:rsidRPr="002C7929" w:rsidRDefault="006B7526" w:rsidP="00B02C2B">
      <w:pPr>
        <w:spacing w:line="360" w:lineRule="auto"/>
        <w:ind w:left="360"/>
        <w:rPr>
          <w:szCs w:val="21"/>
        </w:rPr>
      </w:pPr>
      <w:r>
        <w:rPr>
          <w:rFonts w:hint="eastAsia"/>
          <w:szCs w:val="21"/>
        </w:rPr>
        <w:t>（</w:t>
      </w:r>
      <w:r w:rsidR="00B02C2B" w:rsidRPr="002C7929"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B02C2B" w:rsidRPr="002C7929">
        <w:rPr>
          <w:rFonts w:hint="eastAsia"/>
          <w:szCs w:val="21"/>
        </w:rPr>
        <w:t>表面肌电灵敏度：</w:t>
      </w:r>
      <w:r w:rsidR="00B02C2B" w:rsidRPr="002C7929">
        <w:rPr>
          <w:szCs w:val="21"/>
        </w:rPr>
        <w:t>0.</w:t>
      </w:r>
      <w:r w:rsidR="00B02C2B" w:rsidRPr="002C7929">
        <w:rPr>
          <w:rFonts w:hint="eastAsia"/>
          <w:szCs w:val="21"/>
        </w:rPr>
        <w:t>2</w:t>
      </w:r>
      <w:r w:rsidR="00B02C2B" w:rsidRPr="002C7929">
        <w:rPr>
          <w:szCs w:val="21"/>
        </w:rPr>
        <w:t>uV</w:t>
      </w:r>
      <w:r w:rsidR="0057336A">
        <w:rPr>
          <w:rFonts w:hint="eastAsia"/>
          <w:szCs w:val="21"/>
        </w:rPr>
        <w:t>；</w:t>
      </w:r>
    </w:p>
    <w:p w:rsidR="00B02C2B" w:rsidRPr="002C7929" w:rsidRDefault="006B7526" w:rsidP="00B02C2B">
      <w:pPr>
        <w:spacing w:line="360" w:lineRule="auto"/>
        <w:ind w:left="360"/>
        <w:rPr>
          <w:szCs w:val="21"/>
        </w:rPr>
      </w:pPr>
      <w:r>
        <w:rPr>
          <w:rFonts w:hint="eastAsia"/>
          <w:szCs w:val="21"/>
        </w:rPr>
        <w:t>（</w:t>
      </w:r>
      <w:r w:rsidR="00B02C2B" w:rsidRPr="002C7929"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B02C2B" w:rsidRPr="002C7929">
        <w:rPr>
          <w:rFonts w:hint="eastAsia"/>
          <w:szCs w:val="21"/>
        </w:rPr>
        <w:t>输出电流：</w:t>
      </w:r>
      <w:r w:rsidR="00B02C2B" w:rsidRPr="002C7929">
        <w:rPr>
          <w:szCs w:val="21"/>
        </w:rPr>
        <w:t>0-100 mA</w:t>
      </w:r>
      <w:r w:rsidR="0057336A">
        <w:rPr>
          <w:rFonts w:hint="eastAsia"/>
          <w:szCs w:val="21"/>
        </w:rPr>
        <w:t>；</w:t>
      </w:r>
    </w:p>
    <w:p w:rsidR="00B02C2B" w:rsidRPr="002C7929" w:rsidRDefault="006B7526" w:rsidP="00B02C2B">
      <w:pPr>
        <w:spacing w:line="360" w:lineRule="auto"/>
        <w:ind w:left="360"/>
        <w:rPr>
          <w:szCs w:val="21"/>
        </w:rPr>
      </w:pPr>
      <w:r>
        <w:rPr>
          <w:rFonts w:hint="eastAsia"/>
          <w:szCs w:val="21"/>
        </w:rPr>
        <w:t>（</w:t>
      </w:r>
      <w:r w:rsidR="00B02C2B" w:rsidRPr="002C7929"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="00B02C2B" w:rsidRPr="002C7929">
        <w:rPr>
          <w:rFonts w:hint="eastAsia"/>
          <w:szCs w:val="21"/>
        </w:rPr>
        <w:t>刺激频率：≤</w:t>
      </w:r>
      <w:r w:rsidR="00B02C2B" w:rsidRPr="002C7929">
        <w:rPr>
          <w:rFonts w:hint="eastAsia"/>
          <w:szCs w:val="21"/>
        </w:rPr>
        <w:t xml:space="preserve">100Hz  2-100Hz </w:t>
      </w:r>
      <w:r w:rsidR="00B02C2B" w:rsidRPr="002C7929">
        <w:rPr>
          <w:rFonts w:hint="eastAsia"/>
          <w:szCs w:val="21"/>
        </w:rPr>
        <w:t>可调整</w:t>
      </w:r>
      <w:r w:rsidR="0057336A">
        <w:rPr>
          <w:rFonts w:hint="eastAsia"/>
          <w:szCs w:val="21"/>
        </w:rPr>
        <w:t>；</w:t>
      </w:r>
    </w:p>
    <w:p w:rsidR="00B02C2B" w:rsidRPr="002C7929" w:rsidRDefault="006B7526" w:rsidP="002C7929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 w:rsidR="00B02C2B" w:rsidRPr="002C7929"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 w:rsidR="00B02C2B" w:rsidRPr="002C7929">
        <w:rPr>
          <w:rFonts w:hint="eastAsia"/>
          <w:szCs w:val="21"/>
        </w:rPr>
        <w:t>刺激波宽：≤</w:t>
      </w:r>
      <w:r w:rsidR="00B02C2B" w:rsidRPr="002C7929">
        <w:rPr>
          <w:rFonts w:hint="eastAsia"/>
          <w:szCs w:val="21"/>
        </w:rPr>
        <w:t>400</w:t>
      </w:r>
      <w:r w:rsidR="00B02C2B" w:rsidRPr="002C7929">
        <w:rPr>
          <w:rFonts w:hint="eastAsia"/>
          <w:szCs w:val="21"/>
        </w:rPr>
        <w:t>μ</w:t>
      </w:r>
      <w:r w:rsidR="00B02C2B" w:rsidRPr="002C7929">
        <w:rPr>
          <w:rFonts w:hint="eastAsia"/>
          <w:szCs w:val="21"/>
        </w:rPr>
        <w:t>s  50-400</w:t>
      </w:r>
      <w:r w:rsidR="00B02C2B" w:rsidRPr="002C7929">
        <w:rPr>
          <w:rFonts w:hint="eastAsia"/>
          <w:szCs w:val="21"/>
        </w:rPr>
        <w:t>μ</w:t>
      </w:r>
      <w:r w:rsidR="00B02C2B" w:rsidRPr="002C7929">
        <w:rPr>
          <w:rFonts w:hint="eastAsia"/>
          <w:szCs w:val="21"/>
        </w:rPr>
        <w:t xml:space="preserve">s </w:t>
      </w:r>
      <w:bookmarkStart w:id="0" w:name="_GoBack"/>
      <w:bookmarkEnd w:id="0"/>
      <w:r w:rsidR="00B02C2B" w:rsidRPr="002C7929">
        <w:rPr>
          <w:rFonts w:hint="eastAsia"/>
          <w:szCs w:val="21"/>
        </w:rPr>
        <w:t>可调整</w:t>
      </w:r>
      <w:r w:rsidR="0057336A">
        <w:rPr>
          <w:rFonts w:hint="eastAsia"/>
          <w:szCs w:val="21"/>
        </w:rPr>
        <w:t>；</w:t>
      </w:r>
    </w:p>
    <w:p w:rsidR="00B02C2B" w:rsidRPr="00C136E3" w:rsidRDefault="006B7526" w:rsidP="00B02C2B">
      <w:pPr>
        <w:spacing w:line="360" w:lineRule="auto"/>
        <w:ind w:left="360"/>
        <w:rPr>
          <w:szCs w:val="21"/>
        </w:rPr>
      </w:pPr>
      <w:r>
        <w:rPr>
          <w:rFonts w:hint="eastAsia"/>
          <w:szCs w:val="21"/>
        </w:rPr>
        <w:t>（</w:t>
      </w:r>
      <w:r w:rsidR="00B02C2B" w:rsidRPr="00C136E3"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 w:rsidR="00B02C2B" w:rsidRPr="00C136E3">
        <w:rPr>
          <w:rFonts w:hint="eastAsia"/>
          <w:szCs w:val="21"/>
        </w:rPr>
        <w:t>具有</w:t>
      </w:r>
      <w:r w:rsidR="008D1159">
        <w:rPr>
          <w:rFonts w:hint="eastAsia"/>
          <w:szCs w:val="21"/>
        </w:rPr>
        <w:t>患者</w:t>
      </w:r>
      <w:r w:rsidR="00B02C2B" w:rsidRPr="00C136E3">
        <w:rPr>
          <w:rFonts w:hint="eastAsia"/>
          <w:szCs w:val="21"/>
        </w:rPr>
        <w:t>专用放松训练的</w:t>
      </w:r>
      <w:r w:rsidR="00B02C2B" w:rsidRPr="00C136E3">
        <w:rPr>
          <w:rFonts w:hint="eastAsia"/>
          <w:szCs w:val="21"/>
        </w:rPr>
        <w:t>SEMG</w:t>
      </w:r>
      <w:r w:rsidR="00B02C2B" w:rsidRPr="00C136E3">
        <w:rPr>
          <w:rFonts w:hint="eastAsia"/>
          <w:szCs w:val="21"/>
        </w:rPr>
        <w:t>电极，</w:t>
      </w:r>
      <w:r w:rsidR="00B02C2B" w:rsidRPr="00C136E3">
        <w:rPr>
          <w:rFonts w:hint="eastAsia"/>
          <w:szCs w:val="21"/>
        </w:rPr>
        <w:t>SEMG</w:t>
      </w:r>
      <w:r w:rsidR="00B02C2B" w:rsidRPr="00C136E3">
        <w:rPr>
          <w:rFonts w:hint="eastAsia"/>
          <w:szCs w:val="21"/>
        </w:rPr>
        <w:t>头带实时采集肌肉紧张及放松度，进行放松训练，采集灵敏度小于</w:t>
      </w:r>
      <w:r w:rsidR="00B02C2B" w:rsidRPr="00C136E3">
        <w:rPr>
          <w:szCs w:val="21"/>
        </w:rPr>
        <w:t>0.</w:t>
      </w:r>
      <w:r w:rsidR="00B02C2B" w:rsidRPr="00C136E3">
        <w:rPr>
          <w:rFonts w:hint="eastAsia"/>
          <w:szCs w:val="21"/>
        </w:rPr>
        <w:t>2</w:t>
      </w:r>
      <w:r w:rsidR="00B02C2B" w:rsidRPr="00C136E3">
        <w:rPr>
          <w:szCs w:val="21"/>
        </w:rPr>
        <w:t>uV</w:t>
      </w:r>
      <w:r w:rsidR="0057336A">
        <w:rPr>
          <w:rFonts w:hint="eastAsia"/>
          <w:szCs w:val="21"/>
        </w:rPr>
        <w:t>；</w:t>
      </w:r>
    </w:p>
    <w:p w:rsidR="00B02C2B" w:rsidRDefault="006B7526" w:rsidP="00B02C2B">
      <w:pPr>
        <w:spacing w:line="360" w:lineRule="auto"/>
        <w:ind w:left="360"/>
        <w:rPr>
          <w:szCs w:val="21"/>
        </w:rPr>
      </w:pPr>
      <w:r>
        <w:rPr>
          <w:rFonts w:hint="eastAsia"/>
          <w:szCs w:val="21"/>
        </w:rPr>
        <w:t>（</w:t>
      </w:r>
      <w:r w:rsidR="00B02C2B" w:rsidRPr="00C136E3">
        <w:rPr>
          <w:rFonts w:hint="eastAsia"/>
          <w:szCs w:val="21"/>
        </w:rPr>
        <w:t>7</w:t>
      </w:r>
      <w:r>
        <w:rPr>
          <w:rFonts w:hint="eastAsia"/>
          <w:szCs w:val="21"/>
        </w:rPr>
        <w:t>）</w:t>
      </w:r>
      <w:r w:rsidR="00B02C2B" w:rsidRPr="00C136E3">
        <w:rPr>
          <w:rFonts w:hint="eastAsia"/>
          <w:szCs w:val="21"/>
        </w:rPr>
        <w:t>刺激上升和下降时间：</w:t>
      </w:r>
      <w:r w:rsidR="002C7929">
        <w:rPr>
          <w:rFonts w:hint="eastAsia"/>
          <w:szCs w:val="21"/>
        </w:rPr>
        <w:t>0-10</w:t>
      </w:r>
      <w:r w:rsidR="00B02C2B" w:rsidRPr="00C136E3">
        <w:rPr>
          <w:rFonts w:hint="eastAsia"/>
          <w:szCs w:val="21"/>
        </w:rPr>
        <w:t>s</w:t>
      </w:r>
      <w:r w:rsidR="0057336A">
        <w:rPr>
          <w:rFonts w:hint="eastAsia"/>
          <w:szCs w:val="21"/>
        </w:rPr>
        <w:t>；</w:t>
      </w:r>
    </w:p>
    <w:p w:rsidR="00AB67DB" w:rsidRDefault="006B7526" w:rsidP="00B02C2B">
      <w:pPr>
        <w:spacing w:line="360" w:lineRule="auto"/>
        <w:ind w:left="360"/>
        <w:rPr>
          <w:szCs w:val="21"/>
        </w:rPr>
      </w:pPr>
      <w:r>
        <w:rPr>
          <w:rFonts w:hint="eastAsia"/>
          <w:szCs w:val="21"/>
        </w:rPr>
        <w:t>（</w:t>
      </w:r>
      <w:r w:rsidR="00B02C2B">
        <w:rPr>
          <w:rFonts w:hint="eastAsia"/>
          <w:szCs w:val="21"/>
        </w:rPr>
        <w:t>8</w:t>
      </w:r>
      <w:r>
        <w:rPr>
          <w:rFonts w:hint="eastAsia"/>
          <w:szCs w:val="21"/>
        </w:rPr>
        <w:t>）</w:t>
      </w:r>
      <w:r w:rsidR="00B02C2B">
        <w:rPr>
          <w:rFonts w:hint="eastAsia"/>
          <w:szCs w:val="21"/>
        </w:rPr>
        <w:t>波形为平衡生理波，相同的刺激电流强度疼痛感更小。</w:t>
      </w:r>
    </w:p>
    <w:p w:rsidR="00DA1B7A" w:rsidRDefault="006B7526">
      <w:pPr>
        <w:spacing w:line="336" w:lineRule="auto"/>
        <w:rPr>
          <w:b/>
          <w:szCs w:val="21"/>
        </w:rPr>
      </w:pPr>
      <w:r>
        <w:rPr>
          <w:b/>
          <w:szCs w:val="21"/>
        </w:rPr>
        <w:t>3</w:t>
      </w:r>
      <w:r w:rsidR="0034340F">
        <w:rPr>
          <w:rFonts w:hint="eastAsia"/>
          <w:b/>
          <w:szCs w:val="21"/>
        </w:rPr>
        <w:t>、软件配置</w:t>
      </w:r>
    </w:p>
    <w:p w:rsidR="00DA1B7A" w:rsidRDefault="0034340F" w:rsidP="006B7526">
      <w:pPr>
        <w:spacing w:line="360" w:lineRule="auto"/>
        <w:ind w:left="360"/>
        <w:rPr>
          <w:szCs w:val="21"/>
        </w:rPr>
      </w:pPr>
      <w:r w:rsidRPr="006B7526">
        <w:rPr>
          <w:rFonts w:hint="eastAsia"/>
          <w:szCs w:val="21"/>
        </w:rPr>
        <w:t>*</w:t>
      </w:r>
      <w:r w:rsidR="006B7526" w:rsidRPr="006B7526"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 w:rsidR="006B7526">
        <w:rPr>
          <w:rFonts w:hint="eastAsia"/>
          <w:szCs w:val="21"/>
        </w:rPr>
        <w:t>）</w:t>
      </w:r>
      <w:r>
        <w:rPr>
          <w:rFonts w:hint="eastAsia"/>
          <w:szCs w:val="21"/>
        </w:rPr>
        <w:t>专用嵌入式的软件系统，具有开放式训练模式，标准化训练模式，数据库管理模式，单机可以直接进行数据采集，电刺激治疗，生物反馈训练；</w:t>
      </w:r>
    </w:p>
    <w:p w:rsidR="00DA1B7A" w:rsidRDefault="0034340F" w:rsidP="006B7526">
      <w:pPr>
        <w:spacing w:line="360" w:lineRule="auto"/>
        <w:ind w:left="360"/>
        <w:rPr>
          <w:szCs w:val="21"/>
        </w:rPr>
      </w:pPr>
      <w:r w:rsidRPr="006B7526">
        <w:rPr>
          <w:rFonts w:hint="eastAsia"/>
          <w:szCs w:val="21"/>
        </w:rPr>
        <w:t>*</w:t>
      </w:r>
      <w:r w:rsidR="006B7526" w:rsidRPr="006B7526"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 w:rsidR="006B7526">
        <w:rPr>
          <w:rFonts w:hint="eastAsia"/>
          <w:szCs w:val="21"/>
        </w:rPr>
        <w:t>）</w:t>
      </w:r>
      <w:r w:rsidR="00FB1287">
        <w:rPr>
          <w:rFonts w:hint="eastAsia"/>
          <w:szCs w:val="21"/>
        </w:rPr>
        <w:t>具有专用的盆底表面肌电采集，分析，评估功能</w:t>
      </w:r>
      <w:r>
        <w:rPr>
          <w:rFonts w:hint="eastAsia"/>
          <w:szCs w:val="21"/>
        </w:rPr>
        <w:t>；</w:t>
      </w:r>
    </w:p>
    <w:p w:rsidR="00DA1B7A" w:rsidRDefault="0034340F" w:rsidP="006B7526">
      <w:pPr>
        <w:spacing w:line="360" w:lineRule="auto"/>
        <w:ind w:left="360"/>
        <w:rPr>
          <w:szCs w:val="21"/>
        </w:rPr>
      </w:pPr>
      <w:r w:rsidRPr="006B7526">
        <w:rPr>
          <w:rFonts w:hint="eastAsia"/>
          <w:szCs w:val="21"/>
        </w:rPr>
        <w:t>*</w:t>
      </w:r>
      <w:r w:rsidR="006B7526" w:rsidRPr="006B7526">
        <w:rPr>
          <w:rFonts w:hint="eastAsia"/>
          <w:szCs w:val="21"/>
        </w:rPr>
        <w:t>（</w:t>
      </w:r>
      <w:r w:rsidR="00FB1287">
        <w:rPr>
          <w:rFonts w:hint="eastAsia"/>
          <w:szCs w:val="21"/>
        </w:rPr>
        <w:t>3</w:t>
      </w:r>
      <w:r w:rsidR="006B7526">
        <w:rPr>
          <w:rFonts w:hint="eastAsia"/>
          <w:szCs w:val="21"/>
        </w:rPr>
        <w:t>）</w:t>
      </w:r>
      <w:r>
        <w:rPr>
          <w:rFonts w:hint="eastAsia"/>
          <w:szCs w:val="21"/>
        </w:rPr>
        <w:t>具备多媒体肌电生物反馈训练，可进行音乐反馈和动画反馈，包括肌肉放松训练，</w:t>
      </w:r>
    </w:p>
    <w:p w:rsidR="00DA1B7A" w:rsidRDefault="0034340F" w:rsidP="006B7526">
      <w:pPr>
        <w:spacing w:line="360" w:lineRule="auto"/>
        <w:ind w:left="360"/>
        <w:rPr>
          <w:szCs w:val="21"/>
        </w:rPr>
      </w:pPr>
      <w:r>
        <w:rPr>
          <w:rFonts w:hint="eastAsia"/>
          <w:szCs w:val="21"/>
        </w:rPr>
        <w:t>肌力增强训练，肌肉协调性训练，肌肉精准性训练、肌肉耐力训练；</w:t>
      </w:r>
    </w:p>
    <w:p w:rsidR="00690B27" w:rsidRPr="006B7526" w:rsidRDefault="006B7526" w:rsidP="006B7526">
      <w:pPr>
        <w:spacing w:line="360" w:lineRule="auto"/>
        <w:ind w:left="360"/>
        <w:rPr>
          <w:szCs w:val="21"/>
        </w:rPr>
      </w:pPr>
      <w:r>
        <w:rPr>
          <w:rFonts w:hint="eastAsia"/>
          <w:szCs w:val="21"/>
        </w:rPr>
        <w:t>（</w:t>
      </w:r>
      <w:r w:rsidR="00FB1287"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="0034340F">
        <w:rPr>
          <w:rFonts w:hint="eastAsia"/>
          <w:szCs w:val="21"/>
        </w:rPr>
        <w:t>统计表面肌电图的最大值</w:t>
      </w:r>
      <w:r w:rsidR="00AB0ABC">
        <w:rPr>
          <w:rFonts w:hint="eastAsia"/>
          <w:szCs w:val="21"/>
        </w:rPr>
        <w:t>、</w:t>
      </w:r>
      <w:r w:rsidR="0034340F">
        <w:rPr>
          <w:rFonts w:hint="eastAsia"/>
          <w:szCs w:val="21"/>
        </w:rPr>
        <w:t>最小值</w:t>
      </w:r>
      <w:r w:rsidR="00AB0ABC">
        <w:rPr>
          <w:rFonts w:hint="eastAsia"/>
          <w:szCs w:val="21"/>
        </w:rPr>
        <w:t>、</w:t>
      </w:r>
      <w:r w:rsidR="0034340F">
        <w:rPr>
          <w:rFonts w:hint="eastAsia"/>
          <w:szCs w:val="21"/>
        </w:rPr>
        <w:t>标准差</w:t>
      </w:r>
      <w:r w:rsidR="00AB0ABC">
        <w:rPr>
          <w:rFonts w:hint="eastAsia"/>
          <w:szCs w:val="21"/>
        </w:rPr>
        <w:t>、</w:t>
      </w:r>
      <w:r w:rsidR="0034340F">
        <w:rPr>
          <w:rFonts w:hint="eastAsia"/>
          <w:szCs w:val="21"/>
        </w:rPr>
        <w:t>平均值等，进行肌肉的功能状态的评估，记录原始数据。</w:t>
      </w:r>
    </w:p>
    <w:sectPr w:rsidR="00690B27" w:rsidRPr="006B7526" w:rsidSect="00DA1B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F92" w:rsidRDefault="00260F92" w:rsidP="00C247E6">
      <w:r>
        <w:separator/>
      </w:r>
    </w:p>
  </w:endnote>
  <w:endnote w:type="continuationSeparator" w:id="0">
    <w:p w:rsidR="00260F92" w:rsidRDefault="00260F92" w:rsidP="00C2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F92" w:rsidRDefault="00260F92" w:rsidP="00C247E6">
      <w:r>
        <w:separator/>
      </w:r>
    </w:p>
  </w:footnote>
  <w:footnote w:type="continuationSeparator" w:id="0">
    <w:p w:rsidR="00260F92" w:rsidRDefault="00260F92" w:rsidP="00C2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26015"/>
    <w:multiLevelType w:val="multilevel"/>
    <w:tmpl w:val="4262601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B7A"/>
    <w:rsid w:val="00002A0E"/>
    <w:rsid w:val="00011E13"/>
    <w:rsid w:val="0007243E"/>
    <w:rsid w:val="00085F7E"/>
    <w:rsid w:val="00184560"/>
    <w:rsid w:val="001945CD"/>
    <w:rsid w:val="001D5AAE"/>
    <w:rsid w:val="00206A22"/>
    <w:rsid w:val="00251352"/>
    <w:rsid w:val="00260F92"/>
    <w:rsid w:val="002C7929"/>
    <w:rsid w:val="002C7BD0"/>
    <w:rsid w:val="002D74E9"/>
    <w:rsid w:val="003152F2"/>
    <w:rsid w:val="0034340F"/>
    <w:rsid w:val="004F3AA3"/>
    <w:rsid w:val="004F5DAE"/>
    <w:rsid w:val="00571C82"/>
    <w:rsid w:val="0057336A"/>
    <w:rsid w:val="00650215"/>
    <w:rsid w:val="00690B27"/>
    <w:rsid w:val="006B7526"/>
    <w:rsid w:val="00816BB6"/>
    <w:rsid w:val="008D1159"/>
    <w:rsid w:val="008D6C62"/>
    <w:rsid w:val="008E7FF3"/>
    <w:rsid w:val="00AA03C1"/>
    <w:rsid w:val="00AB0ABC"/>
    <w:rsid w:val="00AB67DB"/>
    <w:rsid w:val="00AD3A1D"/>
    <w:rsid w:val="00AF4F90"/>
    <w:rsid w:val="00B02C2B"/>
    <w:rsid w:val="00B640EC"/>
    <w:rsid w:val="00C247E6"/>
    <w:rsid w:val="00C408E7"/>
    <w:rsid w:val="00D26D31"/>
    <w:rsid w:val="00DA1B7A"/>
    <w:rsid w:val="00DE2E09"/>
    <w:rsid w:val="00EA14D0"/>
    <w:rsid w:val="00F0243D"/>
    <w:rsid w:val="00FB1287"/>
    <w:rsid w:val="00F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66B8930"/>
  <w15:docId w15:val="{5E44D3E1-1B3A-4DE1-9305-59F213E1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7A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A1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A1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sid w:val="00DA1B7A"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link w:val="a3"/>
    <w:uiPriority w:val="99"/>
    <w:semiHidden/>
    <w:rsid w:val="00DA1B7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166</Words>
  <Characters>949</Characters>
  <Application>Microsoft Office Word</Application>
  <DocSecurity>0</DocSecurity>
  <Lines>7</Lines>
  <Paragraphs>2</Paragraphs>
  <ScaleCrop>false</ScaleCrop>
  <Company>微软中国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生物刺激反馈仪招标参数</dc:title>
  <dc:creator>chulei</dc:creator>
  <cp:lastModifiedBy>Administrator</cp:lastModifiedBy>
  <cp:revision>19</cp:revision>
  <dcterms:created xsi:type="dcterms:W3CDTF">2014-06-13T05:01:00Z</dcterms:created>
  <dcterms:modified xsi:type="dcterms:W3CDTF">2018-11-13T01:18:00Z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