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D4" w:rsidRPr="00A64036" w:rsidRDefault="00AE1DD4" w:rsidP="00A64036">
      <w:pPr>
        <w:widowControl w:val="0"/>
        <w:adjustRightInd/>
        <w:snapToGrid/>
        <w:spacing w:after="0"/>
        <w:jc w:val="center"/>
        <w:rPr>
          <w:rFonts w:ascii="Times New Roman" w:eastAsia="楷体_GB2312" w:hAnsi="Times New Roman" w:cs="Times New Roman"/>
          <w:b/>
          <w:kern w:val="2"/>
          <w:sz w:val="44"/>
          <w:szCs w:val="44"/>
        </w:rPr>
      </w:pPr>
      <w:r w:rsidRPr="00A64036">
        <w:rPr>
          <w:rFonts w:ascii="Times New Roman" w:eastAsia="楷体_GB2312" w:hAnsi="Times New Roman" w:cs="Times New Roman" w:hint="eastAsia"/>
          <w:b/>
          <w:kern w:val="2"/>
          <w:sz w:val="44"/>
          <w:szCs w:val="44"/>
        </w:rPr>
        <w:t>高频电刀及氩气刀技术参数及配置</w:t>
      </w:r>
      <w:r w:rsidR="00A64036" w:rsidRPr="00A64036">
        <w:rPr>
          <w:rFonts w:ascii="Times New Roman" w:eastAsia="楷体_GB2312" w:hAnsi="Times New Roman" w:cs="Times New Roman" w:hint="eastAsia"/>
          <w:b/>
          <w:kern w:val="2"/>
          <w:sz w:val="44"/>
          <w:szCs w:val="44"/>
        </w:rPr>
        <w:t>要求</w:t>
      </w:r>
    </w:p>
    <w:p w:rsidR="00A64036" w:rsidRPr="00A64036" w:rsidRDefault="00A64036" w:rsidP="00A64036">
      <w:pPr>
        <w:widowControl w:val="0"/>
        <w:adjustRightInd/>
        <w:snapToGrid/>
        <w:spacing w:after="0" w:line="700" w:lineRule="exact"/>
        <w:jc w:val="both"/>
        <w:rPr>
          <w:rFonts w:ascii="Times New Roman" w:eastAsia="楷体_GB2312" w:hAnsi="Times New Roman" w:cs="Times New Roman"/>
          <w:b/>
          <w:kern w:val="2"/>
          <w:sz w:val="28"/>
          <w:szCs w:val="28"/>
        </w:rPr>
      </w:pPr>
      <w:r w:rsidRPr="00A64036"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一、总</w:t>
      </w:r>
      <w:r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体</w:t>
      </w:r>
      <w:r w:rsidRPr="00A64036"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要求：</w:t>
      </w:r>
    </w:p>
    <w:p w:rsidR="00A64036" w:rsidRDefault="00A64036" w:rsidP="00A64036">
      <w:pPr>
        <w:ind w:firstLine="720"/>
        <w:rPr>
          <w:sz w:val="24"/>
        </w:rPr>
      </w:pPr>
      <w:r>
        <w:rPr>
          <w:rFonts w:hint="eastAsia"/>
          <w:sz w:val="24"/>
        </w:rPr>
        <w:t>数量要求：</w:t>
      </w:r>
      <w:r w:rsidR="00AE1DD4" w:rsidRPr="00A64036">
        <w:rPr>
          <w:rFonts w:hint="eastAsia"/>
          <w:sz w:val="24"/>
        </w:rPr>
        <w:t>高频电刀</w:t>
      </w:r>
      <w:r w:rsidR="00AE1DD4" w:rsidRPr="00A64036">
        <w:rPr>
          <w:rFonts w:hint="eastAsia"/>
          <w:sz w:val="24"/>
        </w:rPr>
        <w:t>2</w:t>
      </w:r>
      <w:r w:rsidR="00AE1DD4" w:rsidRPr="00A64036">
        <w:rPr>
          <w:rFonts w:hint="eastAsia"/>
          <w:sz w:val="24"/>
        </w:rPr>
        <w:t>台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氩气刀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台（</w:t>
      </w:r>
      <w:r w:rsidRPr="00C13CB9">
        <w:rPr>
          <w:rFonts w:hint="eastAsia"/>
          <w:color w:val="FF0000"/>
          <w:sz w:val="24"/>
        </w:rPr>
        <w:t>另含高频电刀</w:t>
      </w:r>
      <w:r w:rsidRPr="00C13CB9">
        <w:rPr>
          <w:rFonts w:hint="eastAsia"/>
          <w:color w:val="FF0000"/>
          <w:sz w:val="24"/>
        </w:rPr>
        <w:t>1</w:t>
      </w:r>
      <w:r w:rsidRPr="00C13CB9">
        <w:rPr>
          <w:rFonts w:hint="eastAsia"/>
          <w:color w:val="FF0000"/>
          <w:sz w:val="24"/>
        </w:rPr>
        <w:t>台</w:t>
      </w:r>
      <w:r>
        <w:rPr>
          <w:rFonts w:hint="eastAsia"/>
          <w:sz w:val="24"/>
        </w:rPr>
        <w:t>）</w:t>
      </w:r>
    </w:p>
    <w:p w:rsidR="00A64036" w:rsidRDefault="00A64036" w:rsidP="00C13CB9">
      <w:pPr>
        <w:widowControl w:val="0"/>
        <w:adjustRightInd/>
        <w:snapToGrid/>
        <w:spacing w:after="0"/>
        <w:jc w:val="both"/>
        <w:rPr>
          <w:rFonts w:ascii="Times New Roman" w:eastAsia="楷体_GB2312" w:hAnsi="Times New Roman" w:cs="Times New Roman"/>
          <w:b/>
          <w:kern w:val="2"/>
          <w:sz w:val="28"/>
          <w:szCs w:val="28"/>
        </w:rPr>
      </w:pPr>
      <w:r w:rsidRPr="00A64036"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二、主要功能：</w:t>
      </w:r>
    </w:p>
    <w:p w:rsidR="00A64036" w:rsidRPr="00A64036" w:rsidRDefault="00A64036" w:rsidP="00A64036">
      <w:pPr>
        <w:widowControl w:val="0"/>
        <w:adjustRightInd/>
        <w:snapToGrid/>
        <w:spacing w:after="0" w:line="700" w:lineRule="exact"/>
        <w:jc w:val="both"/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（一）高频电刀：</w:t>
      </w:r>
    </w:p>
    <w:p w:rsidR="00AE1DD4" w:rsidRPr="00A64036" w:rsidRDefault="00A64036" w:rsidP="00A64036">
      <w:pPr>
        <w:ind w:firstLine="720"/>
        <w:rPr>
          <w:sz w:val="24"/>
        </w:rPr>
      </w:pPr>
      <w:r w:rsidRPr="00C13CB9">
        <w:rPr>
          <w:rFonts w:hint="eastAsia"/>
          <w:b/>
          <w:sz w:val="24"/>
        </w:rPr>
        <w:t>1</w:t>
      </w:r>
      <w:r w:rsidRPr="00C13CB9">
        <w:rPr>
          <w:rFonts w:hint="eastAsia"/>
          <w:b/>
          <w:sz w:val="24"/>
        </w:rPr>
        <w:t>、</w:t>
      </w:r>
      <w:r w:rsidR="00AE1DD4" w:rsidRPr="00A64036">
        <w:rPr>
          <w:rFonts w:hint="eastAsia"/>
          <w:sz w:val="24"/>
        </w:rPr>
        <w:t>基本功能：具备内镜专用切割模式包括</w:t>
      </w:r>
      <w:r w:rsidR="00AE1DD4" w:rsidRPr="00A64036">
        <w:rPr>
          <w:rFonts w:hint="eastAsia"/>
          <w:sz w:val="24"/>
        </w:rPr>
        <w:t xml:space="preserve">ENDO CUT I </w:t>
      </w:r>
      <w:r w:rsidR="00AE1DD4" w:rsidRPr="00A64036">
        <w:rPr>
          <w:rFonts w:hint="eastAsia"/>
          <w:sz w:val="24"/>
        </w:rPr>
        <w:t>及</w:t>
      </w:r>
      <w:r w:rsidR="00AE1DD4" w:rsidRPr="00A64036">
        <w:rPr>
          <w:rFonts w:hint="eastAsia"/>
          <w:sz w:val="24"/>
        </w:rPr>
        <w:t>Q</w:t>
      </w:r>
      <w:r w:rsidR="00AE1DD4" w:rsidRPr="00A64036">
        <w:rPr>
          <w:rFonts w:hint="eastAsia"/>
          <w:sz w:val="24"/>
        </w:rPr>
        <w:t>功能，可通接奥林巴斯及潘太克斯内镜；并可行内镜</w:t>
      </w:r>
      <w:r w:rsidR="00AE1DD4" w:rsidRPr="00A64036">
        <w:rPr>
          <w:rFonts w:hint="eastAsia"/>
          <w:sz w:val="24"/>
        </w:rPr>
        <w:t>EMR</w:t>
      </w:r>
      <w:r w:rsidR="00AE1DD4" w:rsidRPr="00A64036">
        <w:rPr>
          <w:rFonts w:hint="eastAsia"/>
          <w:sz w:val="24"/>
        </w:rPr>
        <w:t>、</w:t>
      </w:r>
      <w:r w:rsidR="00AE1DD4" w:rsidRPr="00A64036">
        <w:rPr>
          <w:rFonts w:hint="eastAsia"/>
          <w:sz w:val="24"/>
        </w:rPr>
        <w:t>ESD</w:t>
      </w:r>
      <w:r w:rsidR="00AE1DD4" w:rsidRPr="00A64036">
        <w:rPr>
          <w:rFonts w:hint="eastAsia"/>
          <w:sz w:val="24"/>
        </w:rPr>
        <w:t>、</w:t>
      </w:r>
      <w:r w:rsidR="00AE1DD4" w:rsidRPr="00A64036">
        <w:rPr>
          <w:rFonts w:hint="eastAsia"/>
          <w:sz w:val="24"/>
        </w:rPr>
        <w:t>ERCP</w:t>
      </w:r>
      <w:r w:rsidR="00AE1DD4" w:rsidRPr="00A64036">
        <w:rPr>
          <w:rFonts w:hint="eastAsia"/>
          <w:sz w:val="24"/>
        </w:rPr>
        <w:t>治疗，具有内镜下止血功能及十二指肠乳头切开功能；具有电压、电弧和输出调节功能；开机自检功能等。</w:t>
      </w:r>
    </w:p>
    <w:p w:rsidR="00AE1DD4" w:rsidRPr="00A64036" w:rsidRDefault="00A64036" w:rsidP="00A64036">
      <w:pPr>
        <w:ind w:firstLine="720"/>
        <w:rPr>
          <w:rFonts w:asciiTheme="minorEastAsia" w:eastAsiaTheme="minorEastAsia" w:hAnsiTheme="minorEastAsia"/>
          <w:b/>
          <w:sz w:val="28"/>
          <w:szCs w:val="28"/>
        </w:rPr>
      </w:pPr>
      <w:r w:rsidRPr="00C13CB9">
        <w:rPr>
          <w:rFonts w:hint="eastAsia"/>
          <w:b/>
          <w:sz w:val="24"/>
        </w:rPr>
        <w:t>2</w:t>
      </w:r>
      <w:r w:rsidRPr="00C13CB9">
        <w:rPr>
          <w:rFonts w:hint="eastAsia"/>
          <w:b/>
          <w:sz w:val="24"/>
        </w:rPr>
        <w:t>、</w:t>
      </w:r>
      <w:r w:rsidR="00AE1DD4" w:rsidRPr="00A64036">
        <w:rPr>
          <w:rFonts w:hint="eastAsia"/>
          <w:sz w:val="24"/>
        </w:rPr>
        <w:t>模块式设计：具备单极模块、双极模块，内镜氩气模块。</w:t>
      </w:r>
    </w:p>
    <w:p w:rsidR="00AE1DD4" w:rsidRPr="00D542D9" w:rsidRDefault="00A64036" w:rsidP="00A64036">
      <w:pPr>
        <w:ind w:firstLine="720"/>
        <w:rPr>
          <w:sz w:val="24"/>
        </w:rPr>
      </w:pPr>
      <w:r w:rsidRPr="00C13CB9">
        <w:rPr>
          <w:rFonts w:hint="eastAsia"/>
          <w:b/>
          <w:sz w:val="24"/>
        </w:rPr>
        <w:t>3</w:t>
      </w:r>
      <w:r w:rsidRPr="00C13CB9">
        <w:rPr>
          <w:rFonts w:hint="eastAsia"/>
          <w:b/>
          <w:sz w:val="24"/>
        </w:rPr>
        <w:t>、</w:t>
      </w:r>
      <w:r w:rsidR="00AE1DD4" w:rsidRPr="00D542D9">
        <w:rPr>
          <w:rFonts w:hint="eastAsia"/>
          <w:sz w:val="24"/>
        </w:rPr>
        <w:t>单极模块部分：</w:t>
      </w:r>
    </w:p>
    <w:p w:rsidR="00AE1DD4" w:rsidRPr="007B7CFE" w:rsidRDefault="00A64036" w:rsidP="00A64036">
      <w:pPr>
        <w:widowControl w:val="0"/>
        <w:adjustRightInd/>
        <w:snapToGrid/>
        <w:spacing w:after="0" w:line="380" w:lineRule="exact"/>
        <w:jc w:val="both"/>
        <w:rPr>
          <w:sz w:val="24"/>
        </w:rPr>
      </w:pPr>
      <w:r>
        <w:rPr>
          <w:sz w:val="24"/>
        </w:rPr>
        <w:tab/>
      </w:r>
      <w:r w:rsidR="00AE1DD4" w:rsidRPr="007B7CFE">
        <w:rPr>
          <w:rFonts w:hint="eastAsia"/>
          <w:sz w:val="24"/>
        </w:rPr>
        <w:t>1</w:t>
      </w:r>
      <w:r w:rsidR="00AE1DD4" w:rsidRPr="007B7CFE">
        <w:rPr>
          <w:rFonts w:hint="eastAsia"/>
          <w:sz w:val="24"/>
        </w:rPr>
        <w:t>）切割功率</w:t>
      </w:r>
      <w:r w:rsidR="00AE1DD4" w:rsidRPr="007B7CFE">
        <w:rPr>
          <w:rFonts w:hint="eastAsia"/>
          <w:sz w:val="24"/>
        </w:rPr>
        <w:t>0</w:t>
      </w:r>
      <w:r w:rsidR="00AE1DD4" w:rsidRPr="007B7CFE">
        <w:rPr>
          <w:rFonts w:hint="eastAsia"/>
          <w:sz w:val="24"/>
        </w:rPr>
        <w:t>～</w:t>
      </w:r>
      <w:r w:rsidR="00AE1DD4" w:rsidRPr="007B7CFE">
        <w:rPr>
          <w:rFonts w:hint="eastAsia"/>
          <w:sz w:val="24"/>
        </w:rPr>
        <w:t xml:space="preserve">200W   </w:t>
      </w:r>
      <w:r w:rsidR="00AE1DD4" w:rsidRPr="007B7CFE">
        <w:rPr>
          <w:rFonts w:hint="eastAsia"/>
          <w:sz w:val="24"/>
        </w:rPr>
        <w:t>电凝功率</w:t>
      </w:r>
      <w:r w:rsidR="00AE1DD4" w:rsidRPr="007B7CFE">
        <w:rPr>
          <w:rFonts w:hint="eastAsia"/>
          <w:sz w:val="24"/>
        </w:rPr>
        <w:t>0</w:t>
      </w:r>
      <w:r w:rsidR="00AE1DD4" w:rsidRPr="007B7CFE">
        <w:rPr>
          <w:rFonts w:hint="eastAsia"/>
          <w:sz w:val="24"/>
        </w:rPr>
        <w:t>～</w:t>
      </w:r>
      <w:r w:rsidR="00AE1DD4" w:rsidRPr="007B7CFE">
        <w:rPr>
          <w:rFonts w:hint="eastAsia"/>
          <w:sz w:val="24"/>
        </w:rPr>
        <w:t>120W</w:t>
      </w:r>
    </w:p>
    <w:p w:rsidR="00AE1DD4" w:rsidRDefault="00AE1DD4" w:rsidP="00A64036">
      <w:pPr>
        <w:spacing w:line="380" w:lineRule="exact"/>
        <w:ind w:left="7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）具备专用切割模式：即</w:t>
      </w:r>
      <w:r>
        <w:rPr>
          <w:rFonts w:hint="eastAsia"/>
          <w:sz w:val="24"/>
        </w:rPr>
        <w:t>ENDO CUT I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ENDO CUT Q</w:t>
      </w:r>
      <w:r>
        <w:rPr>
          <w:rFonts w:hint="eastAsia"/>
          <w:sz w:val="24"/>
        </w:rPr>
        <w:t>，分别为十二指肠乳头切开和内镜治疗切除专用程序；</w:t>
      </w:r>
      <w:r>
        <w:rPr>
          <w:rFonts w:hint="eastAsia"/>
          <w:sz w:val="24"/>
        </w:rPr>
        <w:t xml:space="preserve"> </w:t>
      </w:r>
    </w:p>
    <w:p w:rsidR="00AE1DD4" w:rsidRDefault="00AE1DD4" w:rsidP="00A64036">
      <w:pPr>
        <w:spacing w:line="380" w:lineRule="exact"/>
        <w:ind w:left="7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）机器可根据阻抗的变化自动调节输出功率，并具有各种智能化的调节技术：电压调节、电弧调节、输出功率调节等。</w:t>
      </w:r>
    </w:p>
    <w:p w:rsidR="00AE1DD4" w:rsidRDefault="00AE1DD4" w:rsidP="00A64036">
      <w:pPr>
        <w:spacing w:line="380" w:lineRule="exact"/>
        <w:ind w:firstLine="7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）切割模式≥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种：</w:t>
      </w:r>
      <w:r>
        <w:rPr>
          <w:rFonts w:hint="eastAsia"/>
          <w:sz w:val="24"/>
        </w:rPr>
        <w:sym w:font="Wingdings" w:char="F081"/>
      </w:r>
      <w:r>
        <w:rPr>
          <w:rFonts w:hint="eastAsia"/>
          <w:sz w:val="24"/>
        </w:rPr>
        <w:t>自动切割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 xml:space="preserve">ENDO CUT I </w:t>
      </w:r>
      <w:r w:rsidR="000B7A6A"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= 3 \* GB3 \* MERGEFORMAT </w:instrText>
      </w:r>
      <w:r w:rsidR="000B7A6A">
        <w:rPr>
          <w:rFonts w:hint="eastAsia"/>
          <w:sz w:val="24"/>
        </w:rPr>
        <w:fldChar w:fldCharType="separate"/>
      </w:r>
      <w:r>
        <w:t>③</w:t>
      </w:r>
      <w:r w:rsidR="000B7A6A"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ENDO CUT Q</w:t>
      </w:r>
    </w:p>
    <w:p w:rsidR="00AE1DD4" w:rsidRDefault="00AE1DD4" w:rsidP="00A64036">
      <w:pPr>
        <w:spacing w:line="380" w:lineRule="exact"/>
        <w:ind w:firstLine="7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）电凝输出模式≥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种：</w:t>
      </w:r>
      <w:r>
        <w:rPr>
          <w:rFonts w:hint="eastAsia"/>
          <w:sz w:val="24"/>
        </w:rPr>
        <w:sym w:font="Wingdings" w:char="F081"/>
      </w:r>
      <w:r>
        <w:rPr>
          <w:rFonts w:hint="eastAsia"/>
          <w:sz w:val="24"/>
        </w:rPr>
        <w:t>柔和电凝；</w:t>
      </w: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强力电凝</w:t>
      </w:r>
      <w:r>
        <w:rPr>
          <w:rFonts w:hint="eastAsia"/>
          <w:sz w:val="24"/>
        </w:rPr>
        <w:t xml:space="preserve"> </w:t>
      </w:r>
    </w:p>
    <w:p w:rsidR="00AE1DD4" w:rsidRDefault="00A64036" w:rsidP="00A64036">
      <w:pPr>
        <w:ind w:firstLine="720"/>
        <w:rPr>
          <w:sz w:val="24"/>
        </w:rPr>
      </w:pPr>
      <w:r w:rsidRPr="00C13CB9">
        <w:rPr>
          <w:rFonts w:hint="eastAsia"/>
          <w:b/>
          <w:sz w:val="24"/>
        </w:rPr>
        <w:t>4</w:t>
      </w:r>
      <w:r w:rsidRPr="00C13CB9">
        <w:rPr>
          <w:rFonts w:hint="eastAsia"/>
          <w:b/>
          <w:sz w:val="24"/>
        </w:rPr>
        <w:t>、</w:t>
      </w:r>
      <w:r w:rsidR="00AE1DD4">
        <w:rPr>
          <w:rFonts w:hint="eastAsia"/>
          <w:sz w:val="24"/>
        </w:rPr>
        <w:t>双极模块部分：</w:t>
      </w:r>
    </w:p>
    <w:p w:rsidR="00AE1DD4" w:rsidRDefault="00AE1DD4" w:rsidP="00A64036">
      <w:pPr>
        <w:spacing w:line="380" w:lineRule="exact"/>
        <w:ind w:firstLine="7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）双极电凝输出功率：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可调，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档效果可调，峰值电压</w:t>
      </w:r>
      <w:r>
        <w:rPr>
          <w:rFonts w:hint="eastAsia"/>
          <w:sz w:val="24"/>
        </w:rPr>
        <w:t>190Vp</w:t>
      </w:r>
    </w:p>
    <w:p w:rsidR="00AE1DD4" w:rsidRDefault="00AE1DD4" w:rsidP="00A64036">
      <w:pPr>
        <w:spacing w:line="380" w:lineRule="exact"/>
        <w:ind w:firstLine="7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）启动方式：脚控或自动启动</w:t>
      </w:r>
    </w:p>
    <w:p w:rsidR="00A64036" w:rsidRPr="00A64036" w:rsidRDefault="00A64036" w:rsidP="00A64036">
      <w:pPr>
        <w:widowControl w:val="0"/>
        <w:adjustRightInd/>
        <w:snapToGrid/>
        <w:spacing w:after="0" w:line="700" w:lineRule="exact"/>
        <w:jc w:val="both"/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（</w:t>
      </w:r>
      <w:r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二</w:t>
      </w:r>
      <w:r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）</w:t>
      </w:r>
      <w:r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氩气</w:t>
      </w:r>
      <w:r>
        <w:rPr>
          <w:rFonts w:ascii="Times New Roman" w:eastAsia="楷体_GB2312" w:hAnsi="Times New Roman" w:cs="Times New Roman" w:hint="eastAsia"/>
          <w:b/>
          <w:kern w:val="2"/>
          <w:sz w:val="28"/>
          <w:szCs w:val="28"/>
        </w:rPr>
        <w:t>刀：</w:t>
      </w:r>
    </w:p>
    <w:p w:rsidR="00AE1DD4" w:rsidRDefault="00AE1DD4" w:rsidP="00A64036">
      <w:pPr>
        <w:spacing w:line="380" w:lineRule="exact"/>
        <w:ind w:firstLine="7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）内镜下氩气流量</w:t>
      </w:r>
      <w:r>
        <w:rPr>
          <w:rFonts w:hint="eastAsia"/>
          <w:sz w:val="24"/>
        </w:rPr>
        <w:t>0.1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2.4</w:t>
      </w:r>
      <w:r>
        <w:rPr>
          <w:rFonts w:hint="eastAsia"/>
          <w:sz w:val="24"/>
        </w:rPr>
        <w:t>升／分钟</w:t>
      </w:r>
      <w:r w:rsidR="00C13CB9">
        <w:rPr>
          <w:rFonts w:hint="eastAsia"/>
          <w:sz w:val="24"/>
        </w:rPr>
        <w:t>，</w:t>
      </w:r>
      <w:r>
        <w:rPr>
          <w:rFonts w:hint="eastAsia"/>
          <w:sz w:val="24"/>
        </w:rPr>
        <w:t>可调；</w:t>
      </w:r>
    </w:p>
    <w:p w:rsidR="00AE1DD4" w:rsidRDefault="00AE1DD4" w:rsidP="00A64036">
      <w:pPr>
        <w:spacing w:line="380" w:lineRule="exact"/>
        <w:ind w:firstLine="7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）具备有器械自动识别功能，即插即用；</w:t>
      </w:r>
    </w:p>
    <w:p w:rsidR="00AE1DD4" w:rsidRDefault="00AE1DD4" w:rsidP="00A64036">
      <w:pPr>
        <w:spacing w:line="380" w:lineRule="exact"/>
        <w:ind w:firstLine="7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）具有氩气流量输出的监测系统及电极末端压力自动恒定系统</w:t>
      </w:r>
    </w:p>
    <w:p w:rsidR="00AE1DD4" w:rsidRDefault="00AE1DD4" w:rsidP="00A64036">
      <w:pPr>
        <w:spacing w:line="380" w:lineRule="exact"/>
        <w:ind w:leftChars="7" w:left="15" w:firstLine="705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）治疗软管必需具有色环标记，且为可重复使用耐高温高压消毒，并有多种喷口方向的软管可供选择；</w:t>
      </w:r>
    </w:p>
    <w:p w:rsidR="00AE1DD4" w:rsidRDefault="00A64036" w:rsidP="00A64036">
      <w:pPr>
        <w:tabs>
          <w:tab w:val="left" w:pos="540"/>
        </w:tabs>
        <w:spacing w:line="38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E1DD4">
        <w:rPr>
          <w:rFonts w:hint="eastAsia"/>
          <w:sz w:val="24"/>
        </w:rPr>
        <w:t>5</w:t>
      </w:r>
      <w:r w:rsidR="00AE1DD4">
        <w:rPr>
          <w:rFonts w:hint="eastAsia"/>
          <w:sz w:val="24"/>
        </w:rPr>
        <w:t>）具备专用的电弧测试器，以测定软管是否完好。</w:t>
      </w:r>
    </w:p>
    <w:p w:rsidR="00AE1DD4" w:rsidRPr="00C13CB9" w:rsidRDefault="00A64036" w:rsidP="00A64036">
      <w:pPr>
        <w:widowControl w:val="0"/>
        <w:adjustRightInd/>
        <w:snapToGrid/>
        <w:spacing w:after="0" w:line="700" w:lineRule="exact"/>
        <w:jc w:val="both"/>
        <w:rPr>
          <w:rFonts w:ascii="Times New Roman" w:eastAsia="楷体_GB2312" w:hAnsi="Times New Roman" w:cs="Times New Roman"/>
          <w:b/>
          <w:color w:val="FF0000"/>
          <w:kern w:val="2"/>
          <w:sz w:val="28"/>
          <w:szCs w:val="28"/>
        </w:rPr>
      </w:pPr>
      <w:r w:rsidRPr="00C13CB9">
        <w:rPr>
          <w:rFonts w:ascii="Times New Roman" w:eastAsia="楷体_GB2312" w:hAnsi="Times New Roman" w:cs="Times New Roman" w:hint="eastAsia"/>
          <w:b/>
          <w:color w:val="FF0000"/>
          <w:kern w:val="2"/>
          <w:sz w:val="28"/>
          <w:szCs w:val="28"/>
        </w:rPr>
        <w:t>（</w:t>
      </w:r>
      <w:r w:rsidR="00AE1DD4" w:rsidRPr="00C13CB9">
        <w:rPr>
          <w:rFonts w:ascii="Times New Roman" w:eastAsia="楷体_GB2312" w:hAnsi="Times New Roman" w:cs="Times New Roman" w:hint="eastAsia"/>
          <w:b/>
          <w:color w:val="FF0000"/>
          <w:kern w:val="2"/>
          <w:sz w:val="28"/>
          <w:szCs w:val="28"/>
        </w:rPr>
        <w:t>三</w:t>
      </w:r>
      <w:r w:rsidRPr="00C13CB9">
        <w:rPr>
          <w:rFonts w:ascii="Times New Roman" w:eastAsia="楷体_GB2312" w:hAnsi="Times New Roman" w:cs="Times New Roman" w:hint="eastAsia"/>
          <w:b/>
          <w:color w:val="FF0000"/>
          <w:kern w:val="2"/>
          <w:sz w:val="28"/>
          <w:szCs w:val="28"/>
        </w:rPr>
        <w:t>）</w:t>
      </w:r>
      <w:r w:rsidR="00AE1DD4" w:rsidRPr="00C13CB9">
        <w:rPr>
          <w:rFonts w:ascii="Times New Roman" w:eastAsia="楷体_GB2312" w:hAnsi="Times New Roman" w:cs="Times New Roman" w:hint="eastAsia"/>
          <w:b/>
          <w:color w:val="FF0000"/>
          <w:kern w:val="2"/>
          <w:sz w:val="28"/>
          <w:szCs w:val="28"/>
        </w:rPr>
        <w:t>其它：</w:t>
      </w:r>
    </w:p>
    <w:p w:rsidR="00AE1DD4" w:rsidRDefault="00AE1DD4" w:rsidP="00A64036">
      <w:pPr>
        <w:tabs>
          <w:tab w:val="left" w:pos="826"/>
          <w:tab w:val="left" w:pos="868"/>
        </w:tabs>
        <w:spacing w:line="380" w:lineRule="exact"/>
        <w:ind w:leftChars="300" w:left="6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）具有开机自检功能。</w:t>
      </w:r>
      <w:bookmarkStart w:id="0" w:name="_GoBack"/>
      <w:bookmarkEnd w:id="0"/>
    </w:p>
    <w:p w:rsidR="00AE1DD4" w:rsidRDefault="00AE1DD4" w:rsidP="00A64036">
      <w:pPr>
        <w:tabs>
          <w:tab w:val="left" w:pos="826"/>
          <w:tab w:val="left" w:pos="868"/>
        </w:tabs>
        <w:spacing w:line="380" w:lineRule="exact"/>
        <w:ind w:leftChars="300" w:left="6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）中性电极系统回路监测功能。</w:t>
      </w:r>
    </w:p>
    <w:p w:rsidR="00AE1DD4" w:rsidRDefault="00AE1DD4" w:rsidP="00A64036">
      <w:pPr>
        <w:tabs>
          <w:tab w:val="left" w:pos="826"/>
          <w:tab w:val="left" w:pos="868"/>
        </w:tabs>
        <w:spacing w:line="380" w:lineRule="exact"/>
        <w:ind w:leftChars="300" w:left="6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）具有最小功率输出控制系统和功率峰值补偿系统。</w:t>
      </w:r>
    </w:p>
    <w:p w:rsidR="00AE1DD4" w:rsidRDefault="00AE1DD4" w:rsidP="00A64036">
      <w:pPr>
        <w:tabs>
          <w:tab w:val="left" w:pos="826"/>
          <w:tab w:val="left" w:pos="868"/>
        </w:tabs>
        <w:spacing w:line="380" w:lineRule="exact"/>
        <w:ind w:leftChars="300" w:left="66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）具有程序存储和程序控制功能，方便医生、护士操作使用。</w:t>
      </w:r>
    </w:p>
    <w:p w:rsidR="00AE1DD4" w:rsidRDefault="00AE1DD4" w:rsidP="00A64036">
      <w:pPr>
        <w:tabs>
          <w:tab w:val="left" w:pos="826"/>
          <w:tab w:val="left" w:pos="868"/>
        </w:tabs>
        <w:spacing w:line="380" w:lineRule="exact"/>
        <w:ind w:leftChars="300" w:left="6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）具备高频电刀、氩气刀等硬件和软件升级功能。</w:t>
      </w:r>
    </w:p>
    <w:p w:rsidR="00AE1DD4" w:rsidRDefault="00AE1DD4" w:rsidP="00A64036">
      <w:pPr>
        <w:tabs>
          <w:tab w:val="left" w:pos="826"/>
          <w:tab w:val="left" w:pos="868"/>
        </w:tabs>
        <w:spacing w:line="380" w:lineRule="exact"/>
        <w:ind w:leftChars="300" w:left="66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）具有高频泄漏和时间限制检测系统。</w:t>
      </w:r>
    </w:p>
    <w:p w:rsidR="00AE1DD4" w:rsidRDefault="00AE1DD4" w:rsidP="00A64036">
      <w:pPr>
        <w:tabs>
          <w:tab w:val="left" w:pos="180"/>
          <w:tab w:val="left" w:pos="540"/>
          <w:tab w:val="left" w:pos="868"/>
        </w:tabs>
        <w:spacing w:line="380" w:lineRule="exact"/>
        <w:ind w:leftChars="300" w:left="660"/>
        <w:rPr>
          <w:rFonts w:ascii="宋体" w:eastAsia="宋体" w:hAnsi="宋体" w:cs="宋体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）具有远程诊断功能，能自动存储错误代码，并显示错误信息。</w:t>
      </w:r>
    </w:p>
    <w:sectPr w:rsidR="00AE1DD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1B" w:rsidRDefault="002F661B" w:rsidP="00AE1DD4">
      <w:pPr>
        <w:spacing w:after="0"/>
      </w:pPr>
      <w:r>
        <w:separator/>
      </w:r>
    </w:p>
  </w:endnote>
  <w:endnote w:type="continuationSeparator" w:id="0">
    <w:p w:rsidR="002F661B" w:rsidRDefault="002F661B" w:rsidP="00AE1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1B" w:rsidRDefault="002F661B" w:rsidP="00AE1DD4">
      <w:pPr>
        <w:spacing w:after="0"/>
      </w:pPr>
      <w:r>
        <w:separator/>
      </w:r>
    </w:p>
  </w:footnote>
  <w:footnote w:type="continuationSeparator" w:id="0">
    <w:p w:rsidR="002F661B" w:rsidRDefault="002F661B" w:rsidP="00AE1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6B5F"/>
    <w:multiLevelType w:val="hybridMultilevel"/>
    <w:tmpl w:val="F0B6272C"/>
    <w:lvl w:ilvl="0" w:tplc="394808C6">
      <w:start w:val="1"/>
      <w:numFmt w:val="decimal"/>
      <w:lvlText w:val="%1、"/>
      <w:lvlJc w:val="left"/>
      <w:pPr>
        <w:ind w:left="720" w:hanging="720"/>
      </w:pPr>
      <w:rPr>
        <w:rFonts w:ascii="Tahoma" w:eastAsia="微软雅黑" w:hAnsi="Tahoma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F6518E"/>
    <w:multiLevelType w:val="multilevel"/>
    <w:tmpl w:val="40E0303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Theme="minorEastAsia" w:eastAsiaTheme="minorEastAsia" w:hAnsiTheme="minorEastAsia" w:cstheme="minorBidi"/>
      </w:rPr>
    </w:lvl>
    <w:lvl w:ilvl="1">
      <w:start w:val="2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6EB0"/>
    <w:rsid w:val="000B7A6A"/>
    <w:rsid w:val="002F661B"/>
    <w:rsid w:val="00323B43"/>
    <w:rsid w:val="003D37D8"/>
    <w:rsid w:val="00426133"/>
    <w:rsid w:val="004358AB"/>
    <w:rsid w:val="007A103B"/>
    <w:rsid w:val="008040D0"/>
    <w:rsid w:val="008B7726"/>
    <w:rsid w:val="00A64036"/>
    <w:rsid w:val="00AE1DD4"/>
    <w:rsid w:val="00C13CB9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3B2D4"/>
  <w15:docId w15:val="{D531B6AF-8421-48C9-B0A8-E309DDC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D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DD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D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DD4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AE1D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2018-11-08T02:18:00Z</dcterms:modified>
</cp:coreProperties>
</file>